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1CF8" w:rsidRPr="00A67A4D" w:rsidRDefault="00901CF8">
      <w:pPr>
        <w:widowControl w:val="0"/>
        <w:autoSpaceDE w:val="0"/>
        <w:jc w:val="center"/>
      </w:pPr>
      <w:r w:rsidRPr="00A67A4D">
        <w:rPr>
          <w:b/>
          <w:bCs/>
        </w:rPr>
        <w:t>АГЕНТСКИЙ ДОГОВОР</w:t>
      </w:r>
      <w:r w:rsidR="00A67A4D" w:rsidRPr="00A67A4D">
        <w:rPr>
          <w:b/>
          <w:bCs/>
        </w:rPr>
        <w:t xml:space="preserve"> №</w:t>
      </w:r>
      <w:r w:rsidR="0070034B" w:rsidRPr="00A67A4D">
        <w:rPr>
          <w:b/>
          <w:bCs/>
        </w:rPr>
        <w:t>______</w:t>
      </w:r>
    </w:p>
    <w:p w:rsidR="00901CF8" w:rsidRPr="00A67A4D" w:rsidRDefault="00901CF8">
      <w:pPr>
        <w:widowControl w:val="0"/>
        <w:autoSpaceDE w:val="0"/>
        <w:ind w:firstLine="540"/>
        <w:jc w:val="both"/>
      </w:pPr>
    </w:p>
    <w:tbl>
      <w:tblPr>
        <w:tblW w:w="9923" w:type="dxa"/>
        <w:tblLayout w:type="fixed"/>
        <w:tblCellMar>
          <w:left w:w="0" w:type="dxa"/>
          <w:right w:w="0" w:type="dxa"/>
        </w:tblCellMar>
        <w:tblLook w:val="0000" w:firstRow="0" w:lastRow="0" w:firstColumn="0" w:lastColumn="0" w:noHBand="0" w:noVBand="0"/>
      </w:tblPr>
      <w:tblGrid>
        <w:gridCol w:w="4677"/>
        <w:gridCol w:w="5246"/>
      </w:tblGrid>
      <w:tr w:rsidR="00901CF8" w:rsidRPr="00A67A4D" w:rsidTr="00701BE8">
        <w:tc>
          <w:tcPr>
            <w:tcW w:w="4677" w:type="dxa"/>
            <w:shd w:val="clear" w:color="auto" w:fill="auto"/>
          </w:tcPr>
          <w:p w:rsidR="00901CF8" w:rsidRPr="00A67A4D" w:rsidRDefault="00A94B9F">
            <w:pPr>
              <w:widowControl w:val="0"/>
              <w:autoSpaceDE w:val="0"/>
            </w:pPr>
            <w:r w:rsidRPr="00A67A4D">
              <w:t>г. Кемерово</w:t>
            </w:r>
          </w:p>
        </w:tc>
        <w:tc>
          <w:tcPr>
            <w:tcW w:w="5246" w:type="dxa"/>
            <w:shd w:val="clear" w:color="auto" w:fill="auto"/>
          </w:tcPr>
          <w:p w:rsidR="00901CF8" w:rsidRPr="00A67A4D" w:rsidRDefault="00CA58DD" w:rsidP="00F565F2">
            <w:pPr>
              <w:widowControl w:val="0"/>
              <w:autoSpaceDE w:val="0"/>
              <w:jc w:val="right"/>
            </w:pPr>
            <w:r w:rsidRPr="00A67A4D">
              <w:t>«</w:t>
            </w:r>
            <w:r w:rsidR="0070034B" w:rsidRPr="00A67A4D">
              <w:t>____</w:t>
            </w:r>
            <w:r w:rsidRPr="00A67A4D">
              <w:t>»</w:t>
            </w:r>
            <w:r w:rsidR="00C66130" w:rsidRPr="00A67A4D">
              <w:t> </w:t>
            </w:r>
            <w:r w:rsidR="0070034B" w:rsidRPr="00A67A4D">
              <w:t>________</w:t>
            </w:r>
            <w:r w:rsidR="000862E9" w:rsidRPr="00A67A4D">
              <w:t>___</w:t>
            </w:r>
            <w:r w:rsidRPr="00A67A4D">
              <w:t xml:space="preserve"> 202</w:t>
            </w:r>
            <w:r w:rsidR="00F565F2">
              <w:t>3</w:t>
            </w:r>
            <w:r w:rsidR="00901CF8" w:rsidRPr="00A67A4D">
              <w:t> г.</w:t>
            </w:r>
          </w:p>
        </w:tc>
      </w:tr>
    </w:tbl>
    <w:p w:rsidR="00433EBC" w:rsidRPr="00A67A4D" w:rsidRDefault="00433EBC">
      <w:pPr>
        <w:widowControl w:val="0"/>
        <w:autoSpaceDE w:val="0"/>
        <w:jc w:val="both"/>
      </w:pPr>
    </w:p>
    <w:p w:rsidR="00701BE8" w:rsidRPr="00594863" w:rsidRDefault="00B3667D" w:rsidP="007D0D8D">
      <w:pPr>
        <w:pStyle w:val="1"/>
        <w:spacing w:line="240" w:lineRule="auto"/>
        <w:ind w:firstLine="709"/>
        <w:jc w:val="both"/>
        <w:rPr>
          <w:rFonts w:ascii="Times New Roman" w:hAnsi="Times New Roman"/>
          <w:b w:val="0"/>
          <w:i w:val="0"/>
          <w:sz w:val="24"/>
          <w:szCs w:val="24"/>
        </w:rPr>
      </w:pPr>
      <w:proofErr w:type="gramStart"/>
      <w:r>
        <w:rPr>
          <w:rFonts w:ascii="Times New Roman" w:hAnsi="Times New Roman"/>
          <w:i w:val="0"/>
          <w:sz w:val="24"/>
          <w:szCs w:val="24"/>
          <w:lang w:eastAsia="ru-RU"/>
        </w:rPr>
        <w:t xml:space="preserve">________________________________________________________ </w:t>
      </w:r>
      <w:r w:rsidR="00594863" w:rsidRPr="00040E48">
        <w:rPr>
          <w:rFonts w:ascii="Times New Roman" w:hAnsi="Times New Roman"/>
          <w:b w:val="0"/>
          <w:i w:val="0"/>
          <w:sz w:val="24"/>
          <w:szCs w:val="24"/>
          <w:lang w:eastAsia="ru-RU"/>
        </w:rPr>
        <w:t xml:space="preserve">(сокращенное наименование </w:t>
      </w:r>
      <w:r>
        <w:rPr>
          <w:rFonts w:ascii="Times New Roman" w:hAnsi="Times New Roman"/>
          <w:b w:val="0"/>
          <w:i w:val="0"/>
          <w:sz w:val="24"/>
          <w:szCs w:val="24"/>
          <w:lang w:eastAsia="ru-RU"/>
        </w:rPr>
        <w:t>________________</w:t>
      </w:r>
      <w:r w:rsidR="00594863" w:rsidRPr="00040E48">
        <w:rPr>
          <w:rFonts w:ascii="Times New Roman" w:hAnsi="Times New Roman"/>
          <w:b w:val="0"/>
          <w:i w:val="0"/>
          <w:sz w:val="24"/>
          <w:szCs w:val="24"/>
          <w:lang w:eastAsia="ru-RU"/>
        </w:rPr>
        <w:t xml:space="preserve">), именуемое в дальнейшем «Принципал» в лице </w:t>
      </w:r>
      <w:r>
        <w:rPr>
          <w:rFonts w:ascii="Times New Roman" w:hAnsi="Times New Roman"/>
          <w:b w:val="0"/>
          <w:i w:val="0"/>
          <w:sz w:val="24"/>
          <w:szCs w:val="24"/>
          <w:lang w:eastAsia="ru-RU"/>
        </w:rPr>
        <w:t>______________________________</w:t>
      </w:r>
      <w:r w:rsidR="00594863" w:rsidRPr="00040E48">
        <w:rPr>
          <w:rFonts w:ascii="Times New Roman" w:hAnsi="Times New Roman"/>
          <w:b w:val="0"/>
          <w:i w:val="0"/>
          <w:sz w:val="24"/>
          <w:szCs w:val="24"/>
          <w:lang w:eastAsia="ru-RU"/>
        </w:rPr>
        <w:t xml:space="preserve">, действующего на основании </w:t>
      </w:r>
      <w:r>
        <w:rPr>
          <w:rFonts w:ascii="Times New Roman" w:hAnsi="Times New Roman"/>
          <w:b w:val="0"/>
          <w:i w:val="0"/>
          <w:sz w:val="24"/>
          <w:szCs w:val="24"/>
          <w:lang w:eastAsia="ru-RU"/>
        </w:rPr>
        <w:t>____________</w:t>
      </w:r>
      <w:r w:rsidR="00E258CE" w:rsidRPr="00A67A4D">
        <w:rPr>
          <w:rFonts w:ascii="Times New Roman" w:hAnsi="Times New Roman"/>
          <w:b w:val="0"/>
          <w:i w:val="0"/>
          <w:sz w:val="24"/>
          <w:szCs w:val="24"/>
        </w:rPr>
        <w:t xml:space="preserve">, с одной стороны, и </w:t>
      </w:r>
      <w:r w:rsidR="00D63706" w:rsidRPr="00A67A4D">
        <w:rPr>
          <w:rFonts w:ascii="Times New Roman" w:hAnsi="Times New Roman"/>
          <w:i w:val="0"/>
          <w:sz w:val="24"/>
          <w:szCs w:val="24"/>
        </w:rPr>
        <w:t>Г</w:t>
      </w:r>
      <w:r w:rsidR="007F5BCA" w:rsidRPr="00A67A4D">
        <w:rPr>
          <w:rFonts w:ascii="Times New Roman" w:hAnsi="Times New Roman"/>
          <w:i w:val="0"/>
          <w:sz w:val="24"/>
          <w:szCs w:val="24"/>
        </w:rPr>
        <w:t xml:space="preserve">осударственное автономное учреждение «Уполномоченный многофункциональный центр предоставления государственных и муниципальных услуг на территории </w:t>
      </w:r>
      <w:r w:rsidR="0019305E" w:rsidRPr="00A67A4D">
        <w:rPr>
          <w:rFonts w:ascii="Times New Roman" w:hAnsi="Times New Roman"/>
          <w:i w:val="0"/>
          <w:sz w:val="24"/>
          <w:szCs w:val="24"/>
        </w:rPr>
        <w:t>Кузбасса</w:t>
      </w:r>
      <w:r w:rsidR="007F5BCA" w:rsidRPr="00A67A4D">
        <w:rPr>
          <w:rFonts w:ascii="Times New Roman" w:hAnsi="Times New Roman"/>
          <w:i w:val="0"/>
          <w:sz w:val="24"/>
          <w:szCs w:val="24"/>
        </w:rPr>
        <w:t xml:space="preserve">» </w:t>
      </w:r>
      <w:r w:rsidR="007F5BCA" w:rsidRPr="00A67A4D">
        <w:rPr>
          <w:rFonts w:ascii="Times New Roman" w:hAnsi="Times New Roman"/>
          <w:b w:val="0"/>
          <w:i w:val="0"/>
          <w:sz w:val="24"/>
          <w:szCs w:val="24"/>
        </w:rPr>
        <w:t xml:space="preserve">(сокращенное наименование ГАУ «УМФЦ </w:t>
      </w:r>
      <w:r w:rsidR="0019305E" w:rsidRPr="00A67A4D">
        <w:rPr>
          <w:rFonts w:ascii="Times New Roman" w:hAnsi="Times New Roman"/>
          <w:b w:val="0"/>
          <w:i w:val="0"/>
          <w:sz w:val="24"/>
          <w:szCs w:val="24"/>
        </w:rPr>
        <w:t>Кузбасса</w:t>
      </w:r>
      <w:r w:rsidR="007F5BCA" w:rsidRPr="00A67A4D">
        <w:rPr>
          <w:rFonts w:ascii="Times New Roman" w:hAnsi="Times New Roman"/>
          <w:b w:val="0"/>
          <w:i w:val="0"/>
          <w:sz w:val="24"/>
          <w:szCs w:val="24"/>
        </w:rPr>
        <w:t>»)</w:t>
      </w:r>
      <w:r w:rsidR="00901CF8" w:rsidRPr="00A67A4D">
        <w:rPr>
          <w:rFonts w:ascii="Times New Roman" w:hAnsi="Times New Roman"/>
          <w:b w:val="0"/>
          <w:i w:val="0"/>
          <w:sz w:val="24"/>
          <w:szCs w:val="24"/>
        </w:rPr>
        <w:t>, именуемое в дальнейшем «Агент» в лице</w:t>
      </w:r>
      <w:r w:rsidR="00A94B9F" w:rsidRPr="00A67A4D">
        <w:rPr>
          <w:rFonts w:ascii="Times New Roman" w:hAnsi="Times New Roman"/>
          <w:b w:val="0"/>
          <w:i w:val="0"/>
          <w:sz w:val="24"/>
          <w:szCs w:val="24"/>
        </w:rPr>
        <w:t xml:space="preserve"> </w:t>
      </w:r>
      <w:r w:rsidR="007F5BCA" w:rsidRPr="00A67A4D">
        <w:rPr>
          <w:rFonts w:ascii="Times New Roman" w:hAnsi="Times New Roman"/>
          <w:b w:val="0"/>
          <w:i w:val="0"/>
          <w:sz w:val="24"/>
          <w:szCs w:val="24"/>
        </w:rPr>
        <w:t xml:space="preserve">директора </w:t>
      </w:r>
      <w:proofErr w:type="spellStart"/>
      <w:r w:rsidR="007F5BCA" w:rsidRPr="00A67A4D">
        <w:rPr>
          <w:rFonts w:ascii="Times New Roman" w:hAnsi="Times New Roman"/>
          <w:b w:val="0"/>
          <w:i w:val="0"/>
          <w:sz w:val="24"/>
          <w:szCs w:val="24"/>
        </w:rPr>
        <w:t>Прозорова</w:t>
      </w:r>
      <w:proofErr w:type="spellEnd"/>
      <w:r w:rsidR="007F5BCA" w:rsidRPr="00A67A4D">
        <w:rPr>
          <w:rFonts w:ascii="Times New Roman" w:hAnsi="Times New Roman"/>
          <w:b w:val="0"/>
          <w:i w:val="0"/>
          <w:sz w:val="24"/>
          <w:szCs w:val="24"/>
        </w:rPr>
        <w:t xml:space="preserve"> Сергея Сергеевича</w:t>
      </w:r>
      <w:r w:rsidR="00901CF8" w:rsidRPr="00A67A4D">
        <w:rPr>
          <w:rFonts w:ascii="Times New Roman" w:hAnsi="Times New Roman"/>
          <w:b w:val="0"/>
          <w:i w:val="0"/>
          <w:sz w:val="24"/>
          <w:szCs w:val="24"/>
        </w:rPr>
        <w:t xml:space="preserve">, действующего на основании </w:t>
      </w:r>
      <w:r w:rsidR="007F5BCA" w:rsidRPr="00A67A4D">
        <w:rPr>
          <w:rFonts w:ascii="Times New Roman" w:hAnsi="Times New Roman"/>
          <w:b w:val="0"/>
          <w:i w:val="0"/>
          <w:sz w:val="24"/>
          <w:szCs w:val="24"/>
        </w:rPr>
        <w:t>Устава</w:t>
      </w:r>
      <w:r w:rsidR="00A94B9F" w:rsidRPr="00A67A4D">
        <w:rPr>
          <w:rFonts w:ascii="Times New Roman" w:hAnsi="Times New Roman"/>
          <w:b w:val="0"/>
          <w:i w:val="0"/>
          <w:sz w:val="24"/>
          <w:szCs w:val="24"/>
        </w:rPr>
        <w:t xml:space="preserve">, </w:t>
      </w:r>
      <w:r w:rsidR="00901CF8" w:rsidRPr="00A67A4D">
        <w:rPr>
          <w:rFonts w:ascii="Times New Roman" w:hAnsi="Times New Roman"/>
          <w:b w:val="0"/>
          <w:i w:val="0"/>
          <w:sz w:val="24"/>
          <w:szCs w:val="24"/>
        </w:rPr>
        <w:t>с другой сторон</w:t>
      </w:r>
      <w:r w:rsidR="00EB057D" w:rsidRPr="00A67A4D">
        <w:rPr>
          <w:rFonts w:ascii="Times New Roman" w:hAnsi="Times New Roman"/>
          <w:b w:val="0"/>
          <w:i w:val="0"/>
          <w:sz w:val="24"/>
          <w:szCs w:val="24"/>
        </w:rPr>
        <w:t>ы, совместно именуемые в дальнейшем «Стороны»</w:t>
      </w:r>
      <w:r w:rsidR="00581E84">
        <w:rPr>
          <w:rFonts w:ascii="Times New Roman" w:hAnsi="Times New Roman"/>
          <w:b w:val="0"/>
          <w:i w:val="0"/>
          <w:sz w:val="24"/>
          <w:szCs w:val="24"/>
        </w:rPr>
        <w:t xml:space="preserve">, </w:t>
      </w:r>
      <w:r w:rsidR="00B82B92">
        <w:rPr>
          <w:rFonts w:ascii="Times New Roman" w:hAnsi="Times New Roman"/>
          <w:b w:val="0"/>
          <w:i w:val="0"/>
          <w:sz w:val="24"/>
          <w:szCs w:val="24"/>
        </w:rPr>
        <w:t>на основании</w:t>
      </w:r>
      <w:r w:rsidR="00EB057D" w:rsidRPr="00A67A4D">
        <w:rPr>
          <w:rFonts w:ascii="Times New Roman" w:hAnsi="Times New Roman"/>
          <w:b w:val="0"/>
          <w:i w:val="0"/>
          <w:sz w:val="24"/>
          <w:szCs w:val="24"/>
        </w:rPr>
        <w:t xml:space="preserve"> Фед</w:t>
      </w:r>
      <w:r w:rsidR="00986F29">
        <w:rPr>
          <w:rFonts w:ascii="Times New Roman" w:hAnsi="Times New Roman"/>
          <w:b w:val="0"/>
          <w:i w:val="0"/>
          <w:sz w:val="24"/>
          <w:szCs w:val="24"/>
        </w:rPr>
        <w:t>ерального закона</w:t>
      </w:r>
      <w:proofErr w:type="gramEnd"/>
      <w:r w:rsidR="00986F29">
        <w:rPr>
          <w:rFonts w:ascii="Times New Roman" w:hAnsi="Times New Roman"/>
          <w:b w:val="0"/>
          <w:i w:val="0"/>
          <w:sz w:val="24"/>
          <w:szCs w:val="24"/>
        </w:rPr>
        <w:t xml:space="preserve"> от 18.07.2011</w:t>
      </w:r>
      <w:r w:rsidR="00EB057D" w:rsidRPr="00A67A4D">
        <w:rPr>
          <w:rFonts w:ascii="Times New Roman" w:hAnsi="Times New Roman"/>
          <w:b w:val="0"/>
          <w:i w:val="0"/>
          <w:sz w:val="24"/>
          <w:szCs w:val="24"/>
        </w:rPr>
        <w:t xml:space="preserve"> № 223-ФЗ «О закупках товаров, работ, услуг отдельными видами юридических лиц», </w:t>
      </w:r>
      <w:r w:rsidR="00BF57AE" w:rsidRPr="00BF57AE">
        <w:rPr>
          <w:rFonts w:ascii="Times New Roman" w:hAnsi="Times New Roman"/>
          <w:b w:val="0"/>
          <w:i w:val="0"/>
          <w:sz w:val="24"/>
          <w:szCs w:val="24"/>
        </w:rPr>
        <w:t>и Положения о закупке товаров, работ, услуг для нужд ГБУ «Центр ГКО и ТИ Кузбасса»</w:t>
      </w:r>
      <w:r w:rsidR="00EB057D" w:rsidRPr="00A67A4D">
        <w:rPr>
          <w:rFonts w:ascii="Times New Roman" w:hAnsi="Times New Roman"/>
          <w:b w:val="0"/>
          <w:i w:val="0"/>
          <w:sz w:val="24"/>
          <w:szCs w:val="24"/>
        </w:rPr>
        <w:t>, выражая взаимную заинтересованность в установлении и развитии взаимодействия,</w:t>
      </w:r>
      <w:r w:rsidR="00901CF8" w:rsidRPr="00A67A4D">
        <w:rPr>
          <w:rFonts w:ascii="Times New Roman" w:hAnsi="Times New Roman"/>
          <w:b w:val="0"/>
          <w:i w:val="0"/>
          <w:sz w:val="24"/>
          <w:szCs w:val="24"/>
        </w:rPr>
        <w:t xml:space="preserve"> заключили настоящий договор (далее </w:t>
      </w:r>
      <w:r w:rsidR="00901CF8" w:rsidRPr="00594863">
        <w:rPr>
          <w:rFonts w:ascii="Times New Roman" w:hAnsi="Times New Roman"/>
          <w:b w:val="0"/>
          <w:i w:val="0"/>
          <w:sz w:val="24"/>
          <w:szCs w:val="24"/>
        </w:rPr>
        <w:t>- Договор) о нижеследующем.</w:t>
      </w:r>
    </w:p>
    <w:p w:rsidR="002F471A" w:rsidRDefault="002F471A">
      <w:pPr>
        <w:widowControl w:val="0"/>
        <w:autoSpaceDE w:val="0"/>
        <w:jc w:val="center"/>
        <w:rPr>
          <w:b/>
        </w:rPr>
      </w:pPr>
      <w:bookmarkStart w:id="0" w:name="Par13"/>
      <w:bookmarkEnd w:id="0"/>
    </w:p>
    <w:p w:rsidR="00901CF8" w:rsidRPr="00F565F2" w:rsidRDefault="00901CF8" w:rsidP="00F565F2">
      <w:pPr>
        <w:pStyle w:val="aff0"/>
        <w:widowControl w:val="0"/>
        <w:numPr>
          <w:ilvl w:val="0"/>
          <w:numId w:val="30"/>
        </w:numPr>
        <w:autoSpaceDE w:val="0"/>
        <w:jc w:val="center"/>
        <w:rPr>
          <w:b/>
        </w:rPr>
      </w:pPr>
      <w:r w:rsidRPr="00F565F2">
        <w:rPr>
          <w:b/>
        </w:rPr>
        <w:t>ПРЕДМЕТ ДОГОВОРА</w:t>
      </w:r>
    </w:p>
    <w:p w:rsidR="00F565F2" w:rsidRDefault="00F565F2" w:rsidP="001E3ADA">
      <w:pPr>
        <w:autoSpaceDE w:val="0"/>
        <w:jc w:val="both"/>
      </w:pPr>
      <w:bookmarkStart w:id="1" w:name="Par15"/>
      <w:bookmarkEnd w:id="1"/>
    </w:p>
    <w:p w:rsidR="00901CF8" w:rsidRDefault="00901CF8" w:rsidP="001E3ADA">
      <w:pPr>
        <w:autoSpaceDE w:val="0"/>
        <w:jc w:val="both"/>
      </w:pPr>
      <w:r w:rsidRPr="00A67A4D">
        <w:t>1.1. Принципал поручает, а Агент принимает н</w:t>
      </w:r>
      <w:r w:rsidR="008827A9" w:rsidRPr="00A67A4D">
        <w:t>а себя обязательства</w:t>
      </w:r>
      <w:r w:rsidRPr="00A67A4D">
        <w:t xml:space="preserve"> за вознаграждение совершить от имени и за счёт Принципала</w:t>
      </w:r>
      <w:r w:rsidR="008827A9" w:rsidRPr="00A67A4D">
        <w:rPr>
          <w:lang w:eastAsia="ru-RU"/>
        </w:rPr>
        <w:t xml:space="preserve"> юридические и иные действия, </w:t>
      </w:r>
      <w:r w:rsidR="008827A9" w:rsidRPr="00A67A4D">
        <w:t xml:space="preserve">направленные </w:t>
      </w:r>
      <w:r w:rsidR="00AE21F5" w:rsidRPr="00A67A4D">
        <w:t>на</w:t>
      </w:r>
      <w:r w:rsidR="00AE21F5" w:rsidRPr="00A67A4D">
        <w:rPr>
          <w:highlight w:val="yellow"/>
          <w:lang w:eastAsia="ru-RU"/>
        </w:rPr>
        <w:t xml:space="preserve"> </w:t>
      </w:r>
      <w:r w:rsidR="00167362" w:rsidRPr="00A67A4D">
        <w:t>приём</w:t>
      </w:r>
      <w:r w:rsidRPr="00A67A4D">
        <w:t xml:space="preserve"> </w:t>
      </w:r>
      <w:r w:rsidR="00F104A9" w:rsidRPr="00A67A4D">
        <w:t xml:space="preserve">от </w:t>
      </w:r>
      <w:r w:rsidR="0004637A" w:rsidRPr="00A67A4D">
        <w:t>заявителей</w:t>
      </w:r>
      <w:r w:rsidR="00AD6F9B" w:rsidRPr="00A67A4D">
        <w:t xml:space="preserve"> заявок и</w:t>
      </w:r>
      <w:r w:rsidR="00F104A9" w:rsidRPr="00A67A4D">
        <w:t xml:space="preserve"> документов</w:t>
      </w:r>
      <w:r w:rsidR="00F2672F" w:rsidRPr="00A67A4D">
        <w:t xml:space="preserve"> </w:t>
      </w:r>
      <w:r w:rsidR="008827A9" w:rsidRPr="00A67A4D">
        <w:t xml:space="preserve">на </w:t>
      </w:r>
      <w:r w:rsidR="008827A9" w:rsidRPr="00594863">
        <w:t>выполнение</w:t>
      </w:r>
      <w:r w:rsidR="00AE21F5" w:rsidRPr="00594863">
        <w:t xml:space="preserve"> Принципалом</w:t>
      </w:r>
      <w:r w:rsidR="008827A9" w:rsidRPr="00594863">
        <w:t xml:space="preserve"> </w:t>
      </w:r>
      <w:r w:rsidR="00502ABE" w:rsidRPr="00594863">
        <w:t>услуг</w:t>
      </w:r>
      <w:r w:rsidR="000D205D" w:rsidRPr="00594863">
        <w:t>, указанных в Приложени</w:t>
      </w:r>
      <w:r w:rsidR="00581E84">
        <w:t>и</w:t>
      </w:r>
      <w:r w:rsidR="000D205D" w:rsidRPr="00594863">
        <w:t xml:space="preserve"> №</w:t>
      </w:r>
      <w:r w:rsidR="002F471A" w:rsidRPr="00594863">
        <w:t xml:space="preserve"> </w:t>
      </w:r>
      <w:r w:rsidR="00E92E88" w:rsidRPr="00594863">
        <w:t>1</w:t>
      </w:r>
      <w:r w:rsidR="000D205D" w:rsidRPr="00594863">
        <w:t xml:space="preserve"> к настоящему </w:t>
      </w:r>
      <w:r w:rsidR="00581E84">
        <w:t>Д</w:t>
      </w:r>
      <w:r w:rsidR="000D205D" w:rsidRPr="00594863">
        <w:t xml:space="preserve">оговору, и </w:t>
      </w:r>
      <w:r w:rsidR="00F104A9" w:rsidRPr="00594863">
        <w:t>передаче их Принципалу</w:t>
      </w:r>
      <w:r w:rsidRPr="00A67A4D">
        <w:t>, а Принципал обязуется уплатить Агенту вознаграждение за исполнение поручения.</w:t>
      </w:r>
    </w:p>
    <w:p w:rsidR="002F471A" w:rsidRDefault="002F471A" w:rsidP="001E3ADA">
      <w:pPr>
        <w:autoSpaceDE w:val="0"/>
        <w:jc w:val="center"/>
        <w:rPr>
          <w:b/>
        </w:rPr>
      </w:pPr>
    </w:p>
    <w:p w:rsidR="00901CF8" w:rsidRPr="00F565F2" w:rsidRDefault="00901CF8" w:rsidP="00F565F2">
      <w:pPr>
        <w:pStyle w:val="aff0"/>
        <w:numPr>
          <w:ilvl w:val="0"/>
          <w:numId w:val="30"/>
        </w:numPr>
        <w:autoSpaceDE w:val="0"/>
        <w:jc w:val="center"/>
        <w:rPr>
          <w:b/>
        </w:rPr>
      </w:pPr>
      <w:r w:rsidRPr="00F565F2">
        <w:rPr>
          <w:b/>
        </w:rPr>
        <w:t>ПРАВА И ОБЯЗАННОСТИ СТОРОН</w:t>
      </w:r>
    </w:p>
    <w:p w:rsidR="00F565F2" w:rsidRPr="00F565F2" w:rsidRDefault="00F565F2" w:rsidP="00F565F2">
      <w:pPr>
        <w:pStyle w:val="aff0"/>
        <w:autoSpaceDE w:val="0"/>
        <w:rPr>
          <w:b/>
        </w:rPr>
      </w:pPr>
    </w:p>
    <w:p w:rsidR="00901CF8" w:rsidRPr="00A67A4D" w:rsidRDefault="00901CF8" w:rsidP="001E3ADA">
      <w:pPr>
        <w:autoSpaceDE w:val="0"/>
        <w:jc w:val="both"/>
        <w:rPr>
          <w:b/>
        </w:rPr>
      </w:pPr>
      <w:r w:rsidRPr="00A67A4D">
        <w:rPr>
          <w:b/>
        </w:rPr>
        <w:t>2.1. Агент обязан:</w:t>
      </w:r>
    </w:p>
    <w:p w:rsidR="00901CF8" w:rsidRPr="00A67A4D" w:rsidRDefault="00901CF8" w:rsidP="001E3ADA">
      <w:pPr>
        <w:autoSpaceDE w:val="0"/>
        <w:jc w:val="both"/>
      </w:pPr>
      <w:r w:rsidRPr="00A67A4D">
        <w:t>2.1</w:t>
      </w:r>
      <w:r w:rsidRPr="00DF3CB5">
        <w:t>.1. Совершать действия, указанные в п. 1.1 настоящего Договора, надлежащим образом в соответствии с требованиями действующего законода</w:t>
      </w:r>
      <w:r w:rsidR="00E4056C" w:rsidRPr="00DF3CB5">
        <w:t xml:space="preserve">тельства Российской Федерации, </w:t>
      </w:r>
      <w:r w:rsidRPr="00DF3CB5">
        <w:t>условиями настоящего Договора</w:t>
      </w:r>
      <w:r w:rsidR="00E4056C" w:rsidRPr="00DF3CB5">
        <w:t xml:space="preserve">, а также регламента взаимодействия </w:t>
      </w:r>
      <w:r w:rsidR="00581E84">
        <w:t>С</w:t>
      </w:r>
      <w:r w:rsidR="00E4056C" w:rsidRPr="00DF3CB5">
        <w:t xml:space="preserve">торон </w:t>
      </w:r>
      <w:r w:rsidR="00E4056C" w:rsidRPr="00594863">
        <w:t>(Приложение №</w:t>
      </w:r>
      <w:r w:rsidR="002F471A" w:rsidRPr="00594863">
        <w:t xml:space="preserve"> </w:t>
      </w:r>
      <w:r w:rsidR="00E92E88" w:rsidRPr="00594863">
        <w:t>2</w:t>
      </w:r>
      <w:r w:rsidR="00E4056C" w:rsidRPr="00DF3CB5">
        <w:t xml:space="preserve"> к настоящему </w:t>
      </w:r>
      <w:r w:rsidR="00581E84">
        <w:t>Д</w:t>
      </w:r>
      <w:r w:rsidR="00E4056C" w:rsidRPr="00DF3CB5">
        <w:t>оговору).</w:t>
      </w:r>
    </w:p>
    <w:p w:rsidR="00901CF8" w:rsidRPr="00A67A4D" w:rsidRDefault="00901CF8" w:rsidP="001E3ADA">
      <w:pPr>
        <w:autoSpaceDE w:val="0"/>
        <w:jc w:val="both"/>
      </w:pPr>
      <w:r w:rsidRPr="00A67A4D">
        <w:t>2.1.2. Сообщать Принципалу по его требованию все сведения о ходе исполнения поручения по настоящему Договору.</w:t>
      </w:r>
    </w:p>
    <w:p w:rsidR="00901CF8" w:rsidRPr="00A67A4D" w:rsidRDefault="00901CF8" w:rsidP="001E3ADA">
      <w:pPr>
        <w:autoSpaceDE w:val="0"/>
        <w:jc w:val="both"/>
      </w:pPr>
      <w:r w:rsidRPr="00A67A4D">
        <w:t>2.1.3. Передавать Принципалу документы и все</w:t>
      </w:r>
      <w:r w:rsidR="00CB5033" w:rsidRPr="00A67A4D">
        <w:t xml:space="preserve"> документы, полученные</w:t>
      </w:r>
      <w:r w:rsidRPr="00A67A4D">
        <w:t xml:space="preserve"> Агентом во исполнение настоящего Договора.</w:t>
      </w:r>
    </w:p>
    <w:p w:rsidR="00901CF8" w:rsidRPr="00A67A4D" w:rsidRDefault="00901CF8" w:rsidP="001E3ADA">
      <w:pPr>
        <w:autoSpaceDE w:val="0"/>
        <w:jc w:val="both"/>
      </w:pPr>
      <w:bookmarkStart w:id="2" w:name="Par7"/>
      <w:bookmarkEnd w:id="2"/>
      <w:r w:rsidRPr="00A67A4D">
        <w:t>2.1</w:t>
      </w:r>
      <w:r w:rsidR="00C329EB" w:rsidRPr="00A67A4D">
        <w:t xml:space="preserve">.4. Ежемесячно </w:t>
      </w:r>
      <w:r w:rsidR="008A73BE" w:rsidRPr="00A67A4D">
        <w:t xml:space="preserve">не позднее десятого </w:t>
      </w:r>
      <w:r w:rsidR="008A73BE" w:rsidRPr="00DF3CB5">
        <w:t>числа месяца,</w:t>
      </w:r>
      <w:r w:rsidRPr="00DF3CB5">
        <w:t xml:space="preserve"> следующего </w:t>
      </w:r>
      <w:proofErr w:type="gramStart"/>
      <w:r w:rsidRPr="00DF3CB5">
        <w:t>за</w:t>
      </w:r>
      <w:proofErr w:type="gramEnd"/>
      <w:r w:rsidRPr="00DF3CB5">
        <w:t xml:space="preserve"> </w:t>
      </w:r>
      <w:proofErr w:type="gramStart"/>
      <w:r w:rsidRPr="00DF3CB5">
        <w:t>отчетным</w:t>
      </w:r>
      <w:proofErr w:type="gramEnd"/>
      <w:r w:rsidRPr="00DF3CB5">
        <w:t xml:space="preserve">, представлять Принципалу отчет об исполнении поручения по форме, установленной в </w:t>
      </w:r>
      <w:r w:rsidRPr="00BF57AE">
        <w:t>Приложении №</w:t>
      </w:r>
      <w:r w:rsidR="002F471A" w:rsidRPr="00BF57AE">
        <w:t xml:space="preserve"> </w:t>
      </w:r>
      <w:r w:rsidR="0030543A" w:rsidRPr="00BF57AE">
        <w:t>3</w:t>
      </w:r>
      <w:r w:rsidRPr="00DF3CB5">
        <w:t xml:space="preserve"> к настоящему Договору</w:t>
      </w:r>
      <w:r w:rsidR="00581E84">
        <w:t>,</w:t>
      </w:r>
      <w:r w:rsidR="00400A48" w:rsidRPr="00DF3CB5">
        <w:t xml:space="preserve"> и акт оказанных услуг</w:t>
      </w:r>
      <w:r w:rsidRPr="00DF3CB5">
        <w:t>.</w:t>
      </w:r>
    </w:p>
    <w:p w:rsidR="00901CF8" w:rsidRPr="00A67A4D" w:rsidRDefault="00901CF8" w:rsidP="001E3ADA">
      <w:pPr>
        <w:autoSpaceDE w:val="0"/>
        <w:jc w:val="both"/>
        <w:rPr>
          <w:b/>
        </w:rPr>
      </w:pPr>
      <w:r w:rsidRPr="00A67A4D">
        <w:rPr>
          <w:b/>
        </w:rPr>
        <w:t>2.2. Агент вправе:</w:t>
      </w:r>
    </w:p>
    <w:p w:rsidR="00901CF8" w:rsidRPr="00A67A4D" w:rsidRDefault="00901CF8" w:rsidP="001E3ADA">
      <w:pPr>
        <w:autoSpaceDE w:val="0"/>
        <w:jc w:val="both"/>
      </w:pPr>
      <w:bookmarkStart w:id="3" w:name="Par11"/>
      <w:bookmarkEnd w:id="3"/>
      <w:r w:rsidRPr="00A67A4D">
        <w:t xml:space="preserve">2.2.1. Отступить от указаний Принципала, если по обстоятельствам </w:t>
      </w:r>
      <w:r w:rsidR="008A73BE" w:rsidRPr="00A67A4D">
        <w:t>дела это</w:t>
      </w:r>
      <w:r w:rsidRPr="00A67A4D">
        <w:t xml:space="preserve"> необходимо в интересах Принципала и Агент не мог предварительно запросить Принципала либо не получил о</w:t>
      </w:r>
      <w:r w:rsidR="0003272F" w:rsidRPr="00A67A4D">
        <w:t>твета на свой запрос в течение 3</w:t>
      </w:r>
      <w:r w:rsidR="00C329EB" w:rsidRPr="00A67A4D">
        <w:t xml:space="preserve"> (трех)</w:t>
      </w:r>
      <w:r w:rsidRPr="00A67A4D">
        <w:t xml:space="preserve"> рабочих дней </w:t>
      </w:r>
      <w:proofErr w:type="gramStart"/>
      <w:r w:rsidRPr="00A67A4D">
        <w:t>с даты</w:t>
      </w:r>
      <w:proofErr w:type="gramEnd"/>
      <w:r w:rsidRPr="00A67A4D">
        <w:t xml:space="preserve"> его направления. Агент обязан уведомить Принципала о допущенных </w:t>
      </w:r>
      <w:r w:rsidR="000F324D" w:rsidRPr="00A67A4D">
        <w:t>отступлениях,</w:t>
      </w:r>
      <w:r w:rsidRPr="00A67A4D">
        <w:t xml:space="preserve"> как только уведомление стало возможным.</w:t>
      </w:r>
    </w:p>
    <w:p w:rsidR="00901CF8" w:rsidRPr="00A67A4D" w:rsidRDefault="00901CF8" w:rsidP="001E3ADA">
      <w:pPr>
        <w:autoSpaceDE w:val="0"/>
        <w:jc w:val="both"/>
        <w:rPr>
          <w:b/>
        </w:rPr>
      </w:pPr>
      <w:r w:rsidRPr="00A67A4D">
        <w:rPr>
          <w:b/>
        </w:rPr>
        <w:t>2.3. Принципал обязан:</w:t>
      </w:r>
    </w:p>
    <w:p w:rsidR="00901CF8" w:rsidRPr="00A67A4D" w:rsidRDefault="00901CF8" w:rsidP="001E3ADA">
      <w:pPr>
        <w:autoSpaceDE w:val="0"/>
        <w:jc w:val="both"/>
      </w:pPr>
      <w:r w:rsidRPr="00A67A4D">
        <w:t xml:space="preserve">2.3.1. </w:t>
      </w:r>
      <w:proofErr w:type="gramStart"/>
      <w:r w:rsidRPr="00A67A4D">
        <w:t>Предоставить Агенту все документы</w:t>
      </w:r>
      <w:proofErr w:type="gramEnd"/>
      <w:r w:rsidRPr="00A67A4D">
        <w:t xml:space="preserve"> и сведения, необходимые для исполнения поручения по настоящему Договору.</w:t>
      </w:r>
    </w:p>
    <w:p w:rsidR="00901CF8" w:rsidRPr="00A67A4D" w:rsidRDefault="00901CF8" w:rsidP="001E3ADA">
      <w:pPr>
        <w:autoSpaceDE w:val="0"/>
        <w:jc w:val="both"/>
      </w:pPr>
      <w:r w:rsidRPr="00A67A4D">
        <w:t xml:space="preserve">2.3.2. В срок не более </w:t>
      </w:r>
      <w:r w:rsidR="001F4E52" w:rsidRPr="00A67A4D">
        <w:t>2</w:t>
      </w:r>
      <w:r w:rsidR="00C329EB" w:rsidRPr="00A67A4D">
        <w:t xml:space="preserve"> (двух)</w:t>
      </w:r>
      <w:r w:rsidRPr="00A67A4D">
        <w:t xml:space="preserve"> рабочих дней принять от Агента </w:t>
      </w:r>
      <w:r w:rsidR="00E33C08" w:rsidRPr="00A67A4D">
        <w:t>документы,</w:t>
      </w:r>
      <w:r w:rsidRPr="00A67A4D">
        <w:t xml:space="preserve"> исполненн</w:t>
      </w:r>
      <w:r w:rsidR="00E33C08">
        <w:t>ые</w:t>
      </w:r>
      <w:r w:rsidRPr="00A67A4D">
        <w:t xml:space="preserve"> по настоящему Договору.</w:t>
      </w:r>
    </w:p>
    <w:p w:rsidR="0003272F" w:rsidRPr="00A67A4D" w:rsidRDefault="00901CF8" w:rsidP="001E3ADA">
      <w:pPr>
        <w:autoSpaceDE w:val="0"/>
        <w:jc w:val="both"/>
      </w:pPr>
      <w:r w:rsidRPr="00A67A4D">
        <w:t xml:space="preserve">2.3.3. </w:t>
      </w:r>
      <w:r w:rsidR="00C329EB" w:rsidRPr="00A67A4D">
        <w:t>В течение 5 (пяти)</w:t>
      </w:r>
      <w:r w:rsidR="0003272F" w:rsidRPr="00A67A4D">
        <w:t xml:space="preserve"> рабочих дней, с момента предоставления</w:t>
      </w:r>
      <w:r w:rsidR="00CF1B03" w:rsidRPr="00A67A4D">
        <w:t xml:space="preserve"> Агентом</w:t>
      </w:r>
      <w:r w:rsidR="0003272F" w:rsidRPr="00A67A4D">
        <w:t xml:space="preserve"> отчета и акта оказанных услуг, рассматривать представленные документы.</w:t>
      </w:r>
    </w:p>
    <w:p w:rsidR="00901CF8" w:rsidRPr="00A67A4D" w:rsidRDefault="00901CF8" w:rsidP="001E3ADA">
      <w:pPr>
        <w:autoSpaceDE w:val="0"/>
        <w:jc w:val="both"/>
      </w:pPr>
      <w:r w:rsidRPr="00A67A4D">
        <w:t>При наличии возражений по отчету Агента</w:t>
      </w:r>
      <w:r w:rsidR="0003272F" w:rsidRPr="00A67A4D">
        <w:t>, либо по акту оказанных услуг,</w:t>
      </w:r>
      <w:r w:rsidRPr="00A67A4D">
        <w:t xml:space="preserve"> сообщить об этом Агенту в течение </w:t>
      </w:r>
      <w:r w:rsidR="0003272F" w:rsidRPr="00A67A4D">
        <w:t>3</w:t>
      </w:r>
      <w:r w:rsidR="00C329EB" w:rsidRPr="00A67A4D">
        <w:t xml:space="preserve"> (трех)</w:t>
      </w:r>
      <w:r w:rsidRPr="00A67A4D">
        <w:t xml:space="preserve"> рабочих дней со дня его получения. В противном случае отчет считается принятым Принципалом</w:t>
      </w:r>
      <w:r w:rsidR="00400A48" w:rsidRPr="00A67A4D">
        <w:t>, а акт оказанных услуг подписанным</w:t>
      </w:r>
      <w:r w:rsidRPr="00A67A4D">
        <w:t>.</w:t>
      </w:r>
    </w:p>
    <w:p w:rsidR="00BF57AE" w:rsidRDefault="00901CF8" w:rsidP="00BF57AE">
      <w:pPr>
        <w:autoSpaceDE w:val="0"/>
        <w:jc w:val="both"/>
      </w:pPr>
      <w:r w:rsidRPr="00A67A4D">
        <w:lastRenderedPageBreak/>
        <w:t xml:space="preserve">2.3.4. </w:t>
      </w:r>
      <w:r w:rsidR="00BF57AE" w:rsidRPr="00581E84">
        <w:t xml:space="preserve">Выплачивать Агенту вознаграждение за совершение действий по настоящему Договору, в размере 10 (десять) </w:t>
      </w:r>
      <w:r w:rsidR="00B457CD" w:rsidRPr="00581E84">
        <w:t>процентов</w:t>
      </w:r>
      <w:r w:rsidR="00BF57AE" w:rsidRPr="00581E84">
        <w:t xml:space="preserve"> от действующего тарифа на услугу, утвержденного Принципалом. В случае если заявитель подает заявление на возврат денежных средств, размер вознаграждения Агента не изменяется.</w:t>
      </w:r>
    </w:p>
    <w:p w:rsidR="00901CF8" w:rsidRPr="00A67A4D" w:rsidRDefault="00901CF8" w:rsidP="00BF57AE">
      <w:pPr>
        <w:autoSpaceDE w:val="0"/>
        <w:jc w:val="both"/>
      </w:pPr>
      <w:r w:rsidRPr="00A67A4D">
        <w:t>2.3.5. Направить ответ на запрос Агента о возможности отступления от указаний Принципала в срок, установленный в подп. 2.2.1 настоящего Договора.</w:t>
      </w:r>
    </w:p>
    <w:p w:rsidR="00901CF8" w:rsidRPr="00A67A4D" w:rsidRDefault="00901CF8" w:rsidP="001E3ADA">
      <w:pPr>
        <w:autoSpaceDE w:val="0"/>
        <w:jc w:val="both"/>
        <w:rPr>
          <w:b/>
        </w:rPr>
      </w:pPr>
      <w:r w:rsidRPr="00A67A4D">
        <w:rPr>
          <w:b/>
        </w:rPr>
        <w:t>2.4. Принципал вправе:</w:t>
      </w:r>
    </w:p>
    <w:p w:rsidR="00901CF8" w:rsidRPr="00A67A4D" w:rsidRDefault="00901CF8" w:rsidP="001E3ADA">
      <w:pPr>
        <w:autoSpaceDE w:val="0"/>
        <w:jc w:val="both"/>
      </w:pPr>
      <w:r w:rsidRPr="00A67A4D">
        <w:t>2.4.1. Требовать от Агента представления сведений о ходе исполнения Договора, копий документов, подтверждающих проведенную Агентом работу.</w:t>
      </w:r>
    </w:p>
    <w:p w:rsidR="007F5BCA" w:rsidRDefault="00901CF8" w:rsidP="00644C40">
      <w:pPr>
        <w:jc w:val="both"/>
      </w:pPr>
      <w:r w:rsidRPr="00A67A4D">
        <w:t xml:space="preserve">2.4.2. Давать Агенту указания о порядке и иных условиях исполнения поручения по настоящему Договору. Указания Принципала должны быть правомерными, </w:t>
      </w:r>
      <w:r w:rsidR="00CF1B03" w:rsidRPr="00A67A4D">
        <w:t>о</w:t>
      </w:r>
      <w:r w:rsidRPr="00A67A4D">
        <w:t>существимыми и конкретными.</w:t>
      </w:r>
    </w:p>
    <w:p w:rsidR="002F471A" w:rsidRDefault="002F471A" w:rsidP="00385ED9">
      <w:pPr>
        <w:autoSpaceDE w:val="0"/>
        <w:jc w:val="center"/>
        <w:rPr>
          <w:b/>
        </w:rPr>
      </w:pPr>
    </w:p>
    <w:p w:rsidR="009C3ED0" w:rsidRPr="00FD097E" w:rsidRDefault="00901CF8" w:rsidP="00FD097E">
      <w:pPr>
        <w:pStyle w:val="aff0"/>
        <w:numPr>
          <w:ilvl w:val="0"/>
          <w:numId w:val="30"/>
        </w:numPr>
        <w:autoSpaceDE w:val="0"/>
        <w:jc w:val="center"/>
        <w:rPr>
          <w:b/>
        </w:rPr>
      </w:pPr>
      <w:r w:rsidRPr="00FD097E">
        <w:rPr>
          <w:b/>
        </w:rPr>
        <w:t xml:space="preserve">ВОЗНАГРАЖДЕНИЕ </w:t>
      </w:r>
      <w:r w:rsidR="002E36E1" w:rsidRPr="00FD097E">
        <w:rPr>
          <w:b/>
        </w:rPr>
        <w:t>АГЕНТА И ПОРЯДОК РАСЧЕТОВ</w:t>
      </w:r>
    </w:p>
    <w:p w:rsidR="00FD097E" w:rsidRPr="00A67A4D" w:rsidRDefault="00FD097E" w:rsidP="00FD097E">
      <w:pPr>
        <w:pStyle w:val="aff0"/>
        <w:autoSpaceDE w:val="0"/>
      </w:pPr>
    </w:p>
    <w:p w:rsidR="00ED065F" w:rsidRPr="00DF3CB5" w:rsidRDefault="00901CF8" w:rsidP="00E453CE">
      <w:pPr>
        <w:autoSpaceDE w:val="0"/>
        <w:jc w:val="both"/>
      </w:pPr>
      <w:bookmarkStart w:id="4" w:name="Par27"/>
      <w:bookmarkEnd w:id="4"/>
      <w:r w:rsidRPr="00A67A4D">
        <w:t>3.1.</w:t>
      </w:r>
      <w:r w:rsidR="00ED065F" w:rsidRPr="00A67A4D">
        <w:t xml:space="preserve"> Общая сумма </w:t>
      </w:r>
      <w:r w:rsidR="00ED065F" w:rsidRPr="00DF3CB5">
        <w:t>договора составляет</w:t>
      </w:r>
      <w:proofErr w:type="gramStart"/>
      <w:r w:rsidR="00ED065F" w:rsidRPr="00DF3CB5">
        <w:t xml:space="preserve"> </w:t>
      </w:r>
      <w:r w:rsidR="00B3667D">
        <w:t>________</w:t>
      </w:r>
      <w:r w:rsidR="00771DFC" w:rsidRPr="00040E48">
        <w:t xml:space="preserve"> (</w:t>
      </w:r>
      <w:r w:rsidR="00B3667D">
        <w:t>__________</w:t>
      </w:r>
      <w:r w:rsidR="00771DFC" w:rsidRPr="00040E48">
        <w:t xml:space="preserve">) </w:t>
      </w:r>
      <w:proofErr w:type="gramEnd"/>
      <w:r w:rsidR="00771DFC" w:rsidRPr="00040E48">
        <w:t>рублей</w:t>
      </w:r>
      <w:r w:rsidR="00771DFC" w:rsidRPr="003D20CA">
        <w:t xml:space="preserve">, </w:t>
      </w:r>
      <w:r w:rsidR="00771DFC" w:rsidRPr="00581E84">
        <w:t>в том числе НДС 20%. Источник финансирования: за счёт средств бюджетных учреждений (за счет средств от иной деятельности учреждения, приносящей доход).</w:t>
      </w:r>
      <w:r w:rsidR="00771DFC">
        <w:t xml:space="preserve"> </w:t>
      </w:r>
    </w:p>
    <w:p w:rsidR="00771DFC" w:rsidRPr="00976911" w:rsidRDefault="00ED065F" w:rsidP="00E453CE">
      <w:pPr>
        <w:autoSpaceDE w:val="0"/>
        <w:jc w:val="both"/>
      </w:pPr>
      <w:r w:rsidRPr="00DF3CB5">
        <w:t xml:space="preserve">3.2. </w:t>
      </w:r>
      <w:r w:rsidR="00901CF8" w:rsidRPr="00DF3CB5">
        <w:t xml:space="preserve">Вознаграждение Агента за совершение действий, указанных в п. 1.1 настоящего Договора, начисляется в отношении каждого заявителя. Размер </w:t>
      </w:r>
      <w:r w:rsidR="00901CF8" w:rsidRPr="00976911">
        <w:t xml:space="preserve">вознаграждения определяется </w:t>
      </w:r>
      <w:r w:rsidR="00771DFC" w:rsidRPr="00976911">
        <w:t xml:space="preserve">в размере 10 (десять) процентов от действующего тарифа на услугу, утвержденного Принципалом. </w:t>
      </w:r>
    </w:p>
    <w:p w:rsidR="00901CF8" w:rsidRPr="00A67A4D" w:rsidRDefault="00901CF8" w:rsidP="00E453CE">
      <w:pPr>
        <w:autoSpaceDE w:val="0"/>
        <w:jc w:val="both"/>
      </w:pPr>
      <w:r w:rsidRPr="003B77E8">
        <w:t>3.</w:t>
      </w:r>
      <w:r w:rsidR="007C37AB" w:rsidRPr="003B77E8">
        <w:t>3</w:t>
      </w:r>
      <w:r w:rsidRPr="003B77E8">
        <w:t>. Вознаграждение</w:t>
      </w:r>
      <w:r w:rsidR="001C2BA5" w:rsidRPr="003B77E8">
        <w:t xml:space="preserve"> Агенту</w:t>
      </w:r>
      <w:r w:rsidRPr="003B77E8">
        <w:t xml:space="preserve"> выплачивается Принципалом</w:t>
      </w:r>
      <w:r w:rsidR="001C2BA5" w:rsidRPr="003B77E8">
        <w:t xml:space="preserve"> один раз в месяц </w:t>
      </w:r>
      <w:r w:rsidRPr="003B77E8">
        <w:t xml:space="preserve">в течение </w:t>
      </w:r>
      <w:r w:rsidR="00771DFC" w:rsidRPr="00581E84">
        <w:t>7</w:t>
      </w:r>
      <w:r w:rsidR="00F225AA" w:rsidRPr="00581E84">
        <w:t xml:space="preserve"> (</w:t>
      </w:r>
      <w:r w:rsidR="00771DFC" w:rsidRPr="00581E84">
        <w:t>семи</w:t>
      </w:r>
      <w:r w:rsidR="00F225AA" w:rsidRPr="00581E84">
        <w:t>)</w:t>
      </w:r>
      <w:r w:rsidRPr="00A67A4D">
        <w:t xml:space="preserve"> рабочих дней со дня </w:t>
      </w:r>
      <w:r w:rsidR="005A30EB" w:rsidRPr="00A67A4D">
        <w:t xml:space="preserve">утверждения </w:t>
      </w:r>
      <w:r w:rsidR="009C3ED0" w:rsidRPr="00A67A4D">
        <w:t xml:space="preserve">Принципалом </w:t>
      </w:r>
      <w:r w:rsidRPr="00A67A4D">
        <w:t>отчета</w:t>
      </w:r>
      <w:r w:rsidR="009C3ED0" w:rsidRPr="00A67A4D">
        <w:t xml:space="preserve"> Агента об исполнении поручения и подписания акта оказанных услуг.</w:t>
      </w:r>
    </w:p>
    <w:p w:rsidR="007C37AB" w:rsidRPr="00A67A4D" w:rsidRDefault="00901CF8" w:rsidP="00E453CE">
      <w:pPr>
        <w:jc w:val="both"/>
        <w:outlineLvl w:val="2"/>
        <w:rPr>
          <w:b/>
          <w:bCs/>
          <w:lang w:eastAsia="ru-RU"/>
        </w:rPr>
      </w:pPr>
      <w:r w:rsidRPr="00A67A4D">
        <w:t>3.</w:t>
      </w:r>
      <w:r w:rsidR="007C37AB">
        <w:t>4</w:t>
      </w:r>
      <w:r w:rsidRPr="00A67A4D">
        <w:t xml:space="preserve">. </w:t>
      </w:r>
      <w:r w:rsidR="005A30EB" w:rsidRPr="00A67A4D">
        <w:rPr>
          <w:lang w:eastAsia="ru-RU"/>
        </w:rPr>
        <w:t>Оплата по настоящему договору производится путем перечисления Принципалом денежных сре</w:t>
      </w:r>
      <w:proofErr w:type="gramStart"/>
      <w:r w:rsidR="005A30EB" w:rsidRPr="00A67A4D">
        <w:rPr>
          <w:lang w:eastAsia="ru-RU"/>
        </w:rPr>
        <w:t>дств пл</w:t>
      </w:r>
      <w:proofErr w:type="gramEnd"/>
      <w:r w:rsidR="005A30EB" w:rsidRPr="00A67A4D">
        <w:rPr>
          <w:lang w:eastAsia="ru-RU"/>
        </w:rPr>
        <w:t xml:space="preserve">атежным поручением по реквизитам Агента, указанным в </w:t>
      </w:r>
      <w:r w:rsidRPr="00A67A4D">
        <w:t>ра</w:t>
      </w:r>
      <w:r w:rsidR="005A30EB" w:rsidRPr="00A67A4D">
        <w:t>зделе</w:t>
      </w:r>
      <w:r w:rsidRPr="00A67A4D">
        <w:t xml:space="preserve"> </w:t>
      </w:r>
      <w:r w:rsidR="007E2AB3">
        <w:t>9</w:t>
      </w:r>
      <w:r w:rsidRPr="00A67A4D">
        <w:t xml:space="preserve"> настоящего Договора.</w:t>
      </w:r>
    </w:p>
    <w:p w:rsidR="005A30EB" w:rsidRDefault="005A30EB" w:rsidP="001E3ADA">
      <w:pPr>
        <w:autoSpaceDE w:val="0"/>
        <w:jc w:val="center"/>
        <w:rPr>
          <w:b/>
        </w:rPr>
      </w:pPr>
      <w:r w:rsidRPr="00A67A4D">
        <w:rPr>
          <w:b/>
        </w:rPr>
        <w:t>4. ОТВЕТСТВЕННОСТЬ СТОРОН</w:t>
      </w:r>
    </w:p>
    <w:p w:rsidR="00FD097E" w:rsidRPr="00A67A4D" w:rsidRDefault="00FD097E" w:rsidP="00FD097E">
      <w:pPr>
        <w:autoSpaceDE w:val="0"/>
      </w:pPr>
    </w:p>
    <w:p w:rsidR="00901CF8" w:rsidRPr="00A67A4D" w:rsidRDefault="00901CF8" w:rsidP="001E3ADA">
      <w:pPr>
        <w:autoSpaceDE w:val="0"/>
        <w:jc w:val="both"/>
      </w:pPr>
      <w:r w:rsidRPr="00A67A4D">
        <w:t xml:space="preserve">4.1. </w:t>
      </w:r>
      <w:r w:rsidRPr="00581E84">
        <w:t xml:space="preserve">За неисполнение или ненадлежащее исполнение обязанностей по настоящему Договору Стороны несут ответственность в </w:t>
      </w:r>
      <w:r w:rsidR="007E2AB3" w:rsidRPr="00581E84">
        <w:t>виде уплаты неустойки.</w:t>
      </w:r>
      <w:r w:rsidR="00E70B3D" w:rsidRPr="00581E84">
        <w:t xml:space="preserve"> Размер неустойки составляет одну трехсотую действующей на момент оплаты ключевой ставки Центрального банка Российской Федерации от стоимости неисполненного обязательства за каждый день просрочки, начиная со следующего дня после установленного срока исполнения обязательства по день фактического исполнения включительно.</w:t>
      </w:r>
    </w:p>
    <w:p w:rsidR="005A30EB" w:rsidRPr="00A67A4D" w:rsidRDefault="005A30EB" w:rsidP="005A30EB">
      <w:pPr>
        <w:jc w:val="both"/>
      </w:pPr>
      <w:r w:rsidRPr="00A67A4D">
        <w:t xml:space="preserve">4.2. </w:t>
      </w:r>
      <w:r w:rsidRPr="00A67A4D">
        <w:rPr>
          <w:lang w:eastAsia="ru-RU"/>
        </w:rPr>
        <w:t>Неустойка по настоящему Договору выплачивается только на основании обоснованного письменного требования Сторон.</w:t>
      </w:r>
    </w:p>
    <w:p w:rsidR="00901CF8" w:rsidRPr="00A67A4D" w:rsidRDefault="00B25E51" w:rsidP="001E3ADA">
      <w:pPr>
        <w:autoSpaceDE w:val="0"/>
        <w:jc w:val="both"/>
      </w:pPr>
      <w:r w:rsidRPr="00A67A4D">
        <w:t>4.3</w:t>
      </w:r>
      <w:r w:rsidR="00901CF8" w:rsidRPr="00A67A4D">
        <w:t>.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901CF8" w:rsidRPr="00A67A4D" w:rsidRDefault="00B25E51" w:rsidP="001E3ADA">
      <w:pPr>
        <w:autoSpaceDE w:val="0"/>
        <w:jc w:val="both"/>
      </w:pPr>
      <w:r w:rsidRPr="00A67A4D">
        <w:t>4.4</w:t>
      </w:r>
      <w:r w:rsidR="00800C82" w:rsidRPr="00A67A4D">
        <w:t>. Агент не несет ответственност</w:t>
      </w:r>
      <w:r w:rsidR="0086225A" w:rsidRPr="00A67A4D">
        <w:t>и</w:t>
      </w:r>
      <w:r w:rsidR="00800C82" w:rsidRPr="00A67A4D">
        <w:t xml:space="preserve"> за просрочку предоставлен</w:t>
      </w:r>
      <w:r w:rsidR="007365F8" w:rsidRPr="00A67A4D">
        <w:t>ия Принципалом результата услуг,</w:t>
      </w:r>
      <w:r w:rsidR="00800C82" w:rsidRPr="00A67A4D">
        <w:t xml:space="preserve"> </w:t>
      </w:r>
      <w:r w:rsidR="007365F8" w:rsidRPr="00A67A4D">
        <w:t>указанных в п. 1.1 настоящего Договора</w:t>
      </w:r>
      <w:r w:rsidR="00800C82" w:rsidRPr="00A67A4D">
        <w:t>, а также за недостатки выполненной</w:t>
      </w:r>
      <w:r w:rsidR="0086225A" w:rsidRPr="00A67A4D">
        <w:t xml:space="preserve"> Принципалом </w:t>
      </w:r>
      <w:r w:rsidR="00800C82" w:rsidRPr="00A67A4D">
        <w:t>работы.</w:t>
      </w:r>
    </w:p>
    <w:p w:rsidR="008F0BF3" w:rsidRPr="00A67A4D" w:rsidRDefault="005A30EB" w:rsidP="00644C40">
      <w:pPr>
        <w:jc w:val="both"/>
        <w:rPr>
          <w:b/>
        </w:rPr>
      </w:pPr>
      <w:r w:rsidRPr="00A67A4D">
        <w:rPr>
          <w:lang w:eastAsia="ru-RU"/>
        </w:rPr>
        <w:t>4.</w:t>
      </w:r>
      <w:r w:rsidR="00B25E51" w:rsidRPr="00A67A4D">
        <w:rPr>
          <w:lang w:eastAsia="ru-RU"/>
        </w:rPr>
        <w:t>5</w:t>
      </w:r>
      <w:r w:rsidRPr="00A67A4D">
        <w:rPr>
          <w:lang w:eastAsia="ru-RU"/>
        </w:rPr>
        <w:t>. Стороны признают, что неплатежеспособность Сторон не является форс-мажорным обстоятельством.</w:t>
      </w:r>
    </w:p>
    <w:p w:rsidR="00901CF8" w:rsidRDefault="00901CF8" w:rsidP="001E3ADA">
      <w:pPr>
        <w:autoSpaceDE w:val="0"/>
        <w:jc w:val="center"/>
        <w:rPr>
          <w:b/>
        </w:rPr>
      </w:pPr>
      <w:r w:rsidRPr="00A67A4D">
        <w:rPr>
          <w:b/>
        </w:rPr>
        <w:t>5. КОНФИДЕНЦИАЛЬНОСТЬ</w:t>
      </w:r>
    </w:p>
    <w:p w:rsidR="00FD097E" w:rsidRPr="00A67A4D" w:rsidRDefault="00FD097E" w:rsidP="00FD097E">
      <w:pPr>
        <w:autoSpaceDE w:val="0"/>
      </w:pPr>
    </w:p>
    <w:p w:rsidR="00901CF8" w:rsidRPr="00A67A4D" w:rsidRDefault="00901CF8" w:rsidP="001E3ADA">
      <w:pPr>
        <w:autoSpaceDE w:val="0"/>
        <w:jc w:val="both"/>
      </w:pPr>
      <w:r w:rsidRPr="00A67A4D">
        <w:t>5.1. Условия настоящего Договора и соглашений к нему конфиденциальны и не подлежат разглашению.</w:t>
      </w:r>
    </w:p>
    <w:p w:rsidR="007A2F0D" w:rsidRPr="00A67A4D" w:rsidRDefault="00901CF8" w:rsidP="001E3ADA">
      <w:pPr>
        <w:autoSpaceDE w:val="0"/>
        <w:jc w:val="both"/>
      </w:pPr>
      <w:r w:rsidRPr="00A67A4D">
        <w:t>5.2.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настоящего Договора и Приложений к нему.</w:t>
      </w:r>
    </w:p>
    <w:p w:rsidR="002F471A" w:rsidRDefault="002F471A" w:rsidP="001E3ADA">
      <w:pPr>
        <w:autoSpaceDE w:val="0"/>
        <w:jc w:val="center"/>
        <w:rPr>
          <w:b/>
        </w:rPr>
      </w:pPr>
    </w:p>
    <w:p w:rsidR="00901CF8" w:rsidRDefault="00901CF8" w:rsidP="001E3ADA">
      <w:pPr>
        <w:autoSpaceDE w:val="0"/>
        <w:jc w:val="center"/>
        <w:rPr>
          <w:b/>
        </w:rPr>
      </w:pPr>
      <w:r w:rsidRPr="00A67A4D">
        <w:rPr>
          <w:b/>
        </w:rPr>
        <w:t>6. РАЗРЕШЕНИЕ СПОРОВ</w:t>
      </w:r>
    </w:p>
    <w:p w:rsidR="00FD097E" w:rsidRPr="00A67A4D" w:rsidRDefault="00FD097E" w:rsidP="001E3ADA">
      <w:pPr>
        <w:autoSpaceDE w:val="0"/>
        <w:jc w:val="center"/>
      </w:pPr>
    </w:p>
    <w:p w:rsidR="00701BE8" w:rsidRPr="00A67A4D" w:rsidRDefault="00EA2DE5" w:rsidP="00EA2DE5">
      <w:pPr>
        <w:jc w:val="both"/>
        <w:rPr>
          <w:lang w:eastAsia="ru-RU"/>
        </w:rPr>
      </w:pPr>
      <w:r w:rsidRPr="00A67A4D">
        <w:rPr>
          <w:lang w:eastAsia="ru-RU"/>
        </w:rPr>
        <w:t>6</w:t>
      </w:r>
      <w:r w:rsidR="005A30EB" w:rsidRPr="00A67A4D">
        <w:rPr>
          <w:lang w:eastAsia="ru-RU"/>
        </w:rPr>
        <w:t>.1. Претензионный порядок досудебного у</w:t>
      </w:r>
      <w:r w:rsidRPr="00A67A4D">
        <w:rPr>
          <w:lang w:eastAsia="ru-RU"/>
        </w:rPr>
        <w:t>регулирования споров, вытекающих из настоящего Д</w:t>
      </w:r>
      <w:r w:rsidR="005A30EB" w:rsidRPr="00A67A4D">
        <w:rPr>
          <w:lang w:eastAsia="ru-RU"/>
        </w:rPr>
        <w:t>оговора</w:t>
      </w:r>
      <w:r w:rsidR="00CA58DD" w:rsidRPr="00A67A4D">
        <w:rPr>
          <w:lang w:eastAsia="ru-RU"/>
        </w:rPr>
        <w:t>,</w:t>
      </w:r>
      <w:r w:rsidR="005A30EB" w:rsidRPr="00A67A4D">
        <w:rPr>
          <w:lang w:eastAsia="ru-RU"/>
        </w:rPr>
        <w:t xml:space="preserve"> является для Сторон обязательным.</w:t>
      </w:r>
    </w:p>
    <w:p w:rsidR="005A30EB" w:rsidRPr="00A67A4D" w:rsidRDefault="00EA2DE5" w:rsidP="00EA2DE5">
      <w:pPr>
        <w:jc w:val="both"/>
        <w:rPr>
          <w:lang w:eastAsia="ru-RU"/>
        </w:rPr>
      </w:pPr>
      <w:r w:rsidRPr="00A67A4D">
        <w:rPr>
          <w:lang w:eastAsia="ru-RU"/>
        </w:rPr>
        <w:t>6</w:t>
      </w:r>
      <w:r w:rsidR="005A30EB" w:rsidRPr="00A67A4D">
        <w:rPr>
          <w:lang w:eastAsia="ru-RU"/>
        </w:rPr>
        <w:t>.2.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w:t>
      </w:r>
      <w:r w:rsidRPr="00A67A4D">
        <w:rPr>
          <w:lang w:eastAsia="ru-RU"/>
        </w:rPr>
        <w:t>ждению Сторон, указанн</w:t>
      </w:r>
      <w:r w:rsidR="00581E84">
        <w:rPr>
          <w:lang w:eastAsia="ru-RU"/>
        </w:rPr>
        <w:t>ому</w:t>
      </w:r>
      <w:r w:rsidRPr="00A67A4D">
        <w:rPr>
          <w:lang w:eastAsia="ru-RU"/>
        </w:rPr>
        <w:t xml:space="preserve"> в разделе </w:t>
      </w:r>
      <w:r w:rsidR="00976911">
        <w:rPr>
          <w:lang w:eastAsia="ru-RU"/>
        </w:rPr>
        <w:t>9</w:t>
      </w:r>
      <w:r w:rsidRPr="00A67A4D">
        <w:rPr>
          <w:lang w:eastAsia="ru-RU"/>
        </w:rPr>
        <w:t xml:space="preserve"> настоящего Д</w:t>
      </w:r>
      <w:r w:rsidR="005A30EB" w:rsidRPr="00A67A4D">
        <w:rPr>
          <w:lang w:eastAsia="ru-RU"/>
        </w:rPr>
        <w:t>оговора.</w:t>
      </w:r>
    </w:p>
    <w:p w:rsidR="005A30EB" w:rsidRPr="00A67A4D" w:rsidRDefault="00EA2DE5" w:rsidP="00EA2DE5">
      <w:pPr>
        <w:jc w:val="both"/>
        <w:rPr>
          <w:lang w:eastAsia="ru-RU"/>
        </w:rPr>
      </w:pPr>
      <w:bookmarkStart w:id="5" w:name="eFDC3A9EF"/>
      <w:bookmarkEnd w:id="5"/>
      <w:r w:rsidRPr="00A67A4D">
        <w:rPr>
          <w:lang w:eastAsia="ru-RU"/>
        </w:rPr>
        <w:t>6</w:t>
      </w:r>
      <w:r w:rsidR="005A30EB" w:rsidRPr="00A67A4D">
        <w:rPr>
          <w:lang w:eastAsia="ru-RU"/>
        </w:rPr>
        <w:t>.3. Направление Сторонами претензионных писем и</w:t>
      </w:r>
      <w:r w:rsidRPr="00A67A4D">
        <w:rPr>
          <w:lang w:eastAsia="ru-RU"/>
        </w:rPr>
        <w:t>ным способом, чем указано в п. 6</w:t>
      </w:r>
      <w:r w:rsidR="005A30EB" w:rsidRPr="00A67A4D">
        <w:rPr>
          <w:lang w:eastAsia="ru-RU"/>
        </w:rPr>
        <w:t>.2 на</w:t>
      </w:r>
      <w:r w:rsidRPr="00A67A4D">
        <w:rPr>
          <w:lang w:eastAsia="ru-RU"/>
        </w:rPr>
        <w:t>стоящего Д</w:t>
      </w:r>
      <w:r w:rsidR="005A30EB" w:rsidRPr="00A67A4D">
        <w:rPr>
          <w:lang w:eastAsia="ru-RU"/>
        </w:rPr>
        <w:t xml:space="preserve">оговора не допускается. </w:t>
      </w:r>
    </w:p>
    <w:p w:rsidR="005A30EB" w:rsidRPr="00A67A4D" w:rsidRDefault="00EA2DE5" w:rsidP="00EA2DE5">
      <w:pPr>
        <w:jc w:val="both"/>
        <w:rPr>
          <w:lang w:eastAsia="ru-RU"/>
        </w:rPr>
      </w:pPr>
      <w:r w:rsidRPr="00A67A4D">
        <w:rPr>
          <w:lang w:eastAsia="ru-RU"/>
        </w:rPr>
        <w:t>6</w:t>
      </w:r>
      <w:r w:rsidR="005A30EB" w:rsidRPr="00A67A4D">
        <w:rPr>
          <w:lang w:eastAsia="ru-RU"/>
        </w:rPr>
        <w:t>.4. Срок рассмотрения претензионного письма составляет 10 (десять) рабочих дней со дня получения последнего адресатом.</w:t>
      </w:r>
    </w:p>
    <w:p w:rsidR="00742568" w:rsidRPr="00A67A4D" w:rsidRDefault="00EA2DE5" w:rsidP="00644C40">
      <w:pPr>
        <w:tabs>
          <w:tab w:val="left" w:pos="284"/>
          <w:tab w:val="left" w:pos="426"/>
        </w:tabs>
        <w:jc w:val="both"/>
      </w:pPr>
      <w:bookmarkStart w:id="6" w:name="e63C9FE24"/>
      <w:bookmarkEnd w:id="6"/>
      <w:r w:rsidRPr="00A67A4D">
        <w:rPr>
          <w:lang w:eastAsia="ru-RU"/>
        </w:rPr>
        <w:t>6</w:t>
      </w:r>
      <w:r w:rsidR="005A30EB" w:rsidRPr="00A67A4D">
        <w:rPr>
          <w:lang w:eastAsia="ru-RU"/>
        </w:rPr>
        <w:t xml:space="preserve">.5. </w:t>
      </w:r>
      <w:r w:rsidRPr="00A67A4D">
        <w:t>При невозможности урегулирования споров они подлежат разрешению в соответствии с требованиями законодательства Российской Федерации в Арбитражном суде Кемеровской области.</w:t>
      </w:r>
    </w:p>
    <w:p w:rsidR="007E2AB3" w:rsidRDefault="007E2AB3" w:rsidP="007E2AB3">
      <w:pPr>
        <w:jc w:val="center"/>
        <w:rPr>
          <w:b/>
          <w:bCs/>
          <w:color w:val="000000"/>
        </w:rPr>
      </w:pPr>
      <w:r>
        <w:rPr>
          <w:b/>
          <w:bCs/>
          <w:color w:val="000000"/>
        </w:rPr>
        <w:t>7</w:t>
      </w:r>
      <w:r w:rsidRPr="008848E2">
        <w:rPr>
          <w:b/>
          <w:bCs/>
          <w:color w:val="000000"/>
        </w:rPr>
        <w:t>. ПРОТИВОДЕЙСТВИЕ КОРРУПЦИИ</w:t>
      </w:r>
    </w:p>
    <w:p w:rsidR="00FD097E" w:rsidRPr="008848E2" w:rsidRDefault="00FD097E" w:rsidP="007E2AB3">
      <w:pPr>
        <w:jc w:val="center"/>
        <w:rPr>
          <w:color w:val="000000"/>
        </w:rPr>
      </w:pPr>
    </w:p>
    <w:p w:rsidR="007E2AB3" w:rsidRPr="007E2AB3" w:rsidRDefault="007E2AB3" w:rsidP="007E2AB3">
      <w:pPr>
        <w:jc w:val="both"/>
        <w:rPr>
          <w:color w:val="000000"/>
        </w:rPr>
      </w:pPr>
      <w:r w:rsidRPr="007E2AB3">
        <w:rPr>
          <w:color w:val="000000"/>
        </w:rPr>
        <w:t xml:space="preserve">7.1. При исполнении Договора Стороны </w:t>
      </w:r>
      <w:r w:rsidR="00777953" w:rsidRPr="007E2AB3">
        <w:rPr>
          <w:color w:val="000000"/>
        </w:rPr>
        <w:t>соблюдают,</w:t>
      </w:r>
      <w:r w:rsidRPr="007E2AB3">
        <w:rPr>
          <w:color w:val="000000"/>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7E2AB3" w:rsidRPr="008848E2" w:rsidRDefault="007E2AB3" w:rsidP="007E2AB3">
      <w:pPr>
        <w:jc w:val="both"/>
        <w:rPr>
          <w:color w:val="000000"/>
        </w:rPr>
      </w:pPr>
      <w:r w:rsidRPr="007E2AB3">
        <w:rPr>
          <w:color w:val="000000"/>
        </w:rPr>
        <w:t xml:space="preserve">7.2. </w:t>
      </w:r>
      <w:proofErr w:type="gramStart"/>
      <w:r w:rsidRPr="007E2AB3">
        <w:rPr>
          <w:color w:val="000000"/>
        </w:rPr>
        <w:t>Стороны и любые их должностные лица, работники, представители, агенты или любые лица, действующие от имени или в интересах или по просьбе какой-либо из Сторон в связи с Договором, не будут прямо или косвенно, в рамках деловых отношений в государственном секторе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w:t>
      </w:r>
      <w:proofErr w:type="gramEnd"/>
      <w:r w:rsidRPr="007E2AB3">
        <w:rPr>
          <w:color w:val="000000"/>
        </w:rPr>
        <w:t xml:space="preserve">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p w:rsidR="007E2AB3" w:rsidRDefault="007E2AB3">
      <w:pPr>
        <w:autoSpaceDE w:val="0"/>
        <w:jc w:val="center"/>
        <w:rPr>
          <w:b/>
        </w:rPr>
      </w:pPr>
    </w:p>
    <w:p w:rsidR="00FA4967" w:rsidRDefault="007E2AB3">
      <w:pPr>
        <w:autoSpaceDE w:val="0"/>
        <w:jc w:val="center"/>
        <w:rPr>
          <w:b/>
        </w:rPr>
      </w:pPr>
      <w:r>
        <w:rPr>
          <w:b/>
        </w:rPr>
        <w:t>8</w:t>
      </w:r>
      <w:r w:rsidR="001E3ADA" w:rsidRPr="00A67A4D">
        <w:rPr>
          <w:b/>
        </w:rPr>
        <w:t>. ЗАКЛЮЧИТЕЛЬНЫЕ ПОЛОЖЕНИЯ</w:t>
      </w:r>
    </w:p>
    <w:p w:rsidR="00FD097E" w:rsidRPr="00A67A4D" w:rsidRDefault="00FD097E">
      <w:pPr>
        <w:autoSpaceDE w:val="0"/>
        <w:jc w:val="center"/>
        <w:rPr>
          <w:b/>
        </w:rPr>
      </w:pPr>
    </w:p>
    <w:p w:rsidR="00CF1B03" w:rsidRPr="00A67A4D" w:rsidRDefault="007E2AB3" w:rsidP="00CF1B03">
      <w:pPr>
        <w:autoSpaceDE w:val="0"/>
        <w:jc w:val="both"/>
      </w:pPr>
      <w:r>
        <w:t>8</w:t>
      </w:r>
      <w:r w:rsidR="00901CF8" w:rsidRPr="00A67A4D">
        <w:t>.</w:t>
      </w:r>
      <w:r w:rsidR="00433EBC">
        <w:t xml:space="preserve">1. Настоящий Договор вступает </w:t>
      </w:r>
      <w:r w:rsidR="0091600A">
        <w:t xml:space="preserve">в силу </w:t>
      </w:r>
      <w:r w:rsidR="00433EBC">
        <w:t xml:space="preserve">с момента его подписания </w:t>
      </w:r>
      <w:r w:rsidR="00901CF8" w:rsidRPr="00A67A4D">
        <w:t xml:space="preserve">и </w:t>
      </w:r>
      <w:r w:rsidR="001764D2" w:rsidRPr="00A67A4D">
        <w:t xml:space="preserve">действует по </w:t>
      </w:r>
      <w:r w:rsidR="00B3667D">
        <w:t>«___»_________ 20__</w:t>
      </w:r>
      <w:r w:rsidR="00901CF8" w:rsidRPr="00A67A4D">
        <w:t xml:space="preserve"> </w:t>
      </w:r>
      <w:r w:rsidR="008F7925" w:rsidRPr="00A67A4D">
        <w:t>года</w:t>
      </w:r>
      <w:r w:rsidR="00CF1B03" w:rsidRPr="00A67A4D">
        <w:t>, а в части оплаты услуг до выполнения денежных обязательств.</w:t>
      </w:r>
    </w:p>
    <w:p w:rsidR="00901CF8" w:rsidRPr="00A67A4D" w:rsidRDefault="007E2AB3" w:rsidP="001E3ADA">
      <w:pPr>
        <w:autoSpaceDE w:val="0"/>
        <w:jc w:val="both"/>
      </w:pPr>
      <w:r>
        <w:t>8</w:t>
      </w:r>
      <w:r w:rsidR="00901CF8" w:rsidRPr="00A67A4D">
        <w:t>.2. Любые изменения и дополнения к настоящему Договору действительны при условии, если они совершены в письменной форме и подписаны надлежащ</w:t>
      </w:r>
      <w:r w:rsidR="000F324D">
        <w:t>ими</w:t>
      </w:r>
      <w:r w:rsidR="00901CF8" w:rsidRPr="00A67A4D">
        <w:t xml:space="preserve"> уполномоченными на то представителями Сторон.</w:t>
      </w:r>
    </w:p>
    <w:p w:rsidR="00F842E4" w:rsidRDefault="007E2AB3" w:rsidP="00F842E4">
      <w:pPr>
        <w:autoSpaceDE w:val="0"/>
        <w:jc w:val="both"/>
      </w:pPr>
      <w:r>
        <w:t>8</w:t>
      </w:r>
      <w:r w:rsidR="00901CF8" w:rsidRPr="00A67A4D">
        <w:t xml:space="preserve">.3. </w:t>
      </w:r>
      <w:r w:rsidR="00F842E4">
        <w:t xml:space="preserve">Настоящий </w:t>
      </w:r>
      <w:r w:rsidR="00581E84">
        <w:t>Д</w:t>
      </w:r>
      <w:r w:rsidR="00F842E4">
        <w:t xml:space="preserve">оговор может быть расторгнут: </w:t>
      </w:r>
    </w:p>
    <w:p w:rsidR="00F842E4" w:rsidRDefault="00F842E4" w:rsidP="00F842E4">
      <w:pPr>
        <w:autoSpaceDE w:val="0"/>
        <w:jc w:val="both"/>
      </w:pPr>
      <w:r>
        <w:t>1) по соглашению сторон;</w:t>
      </w:r>
    </w:p>
    <w:p w:rsidR="00F842E4" w:rsidRDefault="00F842E4" w:rsidP="00F842E4">
      <w:pPr>
        <w:autoSpaceDE w:val="0"/>
        <w:jc w:val="both"/>
      </w:pPr>
      <w:r>
        <w:t>2) по решению суда;</w:t>
      </w:r>
    </w:p>
    <w:p w:rsidR="00F842E4" w:rsidRDefault="00F842E4" w:rsidP="00F842E4">
      <w:pPr>
        <w:autoSpaceDE w:val="0"/>
        <w:jc w:val="both"/>
      </w:pPr>
      <w:r>
        <w:t xml:space="preserve">3) в одностороннем порядке в соответствии  со  статьями  450-453 Гражданского  кодекса  Российской  Федерации. </w:t>
      </w:r>
    </w:p>
    <w:p w:rsidR="00901CF8" w:rsidRPr="00A67A4D" w:rsidRDefault="007E2AB3" w:rsidP="00F842E4">
      <w:pPr>
        <w:autoSpaceDE w:val="0"/>
        <w:jc w:val="both"/>
      </w:pPr>
      <w:r>
        <w:t>8</w:t>
      </w:r>
      <w:r w:rsidR="00901CF8" w:rsidRPr="00A67A4D">
        <w:t xml:space="preserve">.4. Все уведомления и сообщения в рамках настоящего Договора должны направляться Сторонами друг другу в письменной, либо электронной форме. </w:t>
      </w:r>
    </w:p>
    <w:p w:rsidR="00901CF8" w:rsidRPr="00A67A4D" w:rsidRDefault="007E2AB3" w:rsidP="001E3ADA">
      <w:pPr>
        <w:autoSpaceDE w:val="0"/>
        <w:jc w:val="both"/>
      </w:pPr>
      <w:r>
        <w:t>8</w:t>
      </w:r>
      <w:r w:rsidR="00901CF8" w:rsidRPr="00A67A4D">
        <w:t>.5. Настоящий Договор составлен в двух экземплярах, имеющих одинаковую юридическую силу, по одному экземпляру для каждой из Сторон.</w:t>
      </w:r>
    </w:p>
    <w:p w:rsidR="00901CF8" w:rsidRPr="00A67A4D" w:rsidRDefault="007E2AB3" w:rsidP="001E3ADA">
      <w:pPr>
        <w:autoSpaceDE w:val="0"/>
        <w:jc w:val="both"/>
      </w:pPr>
      <w:r>
        <w:t>8</w:t>
      </w:r>
      <w:r w:rsidR="00901CF8" w:rsidRPr="00A67A4D">
        <w:t>.6.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B25E51" w:rsidRPr="00A67A4D" w:rsidRDefault="007E2AB3" w:rsidP="00B25E51">
      <w:pPr>
        <w:spacing w:line="260" w:lineRule="exact"/>
        <w:jc w:val="both"/>
      </w:pPr>
      <w:r>
        <w:t>8</w:t>
      </w:r>
      <w:r w:rsidR="00B25E51" w:rsidRPr="00A67A4D">
        <w:t xml:space="preserve">.7. Неотъемлемой </w:t>
      </w:r>
      <w:r w:rsidR="001B6B16" w:rsidRPr="00A67A4D">
        <w:t>частью настоящего Д</w:t>
      </w:r>
      <w:r w:rsidR="00B25E51" w:rsidRPr="00A67A4D">
        <w:t>оговора являются:</w:t>
      </w:r>
    </w:p>
    <w:p w:rsidR="0030543A" w:rsidRPr="007E2AB3" w:rsidRDefault="00B25E51" w:rsidP="00B25E51">
      <w:pPr>
        <w:spacing w:line="260" w:lineRule="exact"/>
        <w:jc w:val="both"/>
      </w:pPr>
      <w:r w:rsidRPr="007E2AB3">
        <w:t>Приложение №</w:t>
      </w:r>
      <w:r w:rsidR="00CA58DD" w:rsidRPr="007E2AB3">
        <w:t xml:space="preserve"> </w:t>
      </w:r>
      <w:r w:rsidRPr="007E2AB3">
        <w:t xml:space="preserve">1 – </w:t>
      </w:r>
      <w:r w:rsidR="002E60B1" w:rsidRPr="007E2AB3">
        <w:t>Перечень услуг  Принципала, оказываемых на базе ГАУ «УМФЦ Кузбасса»</w:t>
      </w:r>
      <w:r w:rsidR="0030543A" w:rsidRPr="007E2AB3">
        <w:t>.</w:t>
      </w:r>
    </w:p>
    <w:p w:rsidR="001B6B16" w:rsidRPr="007E2AB3" w:rsidRDefault="001B6B16" w:rsidP="00B25E51">
      <w:pPr>
        <w:spacing w:line="260" w:lineRule="exact"/>
        <w:jc w:val="both"/>
      </w:pPr>
      <w:r w:rsidRPr="007E2AB3">
        <w:t>Приложение №</w:t>
      </w:r>
      <w:r w:rsidR="00CA58DD" w:rsidRPr="007E2AB3">
        <w:t xml:space="preserve"> </w:t>
      </w:r>
      <w:r w:rsidRPr="007E2AB3">
        <w:t>2 –</w:t>
      </w:r>
      <w:r w:rsidR="0030543A" w:rsidRPr="007E2AB3">
        <w:t xml:space="preserve"> Регламент взаимодействия.</w:t>
      </w:r>
    </w:p>
    <w:p w:rsidR="0030543A" w:rsidRPr="007E2AB3" w:rsidRDefault="001B6B16" w:rsidP="0030543A">
      <w:pPr>
        <w:autoSpaceDE w:val="0"/>
        <w:jc w:val="both"/>
      </w:pPr>
      <w:r w:rsidRPr="007E2AB3">
        <w:t>Приложение №</w:t>
      </w:r>
      <w:r w:rsidR="00CA58DD" w:rsidRPr="007E2AB3">
        <w:t xml:space="preserve"> </w:t>
      </w:r>
      <w:r w:rsidRPr="007E2AB3">
        <w:t>3 –</w:t>
      </w:r>
      <w:r w:rsidR="0030543A" w:rsidRPr="007E2AB3">
        <w:t xml:space="preserve"> </w:t>
      </w:r>
      <w:r w:rsidR="00047B86" w:rsidRPr="007E2AB3">
        <w:t xml:space="preserve">Отчет об исполнении поручения. </w:t>
      </w:r>
    </w:p>
    <w:p w:rsidR="008620F4" w:rsidRPr="00A67A4D" w:rsidRDefault="00D63706" w:rsidP="00047B86">
      <w:pPr>
        <w:spacing w:line="260" w:lineRule="exact"/>
        <w:jc w:val="both"/>
        <w:rPr>
          <w:b/>
        </w:rPr>
      </w:pPr>
      <w:r w:rsidRPr="007E2AB3">
        <w:t>Приложение №</w:t>
      </w:r>
      <w:r w:rsidR="00F842E4">
        <w:t xml:space="preserve"> </w:t>
      </w:r>
      <w:r w:rsidR="003252E4" w:rsidRPr="007E2AB3">
        <w:t>4</w:t>
      </w:r>
      <w:r w:rsidR="00F842E4">
        <w:t xml:space="preserve"> </w:t>
      </w:r>
      <w:r w:rsidRPr="007E2AB3">
        <w:t>–</w:t>
      </w:r>
      <w:r w:rsidR="00F842E4">
        <w:t xml:space="preserve"> </w:t>
      </w:r>
      <w:r w:rsidR="00047B86" w:rsidRPr="007E2AB3">
        <w:t>Размеры платы за выполнение работ, предоставление документов (копий документов).</w:t>
      </w:r>
    </w:p>
    <w:p w:rsidR="00592C95" w:rsidRPr="00A67A4D" w:rsidRDefault="00592C95">
      <w:pPr>
        <w:autoSpaceDE w:val="0"/>
        <w:jc w:val="center"/>
        <w:rPr>
          <w:b/>
        </w:rPr>
      </w:pPr>
      <w:bookmarkStart w:id="7" w:name="Par56"/>
      <w:bookmarkEnd w:id="7"/>
    </w:p>
    <w:p w:rsidR="00A67A4D" w:rsidRPr="00A67A4D" w:rsidRDefault="007E2AB3" w:rsidP="00701BE8">
      <w:pPr>
        <w:autoSpaceDE w:val="0"/>
        <w:jc w:val="center"/>
      </w:pPr>
      <w:r>
        <w:rPr>
          <w:b/>
        </w:rPr>
        <w:lastRenderedPageBreak/>
        <w:t>9</w:t>
      </w:r>
      <w:r w:rsidR="009C7534" w:rsidRPr="00A67A4D">
        <w:rPr>
          <w:b/>
        </w:rPr>
        <w:t>. ПОЧТОВЫЕ АДРЕСА,</w:t>
      </w:r>
      <w:r w:rsidR="00901CF8" w:rsidRPr="00A67A4D">
        <w:rPr>
          <w:b/>
        </w:rPr>
        <w:t xml:space="preserve"> БАНКОВСКИЕ РЕКВИЗИТЫ</w:t>
      </w:r>
      <w:r w:rsidR="009C7534" w:rsidRPr="00A67A4D">
        <w:rPr>
          <w:b/>
        </w:rPr>
        <w:t xml:space="preserve"> И ПОДПИСИ</w:t>
      </w:r>
      <w:r w:rsidR="00901CF8" w:rsidRPr="00A67A4D">
        <w:rPr>
          <w:b/>
        </w:rPr>
        <w:t xml:space="preserve"> СТОРОН</w:t>
      </w:r>
    </w:p>
    <w:tbl>
      <w:tblPr>
        <w:tblW w:w="10265" w:type="dxa"/>
        <w:tblInd w:w="-34" w:type="dxa"/>
        <w:tblLayout w:type="fixed"/>
        <w:tblLook w:val="0000" w:firstRow="0" w:lastRow="0" w:firstColumn="0" w:lastColumn="0" w:noHBand="0" w:noVBand="0"/>
      </w:tblPr>
      <w:tblGrid>
        <w:gridCol w:w="5019"/>
        <w:gridCol w:w="5246"/>
      </w:tblGrid>
      <w:tr w:rsidR="00901CF8" w:rsidRPr="00A67A4D" w:rsidTr="00CA58DD">
        <w:tc>
          <w:tcPr>
            <w:tcW w:w="5019" w:type="dxa"/>
            <w:tcBorders>
              <w:top w:val="single" w:sz="4" w:space="0" w:color="000000"/>
              <w:left w:val="single" w:sz="4" w:space="0" w:color="000000"/>
              <w:bottom w:val="single" w:sz="4" w:space="0" w:color="000000"/>
            </w:tcBorders>
            <w:shd w:val="clear" w:color="auto" w:fill="auto"/>
          </w:tcPr>
          <w:p w:rsidR="00901CF8" w:rsidRPr="00A67A4D" w:rsidRDefault="009C7534">
            <w:pPr>
              <w:autoSpaceDE w:val="0"/>
              <w:jc w:val="both"/>
              <w:rPr>
                <w:b/>
              </w:rPr>
            </w:pPr>
            <w:r w:rsidRPr="00A67A4D">
              <w:rPr>
                <w:b/>
              </w:rPr>
              <w:t>Принципал</w:t>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rsidR="00901CF8" w:rsidRPr="00A67A4D" w:rsidRDefault="00901CF8">
            <w:pPr>
              <w:autoSpaceDE w:val="0"/>
              <w:jc w:val="both"/>
              <w:rPr>
                <w:b/>
              </w:rPr>
            </w:pPr>
            <w:r w:rsidRPr="00A67A4D">
              <w:rPr>
                <w:b/>
              </w:rPr>
              <w:t>Агент</w:t>
            </w:r>
          </w:p>
        </w:tc>
      </w:tr>
      <w:tr w:rsidR="00901CF8" w:rsidRPr="00A67A4D" w:rsidTr="00CA58DD">
        <w:tc>
          <w:tcPr>
            <w:tcW w:w="5019" w:type="dxa"/>
            <w:tcBorders>
              <w:top w:val="single" w:sz="4" w:space="0" w:color="000000"/>
              <w:left w:val="single" w:sz="4" w:space="0" w:color="000000"/>
              <w:bottom w:val="single" w:sz="4" w:space="0" w:color="000000"/>
            </w:tcBorders>
            <w:shd w:val="clear" w:color="auto" w:fill="auto"/>
          </w:tcPr>
          <w:p w:rsidR="004578B3" w:rsidRPr="00E67BCA" w:rsidRDefault="00B3667D" w:rsidP="004578B3">
            <w:pPr>
              <w:pStyle w:val="ConsNonformat"/>
              <w:widowControl/>
              <w:tabs>
                <w:tab w:val="left" w:pos="5400"/>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578B3" w:rsidRDefault="00B3667D" w:rsidP="004578B3">
            <w:pPr>
              <w:pStyle w:val="ConsNonformat"/>
              <w:widowControl/>
              <w:tabs>
                <w:tab w:val="left" w:pos="5400"/>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578B3" w:rsidRDefault="004578B3" w:rsidP="004578B3">
            <w:pPr>
              <w:pStyle w:val="ConsNonformat"/>
              <w:widowControl/>
              <w:tabs>
                <w:tab w:val="left" w:pos="5400"/>
              </w:tabs>
              <w:rPr>
                <w:rFonts w:ascii="Times New Roman" w:eastAsia="Calibri" w:hAnsi="Times New Roman" w:cs="Times New Roman"/>
                <w:sz w:val="24"/>
                <w:szCs w:val="24"/>
              </w:rPr>
            </w:pPr>
          </w:p>
          <w:p w:rsidR="00B3667D" w:rsidRDefault="00B3667D" w:rsidP="004578B3">
            <w:pPr>
              <w:pStyle w:val="ConsNonformat"/>
              <w:widowControl/>
              <w:tabs>
                <w:tab w:val="left" w:pos="5400"/>
              </w:tabs>
              <w:rPr>
                <w:rFonts w:ascii="Times New Roman" w:eastAsia="Calibri" w:hAnsi="Times New Roman" w:cs="Times New Roman"/>
                <w:sz w:val="24"/>
                <w:szCs w:val="24"/>
              </w:rPr>
            </w:pPr>
          </w:p>
          <w:p w:rsidR="00B3667D" w:rsidRDefault="00B3667D" w:rsidP="004578B3">
            <w:pPr>
              <w:pStyle w:val="ConsNonformat"/>
              <w:widowControl/>
              <w:tabs>
                <w:tab w:val="left" w:pos="5400"/>
              </w:tabs>
              <w:rPr>
                <w:rFonts w:ascii="Times New Roman" w:eastAsia="Calibri" w:hAnsi="Times New Roman" w:cs="Times New Roman"/>
                <w:sz w:val="24"/>
                <w:szCs w:val="24"/>
              </w:rPr>
            </w:pPr>
          </w:p>
          <w:p w:rsidR="00B3667D" w:rsidRDefault="00B3667D" w:rsidP="004578B3">
            <w:pPr>
              <w:pStyle w:val="ConsNonformat"/>
              <w:widowControl/>
              <w:tabs>
                <w:tab w:val="left" w:pos="5400"/>
              </w:tabs>
              <w:rPr>
                <w:rFonts w:ascii="Times New Roman" w:eastAsia="Calibri" w:hAnsi="Times New Roman" w:cs="Times New Roman"/>
                <w:sz w:val="24"/>
                <w:szCs w:val="24"/>
              </w:rPr>
            </w:pPr>
          </w:p>
          <w:p w:rsidR="00B3667D" w:rsidRDefault="00B3667D" w:rsidP="004578B3">
            <w:pPr>
              <w:pStyle w:val="ConsNonformat"/>
              <w:widowControl/>
              <w:tabs>
                <w:tab w:val="left" w:pos="5400"/>
              </w:tabs>
              <w:rPr>
                <w:rFonts w:ascii="Times New Roman" w:eastAsia="Calibri" w:hAnsi="Times New Roman" w:cs="Times New Roman"/>
                <w:sz w:val="24"/>
                <w:szCs w:val="24"/>
              </w:rPr>
            </w:pPr>
          </w:p>
          <w:p w:rsidR="00B3667D" w:rsidRDefault="00B3667D" w:rsidP="004578B3">
            <w:pPr>
              <w:pStyle w:val="ConsNonformat"/>
              <w:widowControl/>
              <w:tabs>
                <w:tab w:val="left" w:pos="5400"/>
              </w:tabs>
              <w:rPr>
                <w:rFonts w:ascii="Times New Roman" w:eastAsia="Calibri" w:hAnsi="Times New Roman" w:cs="Times New Roman"/>
                <w:sz w:val="24"/>
                <w:szCs w:val="24"/>
              </w:rPr>
            </w:pPr>
          </w:p>
          <w:p w:rsidR="00B3667D" w:rsidRDefault="00B3667D" w:rsidP="004578B3">
            <w:pPr>
              <w:pStyle w:val="ConsNonformat"/>
              <w:widowControl/>
              <w:tabs>
                <w:tab w:val="left" w:pos="5400"/>
              </w:tabs>
              <w:rPr>
                <w:rFonts w:ascii="Times New Roman" w:eastAsia="Calibri" w:hAnsi="Times New Roman" w:cs="Times New Roman"/>
                <w:sz w:val="24"/>
                <w:szCs w:val="24"/>
              </w:rPr>
            </w:pPr>
          </w:p>
          <w:p w:rsidR="00B3667D" w:rsidRDefault="00B3667D" w:rsidP="004578B3">
            <w:pPr>
              <w:pStyle w:val="ConsNonformat"/>
              <w:widowControl/>
              <w:tabs>
                <w:tab w:val="left" w:pos="5400"/>
              </w:tabs>
              <w:rPr>
                <w:rFonts w:ascii="Times New Roman" w:eastAsia="Calibri" w:hAnsi="Times New Roman" w:cs="Times New Roman"/>
                <w:sz w:val="24"/>
                <w:szCs w:val="24"/>
              </w:rPr>
            </w:pPr>
          </w:p>
          <w:p w:rsidR="00B3667D" w:rsidRDefault="00B3667D" w:rsidP="004578B3">
            <w:pPr>
              <w:pStyle w:val="ConsNonformat"/>
              <w:widowControl/>
              <w:tabs>
                <w:tab w:val="left" w:pos="5400"/>
              </w:tabs>
              <w:rPr>
                <w:rFonts w:ascii="Times New Roman" w:eastAsia="Calibri" w:hAnsi="Times New Roman" w:cs="Times New Roman"/>
                <w:sz w:val="24"/>
                <w:szCs w:val="24"/>
              </w:rPr>
            </w:pPr>
          </w:p>
          <w:p w:rsidR="00B3667D" w:rsidRDefault="00B3667D" w:rsidP="004578B3">
            <w:pPr>
              <w:pStyle w:val="ConsNonformat"/>
              <w:widowControl/>
              <w:tabs>
                <w:tab w:val="left" w:pos="5400"/>
              </w:tabs>
              <w:rPr>
                <w:rFonts w:ascii="Times New Roman" w:eastAsia="Calibri" w:hAnsi="Times New Roman" w:cs="Times New Roman"/>
                <w:sz w:val="24"/>
                <w:szCs w:val="24"/>
              </w:rPr>
            </w:pPr>
          </w:p>
          <w:p w:rsidR="00B3667D" w:rsidRDefault="00B3667D" w:rsidP="004578B3">
            <w:pPr>
              <w:pStyle w:val="ConsNonformat"/>
              <w:widowControl/>
              <w:tabs>
                <w:tab w:val="left" w:pos="5400"/>
              </w:tabs>
              <w:rPr>
                <w:rFonts w:ascii="Times New Roman" w:eastAsia="Calibri" w:hAnsi="Times New Roman" w:cs="Times New Roman"/>
                <w:sz w:val="24"/>
                <w:szCs w:val="24"/>
              </w:rPr>
            </w:pPr>
          </w:p>
          <w:p w:rsidR="00B3667D" w:rsidRDefault="00B3667D" w:rsidP="004578B3">
            <w:pPr>
              <w:pStyle w:val="ConsNonformat"/>
              <w:widowControl/>
              <w:tabs>
                <w:tab w:val="left" w:pos="5400"/>
              </w:tabs>
              <w:rPr>
                <w:rFonts w:ascii="Times New Roman" w:eastAsia="Calibri" w:hAnsi="Times New Roman" w:cs="Times New Roman"/>
                <w:sz w:val="24"/>
                <w:szCs w:val="24"/>
              </w:rPr>
            </w:pPr>
          </w:p>
          <w:p w:rsidR="00B3667D" w:rsidRDefault="00B3667D" w:rsidP="004578B3">
            <w:pPr>
              <w:pStyle w:val="ConsNonformat"/>
              <w:widowControl/>
              <w:tabs>
                <w:tab w:val="left" w:pos="5400"/>
              </w:tabs>
              <w:rPr>
                <w:rFonts w:ascii="Times New Roman" w:eastAsia="Calibri" w:hAnsi="Times New Roman" w:cs="Times New Roman"/>
                <w:sz w:val="24"/>
                <w:szCs w:val="24"/>
              </w:rPr>
            </w:pPr>
          </w:p>
          <w:p w:rsidR="00B3667D" w:rsidRDefault="00B3667D" w:rsidP="004578B3">
            <w:pPr>
              <w:pStyle w:val="ConsNonformat"/>
              <w:widowControl/>
              <w:tabs>
                <w:tab w:val="left" w:pos="5400"/>
              </w:tabs>
              <w:rPr>
                <w:rFonts w:ascii="Times New Roman" w:eastAsia="Calibri" w:hAnsi="Times New Roman" w:cs="Times New Roman"/>
                <w:sz w:val="24"/>
                <w:szCs w:val="24"/>
              </w:rPr>
            </w:pPr>
          </w:p>
          <w:p w:rsidR="00B3667D" w:rsidRDefault="00B3667D" w:rsidP="004578B3">
            <w:pPr>
              <w:pStyle w:val="ConsNonformat"/>
              <w:widowControl/>
              <w:tabs>
                <w:tab w:val="left" w:pos="5400"/>
              </w:tabs>
              <w:rPr>
                <w:rFonts w:ascii="Times New Roman" w:eastAsia="Calibri" w:hAnsi="Times New Roman" w:cs="Times New Roman"/>
                <w:sz w:val="24"/>
                <w:szCs w:val="24"/>
              </w:rPr>
            </w:pPr>
          </w:p>
          <w:p w:rsidR="00B3667D" w:rsidRDefault="00B3667D" w:rsidP="004578B3">
            <w:pPr>
              <w:pStyle w:val="ConsNonformat"/>
              <w:widowControl/>
              <w:tabs>
                <w:tab w:val="left" w:pos="5400"/>
              </w:tabs>
              <w:rPr>
                <w:rFonts w:ascii="Times New Roman" w:eastAsia="Calibri" w:hAnsi="Times New Roman" w:cs="Times New Roman"/>
                <w:sz w:val="24"/>
                <w:szCs w:val="24"/>
              </w:rPr>
            </w:pPr>
          </w:p>
          <w:p w:rsidR="00B3667D" w:rsidRDefault="00B3667D" w:rsidP="004578B3">
            <w:pPr>
              <w:pStyle w:val="ConsNonformat"/>
              <w:widowControl/>
              <w:tabs>
                <w:tab w:val="left" w:pos="5400"/>
              </w:tabs>
              <w:rPr>
                <w:rFonts w:ascii="Times New Roman" w:eastAsia="Calibri" w:hAnsi="Times New Roman" w:cs="Times New Roman"/>
                <w:sz w:val="24"/>
                <w:szCs w:val="24"/>
              </w:rPr>
            </w:pPr>
          </w:p>
          <w:p w:rsidR="00B3667D" w:rsidRDefault="00B3667D" w:rsidP="004578B3">
            <w:pPr>
              <w:pStyle w:val="ConsNonformat"/>
              <w:widowControl/>
              <w:tabs>
                <w:tab w:val="left" w:pos="5400"/>
              </w:tabs>
              <w:rPr>
                <w:rFonts w:ascii="Times New Roman" w:eastAsia="Calibri" w:hAnsi="Times New Roman" w:cs="Times New Roman"/>
                <w:sz w:val="24"/>
                <w:szCs w:val="24"/>
              </w:rPr>
            </w:pPr>
          </w:p>
          <w:p w:rsidR="00B3667D" w:rsidRDefault="00B3667D" w:rsidP="004578B3">
            <w:pPr>
              <w:pStyle w:val="ConsNonformat"/>
              <w:widowControl/>
              <w:tabs>
                <w:tab w:val="left" w:pos="5400"/>
              </w:tabs>
              <w:rPr>
                <w:rFonts w:ascii="Times New Roman" w:eastAsia="Calibri" w:hAnsi="Times New Roman" w:cs="Times New Roman"/>
                <w:sz w:val="24"/>
                <w:szCs w:val="24"/>
              </w:rPr>
            </w:pPr>
          </w:p>
          <w:p w:rsidR="00B3667D" w:rsidRDefault="00B3667D" w:rsidP="004578B3">
            <w:pPr>
              <w:pStyle w:val="ConsNonformat"/>
              <w:widowControl/>
              <w:tabs>
                <w:tab w:val="left" w:pos="5400"/>
              </w:tabs>
              <w:rPr>
                <w:rFonts w:ascii="Times New Roman" w:eastAsia="Calibri" w:hAnsi="Times New Roman" w:cs="Times New Roman"/>
                <w:sz w:val="24"/>
                <w:szCs w:val="24"/>
              </w:rPr>
            </w:pPr>
          </w:p>
          <w:p w:rsidR="00B3667D" w:rsidRDefault="00B3667D" w:rsidP="004578B3">
            <w:pPr>
              <w:pStyle w:val="ConsNonformat"/>
              <w:widowControl/>
              <w:tabs>
                <w:tab w:val="left" w:pos="5400"/>
              </w:tabs>
              <w:rPr>
                <w:rFonts w:ascii="Times New Roman" w:eastAsia="Calibri" w:hAnsi="Times New Roman" w:cs="Times New Roman"/>
                <w:sz w:val="24"/>
                <w:szCs w:val="24"/>
              </w:rPr>
            </w:pPr>
          </w:p>
          <w:p w:rsidR="00B3667D" w:rsidRPr="00040E48" w:rsidRDefault="00B3667D" w:rsidP="004578B3">
            <w:pPr>
              <w:pStyle w:val="ConsNonformat"/>
              <w:widowControl/>
              <w:tabs>
                <w:tab w:val="left" w:pos="5400"/>
              </w:tabs>
              <w:rPr>
                <w:rFonts w:ascii="Times New Roman" w:eastAsia="Calibri" w:hAnsi="Times New Roman" w:cs="Times New Roman"/>
                <w:sz w:val="24"/>
                <w:szCs w:val="24"/>
              </w:rPr>
            </w:pPr>
          </w:p>
          <w:p w:rsidR="004578B3" w:rsidRDefault="004578B3" w:rsidP="004578B3">
            <w:pPr>
              <w:pStyle w:val="Iauiue"/>
              <w:ind w:firstLine="0"/>
              <w:jc w:val="left"/>
              <w:rPr>
                <w:rFonts w:eastAsia="Calibri"/>
                <w:szCs w:val="24"/>
              </w:rPr>
            </w:pPr>
            <w:r w:rsidRPr="00040E48">
              <w:rPr>
                <w:rFonts w:eastAsia="Calibri"/>
                <w:szCs w:val="24"/>
              </w:rPr>
              <w:t xml:space="preserve">____________________________ </w:t>
            </w:r>
            <w:r w:rsidR="00B3667D">
              <w:rPr>
                <w:rFonts w:eastAsia="Calibri"/>
              </w:rPr>
              <w:t xml:space="preserve"> </w:t>
            </w:r>
          </w:p>
          <w:p w:rsidR="00C35499" w:rsidRPr="00A67A4D" w:rsidRDefault="004578B3" w:rsidP="004578B3">
            <w:pPr>
              <w:pStyle w:val="Iauiue"/>
              <w:ind w:firstLine="0"/>
              <w:jc w:val="left"/>
              <w:rPr>
                <w:sz w:val="18"/>
                <w:szCs w:val="18"/>
              </w:rPr>
            </w:pPr>
            <w:proofErr w:type="spellStart"/>
            <w:r>
              <w:rPr>
                <w:rFonts w:eastAsia="Calibri"/>
                <w:szCs w:val="24"/>
              </w:rPr>
              <w:t>м.п</w:t>
            </w:r>
            <w:proofErr w:type="spellEnd"/>
            <w:r>
              <w:rPr>
                <w:rFonts w:eastAsia="Calibri"/>
                <w:szCs w:val="24"/>
              </w:rPr>
              <w:t>.</w:t>
            </w:r>
            <w:r w:rsidRPr="00040E48">
              <w:rPr>
                <w:rFonts w:eastAsia="Calibri"/>
                <w:szCs w:val="24"/>
              </w:rPr>
              <w:t xml:space="preserve">     </w:t>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rsidR="00480226" w:rsidRPr="00A67A4D" w:rsidRDefault="00480226" w:rsidP="002C4A97">
            <w:pPr>
              <w:widowControl w:val="0"/>
              <w:shd w:val="clear" w:color="auto" w:fill="FFFFFF"/>
              <w:autoSpaceDE w:val="0"/>
              <w:autoSpaceDN w:val="0"/>
              <w:adjustRightInd w:val="0"/>
              <w:ind w:right="-203"/>
              <w:rPr>
                <w:b/>
                <w:lang w:eastAsia="en-US"/>
              </w:rPr>
            </w:pPr>
            <w:r w:rsidRPr="00A67A4D">
              <w:rPr>
                <w:b/>
                <w:lang w:eastAsia="en-US"/>
              </w:rPr>
              <w:t xml:space="preserve">Государственное автономное учреждение «Уполномоченный многофункциональный центр </w:t>
            </w:r>
            <w:r w:rsidR="002C4A97" w:rsidRPr="00A67A4D">
              <w:rPr>
                <w:b/>
                <w:lang w:eastAsia="en-US"/>
              </w:rPr>
              <w:t>п</w:t>
            </w:r>
            <w:r w:rsidRPr="00A67A4D">
              <w:rPr>
                <w:b/>
                <w:lang w:eastAsia="en-US"/>
              </w:rPr>
              <w:t xml:space="preserve">редоставления государственных и муниципальных услуг на территории </w:t>
            </w:r>
            <w:r w:rsidR="0019305E" w:rsidRPr="00A67A4D">
              <w:rPr>
                <w:b/>
                <w:lang w:eastAsia="en-US"/>
              </w:rPr>
              <w:t>Кузбасса</w:t>
            </w:r>
            <w:r w:rsidRPr="00A67A4D">
              <w:rPr>
                <w:b/>
                <w:lang w:eastAsia="en-US"/>
              </w:rPr>
              <w:t xml:space="preserve">» (ГАУ «УМФЦ </w:t>
            </w:r>
            <w:r w:rsidR="0019305E" w:rsidRPr="00A67A4D">
              <w:rPr>
                <w:b/>
                <w:lang w:eastAsia="en-US"/>
              </w:rPr>
              <w:t>Кузбасса</w:t>
            </w:r>
            <w:r w:rsidRPr="00A67A4D">
              <w:rPr>
                <w:b/>
                <w:lang w:eastAsia="en-US"/>
              </w:rPr>
              <w:t>»)</w:t>
            </w:r>
          </w:p>
          <w:p w:rsidR="00480226" w:rsidRPr="00A67A4D" w:rsidRDefault="00480226" w:rsidP="00480226">
            <w:pPr>
              <w:rPr>
                <w:lang w:eastAsia="en-US"/>
              </w:rPr>
            </w:pPr>
            <w:r w:rsidRPr="00A67A4D">
              <w:rPr>
                <w:lang w:eastAsia="en-US"/>
              </w:rPr>
              <w:t xml:space="preserve">Юридический адрес: 650066, Кемеровская область </w:t>
            </w:r>
            <w:r w:rsidR="001F3BD3">
              <w:rPr>
                <w:lang w:eastAsia="en-US"/>
              </w:rPr>
              <w:t xml:space="preserve">- </w:t>
            </w:r>
            <w:r w:rsidRPr="00A67A4D">
              <w:rPr>
                <w:lang w:eastAsia="en-US"/>
              </w:rPr>
              <w:t xml:space="preserve">Кузбасс, г. Кемерово, Пионерский бульвар, </w:t>
            </w:r>
            <w:r w:rsidR="0019305E" w:rsidRPr="00A67A4D">
              <w:rPr>
                <w:lang w:eastAsia="en-US"/>
              </w:rPr>
              <w:t xml:space="preserve">строение </w:t>
            </w:r>
            <w:r w:rsidRPr="00A67A4D">
              <w:rPr>
                <w:lang w:eastAsia="en-US"/>
              </w:rPr>
              <w:t>3, помещение 1</w:t>
            </w:r>
          </w:p>
          <w:p w:rsidR="0019305E" w:rsidRPr="00A67A4D" w:rsidRDefault="0019305E" w:rsidP="00480226">
            <w:pPr>
              <w:rPr>
                <w:lang w:eastAsia="en-US"/>
              </w:rPr>
            </w:pPr>
            <w:r w:rsidRPr="00A67A4D">
              <w:rPr>
                <w:lang w:eastAsia="en-US"/>
              </w:rPr>
              <w:t xml:space="preserve">Почтовый адрес: 650066, Кемеровская область </w:t>
            </w:r>
            <w:r w:rsidR="001F3BD3">
              <w:rPr>
                <w:lang w:eastAsia="en-US"/>
              </w:rPr>
              <w:t>-</w:t>
            </w:r>
            <w:r w:rsidRPr="00A67A4D">
              <w:rPr>
                <w:lang w:eastAsia="en-US"/>
              </w:rPr>
              <w:t xml:space="preserve"> Кузбасс, г. Кемерово, Пионерский бульвар, строение 3, помещение 1</w:t>
            </w:r>
          </w:p>
          <w:p w:rsidR="00480226" w:rsidRPr="00A67A4D" w:rsidRDefault="001F3BD3" w:rsidP="00480226">
            <w:pPr>
              <w:rPr>
                <w:lang w:eastAsia="en-US"/>
              </w:rPr>
            </w:pPr>
            <w:r>
              <w:rPr>
                <w:lang w:eastAsia="en-US"/>
              </w:rPr>
              <w:t>ОГРН</w:t>
            </w:r>
            <w:r w:rsidR="00480226" w:rsidRPr="00A67A4D">
              <w:rPr>
                <w:lang w:eastAsia="en-US"/>
              </w:rPr>
              <w:t xml:space="preserve"> 1134205015702</w:t>
            </w:r>
          </w:p>
          <w:p w:rsidR="00480226" w:rsidRPr="00A67A4D" w:rsidRDefault="001F3BD3" w:rsidP="00480226">
            <w:pPr>
              <w:rPr>
                <w:lang w:eastAsia="en-US"/>
              </w:rPr>
            </w:pPr>
            <w:r>
              <w:rPr>
                <w:lang w:eastAsia="en-US"/>
              </w:rPr>
              <w:t xml:space="preserve">ИНН 4205270220 КПП </w:t>
            </w:r>
            <w:r w:rsidR="00480226" w:rsidRPr="00A67A4D">
              <w:rPr>
                <w:lang w:eastAsia="en-US"/>
              </w:rPr>
              <w:t>420501001</w:t>
            </w:r>
          </w:p>
          <w:p w:rsidR="00480226" w:rsidRPr="00A67A4D" w:rsidRDefault="00480226" w:rsidP="001F3BD3">
            <w:pPr>
              <w:tabs>
                <w:tab w:val="left" w:pos="-180"/>
              </w:tabs>
              <w:rPr>
                <w:lang w:eastAsia="en-US"/>
              </w:rPr>
            </w:pPr>
            <w:r w:rsidRPr="00A67A4D">
              <w:rPr>
                <w:lang w:eastAsia="en-US"/>
              </w:rPr>
              <w:t>УФК по Кемеровской области</w:t>
            </w:r>
            <w:r w:rsidR="001F3BD3" w:rsidRPr="00A67A4D">
              <w:t>-Кузбассу</w:t>
            </w:r>
          </w:p>
          <w:p w:rsidR="00480226" w:rsidRPr="00A67A4D" w:rsidRDefault="001F3BD3" w:rsidP="00480226">
            <w:pPr>
              <w:rPr>
                <w:lang w:eastAsia="en-US"/>
              </w:rPr>
            </w:pPr>
            <w:r>
              <w:rPr>
                <w:lang w:eastAsia="en-US"/>
              </w:rPr>
              <w:t>(л</w:t>
            </w:r>
            <w:r w:rsidR="00480226" w:rsidRPr="00A67A4D">
              <w:rPr>
                <w:lang w:eastAsia="en-US"/>
              </w:rPr>
              <w:t>ицевой счет 30396Ь78460)</w:t>
            </w:r>
          </w:p>
          <w:p w:rsidR="00480226" w:rsidRPr="00A67A4D" w:rsidRDefault="00480226" w:rsidP="00480226">
            <w:pPr>
              <w:rPr>
                <w:lang w:eastAsia="en-US"/>
              </w:rPr>
            </w:pPr>
            <w:proofErr w:type="gramStart"/>
            <w:r w:rsidRPr="00A67A4D">
              <w:rPr>
                <w:lang w:eastAsia="en-US"/>
              </w:rPr>
              <w:t>р</w:t>
            </w:r>
            <w:proofErr w:type="gramEnd"/>
            <w:r w:rsidRPr="00A67A4D">
              <w:rPr>
                <w:lang w:eastAsia="en-US"/>
              </w:rPr>
              <w:t>/с 40601810300001000001 в Отделении Кемерово г. Кемерово</w:t>
            </w:r>
          </w:p>
          <w:p w:rsidR="00480226" w:rsidRPr="00A67A4D" w:rsidRDefault="00480226" w:rsidP="00480226">
            <w:pPr>
              <w:rPr>
                <w:lang w:eastAsia="en-US"/>
              </w:rPr>
            </w:pPr>
            <w:r w:rsidRPr="00A67A4D">
              <w:rPr>
                <w:lang w:eastAsia="en-US"/>
              </w:rPr>
              <w:t>БИК: 043207001</w:t>
            </w:r>
          </w:p>
          <w:p w:rsidR="00A67A4D" w:rsidRDefault="00A67A4D" w:rsidP="00A67A4D">
            <w:pPr>
              <w:rPr>
                <w:lang w:eastAsia="en-US"/>
              </w:rPr>
            </w:pPr>
            <w:r>
              <w:rPr>
                <w:lang w:eastAsia="en-US"/>
              </w:rPr>
              <w:t>Телефон,</w:t>
            </w:r>
            <w:r w:rsidR="00CB595D" w:rsidRPr="00A67A4D">
              <w:rPr>
                <w:lang w:eastAsia="en-US"/>
              </w:rPr>
              <w:t xml:space="preserve"> факс: </w:t>
            </w:r>
            <w:bookmarkStart w:id="8" w:name="_Hlk40687849"/>
            <w:r>
              <w:rPr>
                <w:lang w:eastAsia="en-US"/>
              </w:rPr>
              <w:t>+7(3842)7721</w:t>
            </w:r>
            <w:r w:rsidR="00CB595D" w:rsidRPr="00A67A4D">
              <w:rPr>
                <w:lang w:eastAsia="en-US"/>
              </w:rPr>
              <w:t>76</w:t>
            </w:r>
            <w:bookmarkEnd w:id="8"/>
          </w:p>
          <w:p w:rsidR="002A7851" w:rsidRDefault="00A67A4D" w:rsidP="00A67A4D">
            <w:r>
              <w:rPr>
                <w:lang w:eastAsia="en-US"/>
              </w:rPr>
              <w:t>Электронный адрес:</w:t>
            </w:r>
            <w:r w:rsidR="002A7851" w:rsidRPr="00A67A4D">
              <w:t xml:space="preserve"> </w:t>
            </w:r>
            <w:hyperlink r:id="rId9" w:history="1">
              <w:r w:rsidR="00480226" w:rsidRPr="00A67A4D">
                <w:rPr>
                  <w:rStyle w:val="a3"/>
                  <w:color w:val="auto"/>
                  <w:u w:val="none"/>
                  <w:lang w:val="en-US" w:eastAsia="en-US"/>
                </w:rPr>
                <w:t>info</w:t>
              </w:r>
              <w:r w:rsidR="00480226" w:rsidRPr="00A67A4D">
                <w:rPr>
                  <w:rStyle w:val="a3"/>
                  <w:color w:val="auto"/>
                  <w:u w:val="none"/>
                  <w:lang w:eastAsia="en-US"/>
                </w:rPr>
                <w:t>@</w:t>
              </w:r>
              <w:proofErr w:type="spellStart"/>
              <w:r w:rsidR="00480226" w:rsidRPr="00A67A4D">
                <w:rPr>
                  <w:rStyle w:val="a3"/>
                  <w:color w:val="auto"/>
                  <w:u w:val="none"/>
                  <w:lang w:val="en-US" w:eastAsia="en-US"/>
                </w:rPr>
                <w:t>umfc</w:t>
              </w:r>
              <w:proofErr w:type="spellEnd"/>
              <w:r w:rsidR="00480226" w:rsidRPr="00A67A4D">
                <w:rPr>
                  <w:rStyle w:val="a3"/>
                  <w:color w:val="auto"/>
                  <w:u w:val="none"/>
                  <w:lang w:eastAsia="en-US"/>
                </w:rPr>
                <w:t>42.</w:t>
              </w:r>
              <w:proofErr w:type="spellStart"/>
              <w:r w:rsidR="00480226" w:rsidRPr="00A67A4D">
                <w:rPr>
                  <w:rStyle w:val="a3"/>
                  <w:color w:val="auto"/>
                  <w:u w:val="none"/>
                  <w:lang w:val="en-US" w:eastAsia="en-US"/>
                </w:rPr>
                <w:t>ru</w:t>
              </w:r>
              <w:proofErr w:type="spellEnd"/>
            </w:hyperlink>
          </w:p>
          <w:p w:rsidR="00A67A4D" w:rsidRDefault="00A67A4D" w:rsidP="00A67A4D">
            <w:pPr>
              <w:rPr>
                <w:lang w:eastAsia="en-US"/>
              </w:rPr>
            </w:pPr>
          </w:p>
          <w:p w:rsidR="006F101F" w:rsidRPr="00A67A4D" w:rsidRDefault="006F101F" w:rsidP="00A67A4D">
            <w:pPr>
              <w:rPr>
                <w:lang w:eastAsia="en-US"/>
              </w:rPr>
            </w:pPr>
          </w:p>
          <w:p w:rsidR="00480226" w:rsidRPr="00A67A4D" w:rsidRDefault="00480226">
            <w:pPr>
              <w:jc w:val="both"/>
            </w:pPr>
            <w:r w:rsidRPr="00A67A4D">
              <w:t>Директор</w:t>
            </w:r>
          </w:p>
          <w:p w:rsidR="007A2F0D" w:rsidRPr="00A67A4D" w:rsidRDefault="007A2F0D">
            <w:pPr>
              <w:jc w:val="both"/>
            </w:pPr>
          </w:p>
          <w:p w:rsidR="00480226" w:rsidRPr="00A67A4D" w:rsidRDefault="00480226">
            <w:pPr>
              <w:jc w:val="both"/>
            </w:pPr>
            <w:r w:rsidRPr="00A67A4D">
              <w:t>_____________________</w:t>
            </w:r>
            <w:r w:rsidR="00DA391A" w:rsidRPr="00A67A4D">
              <w:t>_______</w:t>
            </w:r>
            <w:r w:rsidRPr="00A67A4D">
              <w:t xml:space="preserve"> С.С. </w:t>
            </w:r>
            <w:proofErr w:type="spellStart"/>
            <w:r w:rsidRPr="00A67A4D">
              <w:t>Прозоров</w:t>
            </w:r>
            <w:proofErr w:type="spellEnd"/>
          </w:p>
          <w:p w:rsidR="00A67A4D" w:rsidRPr="00C73F38" w:rsidRDefault="00480226" w:rsidP="00BA2EB8">
            <w:pPr>
              <w:jc w:val="both"/>
            </w:pPr>
            <w:r w:rsidRPr="00C73F38">
              <w:t>м.п.</w:t>
            </w:r>
          </w:p>
        </w:tc>
      </w:tr>
    </w:tbl>
    <w:p w:rsidR="004544DE" w:rsidRDefault="00BA2EB8" w:rsidP="004544DE">
      <w:pPr>
        <w:pStyle w:val="16"/>
        <w:spacing w:line="240" w:lineRule="auto"/>
        <w:ind w:left="5954" w:firstLine="0"/>
        <w:jc w:val="right"/>
        <w:rPr>
          <w:b/>
          <w:bCs/>
          <w:sz w:val="24"/>
          <w:szCs w:val="24"/>
        </w:rPr>
      </w:pPr>
      <w:r>
        <w:rPr>
          <w:b/>
          <w:bCs/>
          <w:sz w:val="24"/>
          <w:szCs w:val="24"/>
        </w:rPr>
        <w:br w:type="page"/>
      </w:r>
      <w:r w:rsidR="00D96370" w:rsidRPr="00040E48">
        <w:rPr>
          <w:b/>
          <w:bCs/>
          <w:sz w:val="24"/>
          <w:szCs w:val="24"/>
        </w:rPr>
        <w:lastRenderedPageBreak/>
        <w:t>Прил</w:t>
      </w:r>
      <w:r w:rsidR="00D96370" w:rsidRPr="00F842E4">
        <w:rPr>
          <w:b/>
          <w:bCs/>
          <w:sz w:val="24"/>
          <w:szCs w:val="24"/>
        </w:rPr>
        <w:t>ожение № 1</w:t>
      </w:r>
    </w:p>
    <w:p w:rsidR="004544DE" w:rsidRDefault="004544DE" w:rsidP="004544DE">
      <w:pPr>
        <w:pStyle w:val="16"/>
        <w:spacing w:line="240" w:lineRule="auto"/>
        <w:ind w:left="5954" w:firstLine="0"/>
        <w:rPr>
          <w:sz w:val="24"/>
          <w:szCs w:val="24"/>
        </w:rPr>
      </w:pPr>
      <w:r>
        <w:rPr>
          <w:sz w:val="24"/>
          <w:szCs w:val="24"/>
        </w:rPr>
        <w:t xml:space="preserve">               </w:t>
      </w:r>
      <w:r w:rsidR="00047B86" w:rsidRPr="00F842E4">
        <w:rPr>
          <w:sz w:val="24"/>
          <w:szCs w:val="24"/>
        </w:rPr>
        <w:t>Д</w:t>
      </w:r>
      <w:r w:rsidR="00D96370" w:rsidRPr="00F842E4">
        <w:rPr>
          <w:sz w:val="24"/>
          <w:szCs w:val="24"/>
        </w:rPr>
        <w:t>оговору</w:t>
      </w:r>
      <w:r w:rsidR="00D96370" w:rsidRPr="00040E48">
        <w:rPr>
          <w:sz w:val="24"/>
          <w:szCs w:val="24"/>
        </w:rPr>
        <w:t xml:space="preserve"> </w:t>
      </w:r>
      <w:r w:rsidR="005852BD">
        <w:rPr>
          <w:sz w:val="24"/>
          <w:szCs w:val="24"/>
        </w:rPr>
        <w:t>№_</w:t>
      </w:r>
      <w:r>
        <w:rPr>
          <w:sz w:val="24"/>
          <w:szCs w:val="24"/>
        </w:rPr>
        <w:t>____</w:t>
      </w:r>
      <w:r w:rsidR="005852BD">
        <w:rPr>
          <w:sz w:val="24"/>
          <w:szCs w:val="24"/>
        </w:rPr>
        <w:t xml:space="preserve">______ </w:t>
      </w:r>
      <w:r>
        <w:rPr>
          <w:sz w:val="24"/>
          <w:szCs w:val="24"/>
        </w:rPr>
        <w:t xml:space="preserve"> </w:t>
      </w:r>
    </w:p>
    <w:p w:rsidR="005852BD" w:rsidRDefault="004544DE" w:rsidP="004544DE">
      <w:pPr>
        <w:pStyle w:val="16"/>
        <w:spacing w:line="240" w:lineRule="auto"/>
        <w:ind w:left="5954" w:firstLine="0"/>
        <w:rPr>
          <w:sz w:val="24"/>
          <w:szCs w:val="24"/>
        </w:rPr>
      </w:pPr>
      <w:r>
        <w:rPr>
          <w:sz w:val="24"/>
          <w:szCs w:val="24"/>
        </w:rPr>
        <w:t xml:space="preserve">          от «___»______________2023 г.</w:t>
      </w:r>
    </w:p>
    <w:p w:rsidR="00D96370" w:rsidRPr="00040E48" w:rsidRDefault="00D96370" w:rsidP="00D96370">
      <w:pPr>
        <w:pStyle w:val="16"/>
        <w:spacing w:line="240" w:lineRule="auto"/>
        <w:ind w:left="5954" w:firstLine="0"/>
        <w:jc w:val="right"/>
        <w:rPr>
          <w:b/>
          <w:bCs/>
          <w:sz w:val="24"/>
          <w:szCs w:val="24"/>
        </w:rPr>
      </w:pPr>
    </w:p>
    <w:p w:rsidR="00A726B3" w:rsidRPr="00560B27" w:rsidRDefault="000F324D" w:rsidP="00A726B3">
      <w:pPr>
        <w:autoSpaceDE w:val="0"/>
        <w:jc w:val="center"/>
        <w:rPr>
          <w:b/>
        </w:rPr>
      </w:pPr>
      <w:r>
        <w:rPr>
          <w:b/>
        </w:rPr>
        <w:t>Перечень</w:t>
      </w:r>
      <w:r w:rsidR="000424CE" w:rsidRPr="00502ABE">
        <w:rPr>
          <w:b/>
        </w:rPr>
        <w:t xml:space="preserve"> </w:t>
      </w:r>
      <w:r w:rsidR="002E60B1">
        <w:rPr>
          <w:b/>
        </w:rPr>
        <w:t xml:space="preserve">услуг Принципала, оказываемых на базе ГАУ «УМФЦ Кузбасса» </w:t>
      </w:r>
    </w:p>
    <w:tbl>
      <w:tblPr>
        <w:tblW w:w="0" w:type="auto"/>
        <w:tblInd w:w="205" w:type="dxa"/>
        <w:tblLayout w:type="fixed"/>
        <w:tblCellMar>
          <w:top w:w="102" w:type="dxa"/>
          <w:left w:w="62" w:type="dxa"/>
          <w:bottom w:w="102" w:type="dxa"/>
          <w:right w:w="62" w:type="dxa"/>
        </w:tblCellMar>
        <w:tblLook w:val="0000" w:firstRow="0" w:lastRow="0" w:firstColumn="0" w:lastColumn="0" w:noHBand="0" w:noVBand="0"/>
      </w:tblPr>
      <w:tblGrid>
        <w:gridCol w:w="709"/>
        <w:gridCol w:w="9072"/>
      </w:tblGrid>
      <w:tr w:rsidR="003252E4" w:rsidRPr="00560B27" w:rsidTr="00C169A4">
        <w:trPr>
          <w:trHeight w:val="498"/>
        </w:trPr>
        <w:tc>
          <w:tcPr>
            <w:tcW w:w="709" w:type="dxa"/>
            <w:tcBorders>
              <w:top w:val="single" w:sz="4" w:space="0" w:color="auto"/>
              <w:left w:val="single" w:sz="4" w:space="0" w:color="auto"/>
              <w:bottom w:val="single" w:sz="4" w:space="0" w:color="auto"/>
              <w:right w:val="single" w:sz="4" w:space="0" w:color="auto"/>
            </w:tcBorders>
          </w:tcPr>
          <w:p w:rsidR="003252E4" w:rsidRPr="00502ABE" w:rsidRDefault="003252E4" w:rsidP="00502ABE">
            <w:pPr>
              <w:pStyle w:val="ConsPlusNormal"/>
              <w:jc w:val="center"/>
              <w:rPr>
                <w:rFonts w:ascii="Times New Roman" w:hAnsi="Times New Roman" w:cs="Times New Roman"/>
                <w:b/>
                <w:sz w:val="24"/>
                <w:szCs w:val="24"/>
              </w:rPr>
            </w:pPr>
            <w:r w:rsidRPr="00502ABE">
              <w:rPr>
                <w:rFonts w:ascii="Times New Roman" w:hAnsi="Times New Roman" w:cs="Times New Roman"/>
                <w:b/>
                <w:sz w:val="24"/>
                <w:szCs w:val="24"/>
              </w:rPr>
              <w:t xml:space="preserve">№, </w:t>
            </w:r>
            <w:proofErr w:type="gramStart"/>
            <w:r w:rsidRPr="00502ABE">
              <w:rPr>
                <w:rFonts w:ascii="Times New Roman" w:hAnsi="Times New Roman" w:cs="Times New Roman"/>
                <w:b/>
                <w:sz w:val="24"/>
                <w:szCs w:val="24"/>
              </w:rPr>
              <w:t>п</w:t>
            </w:r>
            <w:proofErr w:type="gramEnd"/>
            <w:r w:rsidRPr="00502ABE">
              <w:rPr>
                <w:rFonts w:ascii="Times New Roman" w:hAnsi="Times New Roman" w:cs="Times New Roman"/>
                <w:b/>
                <w:sz w:val="24"/>
                <w:szCs w:val="24"/>
              </w:rPr>
              <w:t>/п</w:t>
            </w:r>
          </w:p>
        </w:tc>
        <w:tc>
          <w:tcPr>
            <w:tcW w:w="9072" w:type="dxa"/>
            <w:tcBorders>
              <w:top w:val="single" w:sz="4" w:space="0" w:color="auto"/>
              <w:left w:val="single" w:sz="4" w:space="0" w:color="auto"/>
              <w:bottom w:val="single" w:sz="4" w:space="0" w:color="auto"/>
              <w:right w:val="single" w:sz="4" w:space="0" w:color="auto"/>
            </w:tcBorders>
            <w:vAlign w:val="center"/>
          </w:tcPr>
          <w:p w:rsidR="003252E4" w:rsidRPr="000424CE" w:rsidRDefault="000F324D" w:rsidP="000424CE">
            <w:pPr>
              <w:pStyle w:val="ConsPlusNormal"/>
              <w:jc w:val="center"/>
              <w:rPr>
                <w:rFonts w:ascii="Times New Roman" w:hAnsi="Times New Roman" w:cs="Times New Roman"/>
                <w:b/>
                <w:sz w:val="24"/>
                <w:szCs w:val="24"/>
                <w:lang w:val="en-US"/>
              </w:rPr>
            </w:pPr>
            <w:r>
              <w:rPr>
                <w:rFonts w:ascii="Times New Roman" w:hAnsi="Times New Roman"/>
                <w:b/>
                <w:sz w:val="24"/>
                <w:szCs w:val="24"/>
              </w:rPr>
              <w:t>Перечень</w:t>
            </w:r>
            <w:r w:rsidR="003252E4" w:rsidRPr="00502ABE">
              <w:rPr>
                <w:rFonts w:ascii="Times New Roman" w:hAnsi="Times New Roman"/>
                <w:b/>
                <w:sz w:val="24"/>
                <w:szCs w:val="24"/>
              </w:rPr>
              <w:t xml:space="preserve"> Услуг</w:t>
            </w:r>
          </w:p>
        </w:tc>
      </w:tr>
      <w:tr w:rsidR="003252E4" w:rsidRPr="00560B27" w:rsidTr="003252E4">
        <w:tc>
          <w:tcPr>
            <w:tcW w:w="709" w:type="dxa"/>
            <w:tcBorders>
              <w:top w:val="single" w:sz="4" w:space="0" w:color="auto"/>
              <w:left w:val="single" w:sz="4" w:space="0" w:color="auto"/>
              <w:bottom w:val="single" w:sz="4" w:space="0" w:color="auto"/>
              <w:right w:val="single" w:sz="4" w:space="0" w:color="auto"/>
            </w:tcBorders>
          </w:tcPr>
          <w:p w:rsidR="003252E4" w:rsidRDefault="00502ABE" w:rsidP="00502AB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vAlign w:val="center"/>
          </w:tcPr>
          <w:p w:rsidR="003252E4" w:rsidRPr="000424CE" w:rsidRDefault="003252E4" w:rsidP="004F608C">
            <w:pPr>
              <w:pStyle w:val="ConsPlusNormal"/>
              <w:rPr>
                <w:rFonts w:ascii="Times New Roman" w:hAnsi="Times New Roman" w:cs="Times New Roman"/>
                <w:sz w:val="24"/>
                <w:szCs w:val="24"/>
              </w:rPr>
            </w:pPr>
          </w:p>
        </w:tc>
      </w:tr>
      <w:tr w:rsidR="005D01EA" w:rsidRPr="00560B27" w:rsidTr="003252E4">
        <w:tc>
          <w:tcPr>
            <w:tcW w:w="709" w:type="dxa"/>
            <w:tcBorders>
              <w:top w:val="single" w:sz="4" w:space="0" w:color="auto"/>
              <w:left w:val="single" w:sz="4" w:space="0" w:color="auto"/>
              <w:bottom w:val="single" w:sz="4" w:space="0" w:color="auto"/>
              <w:right w:val="single" w:sz="4" w:space="0" w:color="auto"/>
            </w:tcBorders>
          </w:tcPr>
          <w:p w:rsidR="005D01EA" w:rsidRDefault="005D01EA" w:rsidP="00502ABE">
            <w:pPr>
              <w:pStyle w:val="ConsPlusNormal"/>
              <w:jc w:val="cente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vAlign w:val="center"/>
          </w:tcPr>
          <w:p w:rsidR="005D01EA" w:rsidRPr="005D01EA" w:rsidRDefault="005D01EA" w:rsidP="004F608C">
            <w:pPr>
              <w:pStyle w:val="ConsPlusNormal"/>
              <w:rPr>
                <w:rFonts w:ascii="Times New Roman" w:hAnsi="Times New Roman" w:cs="Times New Roman"/>
                <w:sz w:val="24"/>
                <w:szCs w:val="24"/>
              </w:rPr>
            </w:pPr>
          </w:p>
        </w:tc>
      </w:tr>
      <w:tr w:rsidR="005D01EA" w:rsidRPr="00560B27" w:rsidTr="003252E4">
        <w:tc>
          <w:tcPr>
            <w:tcW w:w="709" w:type="dxa"/>
            <w:tcBorders>
              <w:top w:val="single" w:sz="4" w:space="0" w:color="auto"/>
              <w:left w:val="single" w:sz="4" w:space="0" w:color="auto"/>
              <w:bottom w:val="single" w:sz="4" w:space="0" w:color="auto"/>
              <w:right w:val="single" w:sz="4" w:space="0" w:color="auto"/>
            </w:tcBorders>
          </w:tcPr>
          <w:p w:rsidR="005D01EA" w:rsidRDefault="005D01EA" w:rsidP="00502ABE">
            <w:pPr>
              <w:pStyle w:val="ConsPlusNormal"/>
              <w:jc w:val="cente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vAlign w:val="center"/>
          </w:tcPr>
          <w:p w:rsidR="005D01EA" w:rsidRPr="005D01EA" w:rsidRDefault="005D01EA" w:rsidP="004F608C">
            <w:pPr>
              <w:pStyle w:val="ConsPlusNormal"/>
              <w:rPr>
                <w:rFonts w:ascii="Times New Roman" w:hAnsi="Times New Roman" w:cs="Times New Roman"/>
                <w:sz w:val="24"/>
                <w:szCs w:val="24"/>
              </w:rPr>
            </w:pPr>
          </w:p>
        </w:tc>
      </w:tr>
    </w:tbl>
    <w:p w:rsidR="00A726B3" w:rsidRPr="00560B27" w:rsidRDefault="00A726B3" w:rsidP="00A726B3">
      <w:pPr>
        <w:autoSpaceDE w:val="0"/>
        <w:jc w:val="both"/>
      </w:pPr>
    </w:p>
    <w:p w:rsidR="0093027E" w:rsidRDefault="0093027E" w:rsidP="00A726B3">
      <w:pPr>
        <w:autoSpaceDE w:val="0"/>
      </w:pPr>
    </w:p>
    <w:p w:rsidR="0093027E" w:rsidRPr="00625576" w:rsidRDefault="0093027E" w:rsidP="00A726B3">
      <w:pPr>
        <w:autoSpaceDE w:val="0"/>
      </w:pPr>
    </w:p>
    <w:tbl>
      <w:tblPr>
        <w:tblW w:w="0" w:type="auto"/>
        <w:tblInd w:w="392" w:type="dxa"/>
        <w:tblLayout w:type="fixed"/>
        <w:tblLook w:val="00A0" w:firstRow="1" w:lastRow="0" w:firstColumn="1" w:lastColumn="0" w:noHBand="0" w:noVBand="0"/>
      </w:tblPr>
      <w:tblGrid>
        <w:gridCol w:w="4677"/>
        <w:gridCol w:w="4820"/>
      </w:tblGrid>
      <w:tr w:rsidR="00A726B3" w:rsidRPr="00625576" w:rsidTr="00E92E88">
        <w:trPr>
          <w:trHeight w:val="2421"/>
        </w:trPr>
        <w:tc>
          <w:tcPr>
            <w:tcW w:w="4677" w:type="dxa"/>
          </w:tcPr>
          <w:p w:rsidR="000F324D" w:rsidRPr="00625576" w:rsidRDefault="000F324D" w:rsidP="000F324D">
            <w:pPr>
              <w:pStyle w:val="ConsPlusNonformat"/>
              <w:jc w:val="both"/>
              <w:rPr>
                <w:rFonts w:ascii="Times New Roman" w:hAnsi="Times New Roman" w:cs="Times New Roman"/>
                <w:color w:val="000000"/>
                <w:sz w:val="24"/>
                <w:szCs w:val="24"/>
              </w:rPr>
            </w:pPr>
            <w:r w:rsidRPr="00625576">
              <w:rPr>
                <w:rFonts w:ascii="Times New Roman" w:hAnsi="Times New Roman" w:cs="Times New Roman"/>
                <w:color w:val="000000"/>
                <w:sz w:val="24"/>
                <w:szCs w:val="24"/>
              </w:rPr>
              <w:t>Принципал</w:t>
            </w:r>
          </w:p>
          <w:p w:rsidR="000F324D" w:rsidRPr="00625576" w:rsidRDefault="00B3667D" w:rsidP="000F324D">
            <w:pPr>
              <w:pStyle w:val="ConsNonformat"/>
              <w:widowControl/>
              <w:tabs>
                <w:tab w:val="left" w:pos="5400"/>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F324D" w:rsidRPr="00625576" w:rsidRDefault="000F324D" w:rsidP="000F324D">
            <w:pPr>
              <w:pStyle w:val="ConsPlusNonformat"/>
              <w:jc w:val="both"/>
              <w:rPr>
                <w:rFonts w:ascii="Times New Roman" w:hAnsi="Times New Roman" w:cs="Times New Roman"/>
                <w:color w:val="000000"/>
                <w:sz w:val="24"/>
                <w:szCs w:val="24"/>
              </w:rPr>
            </w:pPr>
          </w:p>
          <w:p w:rsidR="000F324D" w:rsidRPr="00625576" w:rsidRDefault="000F324D" w:rsidP="000F324D">
            <w:pPr>
              <w:pStyle w:val="ConsPlusNonformat"/>
              <w:jc w:val="both"/>
              <w:rPr>
                <w:rFonts w:ascii="Times New Roman" w:hAnsi="Times New Roman" w:cs="Times New Roman"/>
                <w:color w:val="000000"/>
                <w:sz w:val="24"/>
                <w:szCs w:val="24"/>
              </w:rPr>
            </w:pPr>
          </w:p>
          <w:p w:rsidR="000F324D" w:rsidRPr="00625576" w:rsidRDefault="00B3667D" w:rsidP="000F324D">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F324D" w:rsidRPr="00625576" w:rsidRDefault="000F324D" w:rsidP="000F324D">
            <w:pPr>
              <w:pStyle w:val="ConsNonformat"/>
              <w:widowControl/>
              <w:tabs>
                <w:tab w:val="left" w:pos="5400"/>
              </w:tabs>
              <w:rPr>
                <w:rFonts w:ascii="Times New Roman" w:eastAsia="Calibri" w:hAnsi="Times New Roman" w:cs="Times New Roman"/>
                <w:sz w:val="24"/>
                <w:szCs w:val="24"/>
              </w:rPr>
            </w:pPr>
          </w:p>
          <w:p w:rsidR="000F324D" w:rsidRPr="00625576" w:rsidRDefault="000F324D" w:rsidP="000F324D">
            <w:pPr>
              <w:pStyle w:val="Iauiue"/>
              <w:ind w:firstLine="0"/>
              <w:jc w:val="left"/>
              <w:rPr>
                <w:rFonts w:eastAsia="Calibri"/>
                <w:szCs w:val="24"/>
              </w:rPr>
            </w:pPr>
            <w:r>
              <w:rPr>
                <w:rFonts w:eastAsia="Calibri"/>
                <w:szCs w:val="24"/>
              </w:rPr>
              <w:t>_____________________</w:t>
            </w:r>
            <w:r w:rsidRPr="00625576">
              <w:rPr>
                <w:rFonts w:eastAsia="Calibri"/>
                <w:szCs w:val="24"/>
              </w:rPr>
              <w:t>___</w:t>
            </w:r>
            <w:r w:rsidR="00B3667D">
              <w:rPr>
                <w:rFonts w:eastAsia="Calibri"/>
                <w:szCs w:val="24"/>
              </w:rPr>
              <w:t xml:space="preserve"> </w:t>
            </w:r>
          </w:p>
          <w:p w:rsidR="00A726B3" w:rsidRPr="00625576" w:rsidRDefault="000F324D" w:rsidP="00E92E88">
            <w:pPr>
              <w:pStyle w:val="ConsPlusNonformat"/>
              <w:jc w:val="both"/>
              <w:rPr>
                <w:rFonts w:ascii="Times New Roman" w:hAnsi="Times New Roman" w:cs="Times New Roman"/>
                <w:sz w:val="24"/>
                <w:szCs w:val="24"/>
              </w:rPr>
            </w:pPr>
            <w:proofErr w:type="spellStart"/>
            <w:r w:rsidRPr="00625576">
              <w:rPr>
                <w:rFonts w:ascii="Times New Roman" w:hAnsi="Times New Roman" w:cs="Times New Roman"/>
                <w:color w:val="000000"/>
                <w:sz w:val="18"/>
                <w:szCs w:val="18"/>
              </w:rPr>
              <w:t>м.п</w:t>
            </w:r>
            <w:proofErr w:type="spellEnd"/>
            <w:r w:rsidRPr="00625576">
              <w:rPr>
                <w:rFonts w:ascii="Times New Roman" w:hAnsi="Times New Roman" w:cs="Times New Roman"/>
                <w:color w:val="000000"/>
                <w:sz w:val="18"/>
                <w:szCs w:val="18"/>
              </w:rPr>
              <w:t>.</w:t>
            </w:r>
          </w:p>
          <w:p w:rsidR="00A726B3" w:rsidRPr="00625576" w:rsidRDefault="00A726B3" w:rsidP="00E92E88">
            <w:pPr>
              <w:pStyle w:val="ConsPlusNonformat"/>
              <w:jc w:val="both"/>
              <w:rPr>
                <w:rFonts w:ascii="Times New Roman" w:hAnsi="Times New Roman" w:cs="Times New Roman"/>
                <w:color w:val="000000"/>
                <w:sz w:val="18"/>
                <w:szCs w:val="18"/>
              </w:rPr>
            </w:pPr>
          </w:p>
        </w:tc>
        <w:tc>
          <w:tcPr>
            <w:tcW w:w="4820" w:type="dxa"/>
          </w:tcPr>
          <w:p w:rsidR="000F324D" w:rsidRPr="00625576" w:rsidRDefault="000F324D" w:rsidP="000F324D">
            <w:pPr>
              <w:pStyle w:val="ConsPlusNonformat"/>
              <w:jc w:val="both"/>
              <w:rPr>
                <w:rFonts w:ascii="Times New Roman" w:hAnsi="Times New Roman" w:cs="Times New Roman"/>
                <w:sz w:val="24"/>
                <w:szCs w:val="24"/>
              </w:rPr>
            </w:pPr>
            <w:r w:rsidRPr="00625576">
              <w:rPr>
                <w:rFonts w:ascii="Times New Roman" w:hAnsi="Times New Roman" w:cs="Times New Roman"/>
                <w:sz w:val="24"/>
                <w:szCs w:val="24"/>
              </w:rPr>
              <w:t>Агент</w:t>
            </w:r>
          </w:p>
          <w:p w:rsidR="000F324D" w:rsidRPr="00625576" w:rsidRDefault="000F324D" w:rsidP="000F324D">
            <w:pPr>
              <w:pStyle w:val="ConsPlusNonformat"/>
              <w:jc w:val="both"/>
              <w:rPr>
                <w:rFonts w:ascii="Times New Roman" w:hAnsi="Times New Roman" w:cs="Times New Roman"/>
                <w:sz w:val="24"/>
                <w:szCs w:val="24"/>
              </w:rPr>
            </w:pPr>
            <w:r w:rsidRPr="00625576">
              <w:rPr>
                <w:rFonts w:ascii="Times New Roman" w:hAnsi="Times New Roman" w:cs="Times New Roman"/>
                <w:sz w:val="24"/>
                <w:szCs w:val="24"/>
              </w:rPr>
              <w:t>ГАУ «УМФЦ Кузбасса»</w:t>
            </w:r>
          </w:p>
          <w:p w:rsidR="000F324D" w:rsidRPr="00625576" w:rsidRDefault="000F324D" w:rsidP="000F324D">
            <w:pPr>
              <w:pStyle w:val="ConsPlusNonformat"/>
              <w:jc w:val="both"/>
              <w:rPr>
                <w:rFonts w:ascii="Times New Roman" w:hAnsi="Times New Roman" w:cs="Times New Roman"/>
                <w:sz w:val="24"/>
                <w:szCs w:val="24"/>
              </w:rPr>
            </w:pPr>
          </w:p>
          <w:p w:rsidR="000F324D" w:rsidRPr="00625576" w:rsidRDefault="000F324D" w:rsidP="000F324D">
            <w:pPr>
              <w:pStyle w:val="ConsPlusNonformat"/>
              <w:jc w:val="both"/>
              <w:rPr>
                <w:rFonts w:ascii="Times New Roman" w:hAnsi="Times New Roman" w:cs="Times New Roman"/>
                <w:sz w:val="24"/>
                <w:szCs w:val="24"/>
              </w:rPr>
            </w:pPr>
          </w:p>
          <w:p w:rsidR="000F324D" w:rsidRPr="00625576" w:rsidRDefault="000F324D" w:rsidP="000F324D">
            <w:pPr>
              <w:pStyle w:val="ConsPlusNonformat"/>
              <w:jc w:val="both"/>
              <w:rPr>
                <w:rFonts w:ascii="Times New Roman" w:hAnsi="Times New Roman" w:cs="Times New Roman"/>
                <w:sz w:val="24"/>
                <w:szCs w:val="24"/>
              </w:rPr>
            </w:pPr>
            <w:r w:rsidRPr="00625576">
              <w:rPr>
                <w:rFonts w:ascii="Times New Roman" w:hAnsi="Times New Roman" w:cs="Times New Roman"/>
                <w:sz w:val="24"/>
                <w:szCs w:val="24"/>
              </w:rPr>
              <w:t>Директор</w:t>
            </w:r>
          </w:p>
          <w:p w:rsidR="000F324D" w:rsidRPr="00625576" w:rsidRDefault="000F324D" w:rsidP="000F324D">
            <w:pPr>
              <w:pStyle w:val="ConsPlusNonformat"/>
              <w:jc w:val="both"/>
              <w:rPr>
                <w:rFonts w:ascii="Times New Roman" w:hAnsi="Times New Roman" w:cs="Times New Roman"/>
                <w:sz w:val="24"/>
                <w:szCs w:val="24"/>
              </w:rPr>
            </w:pPr>
          </w:p>
          <w:p w:rsidR="00A726B3" w:rsidRPr="00625576" w:rsidRDefault="000F324D" w:rsidP="000F324D">
            <w:pPr>
              <w:pStyle w:val="Iauiue"/>
              <w:ind w:firstLine="0"/>
              <w:jc w:val="left"/>
              <w:rPr>
                <w:rFonts w:eastAsia="Calibri"/>
                <w:szCs w:val="24"/>
              </w:rPr>
            </w:pPr>
            <w:r w:rsidRPr="00625576">
              <w:rPr>
                <w:szCs w:val="24"/>
              </w:rPr>
              <w:t xml:space="preserve">________________________С.С. </w:t>
            </w:r>
            <w:proofErr w:type="spellStart"/>
            <w:r w:rsidRPr="00625576">
              <w:rPr>
                <w:szCs w:val="24"/>
              </w:rPr>
              <w:t>Прозоров</w:t>
            </w:r>
            <w:proofErr w:type="spellEnd"/>
          </w:p>
          <w:p w:rsidR="00A726B3" w:rsidRPr="00625576" w:rsidRDefault="000F324D" w:rsidP="00E92E88">
            <w:pPr>
              <w:pStyle w:val="ConsPlusNonformat"/>
              <w:jc w:val="both"/>
              <w:rPr>
                <w:rFonts w:ascii="Times New Roman" w:hAnsi="Times New Roman" w:cs="Times New Roman"/>
                <w:color w:val="000000"/>
                <w:sz w:val="18"/>
                <w:szCs w:val="18"/>
              </w:rPr>
            </w:pPr>
            <w:proofErr w:type="spellStart"/>
            <w:r w:rsidRPr="00625576">
              <w:rPr>
                <w:rFonts w:ascii="Times New Roman" w:hAnsi="Times New Roman" w:cs="Times New Roman"/>
                <w:color w:val="000000"/>
                <w:sz w:val="18"/>
                <w:szCs w:val="18"/>
              </w:rPr>
              <w:t>м</w:t>
            </w:r>
            <w:proofErr w:type="gramStart"/>
            <w:r w:rsidRPr="00625576">
              <w:rPr>
                <w:rFonts w:ascii="Times New Roman" w:hAnsi="Times New Roman" w:cs="Times New Roman"/>
                <w:color w:val="000000"/>
                <w:sz w:val="18"/>
                <w:szCs w:val="18"/>
              </w:rPr>
              <w:t>.п</w:t>
            </w:r>
            <w:proofErr w:type="spellEnd"/>
            <w:proofErr w:type="gramEnd"/>
          </w:p>
        </w:tc>
      </w:tr>
    </w:tbl>
    <w:p w:rsidR="000F324D" w:rsidRDefault="000F324D" w:rsidP="000F5A3F">
      <w:pPr>
        <w:pStyle w:val="16"/>
        <w:spacing w:line="240" w:lineRule="auto"/>
        <w:ind w:left="5954" w:firstLine="0"/>
        <w:jc w:val="right"/>
        <w:rPr>
          <w:b/>
          <w:bCs/>
          <w:sz w:val="24"/>
          <w:szCs w:val="24"/>
        </w:rPr>
      </w:pPr>
    </w:p>
    <w:p w:rsidR="00D96370" w:rsidRPr="00F842E4" w:rsidRDefault="000F324D" w:rsidP="000F5A3F">
      <w:pPr>
        <w:pStyle w:val="16"/>
        <w:spacing w:line="240" w:lineRule="auto"/>
        <w:ind w:left="5954" w:firstLine="0"/>
        <w:jc w:val="right"/>
        <w:rPr>
          <w:sz w:val="24"/>
          <w:szCs w:val="24"/>
        </w:rPr>
      </w:pPr>
      <w:r w:rsidRPr="00625576">
        <w:rPr>
          <w:color w:val="000000"/>
          <w:sz w:val="18"/>
          <w:szCs w:val="18"/>
        </w:rPr>
        <w:t>.</w:t>
      </w:r>
      <w:r w:rsidR="008932CB">
        <w:rPr>
          <w:b/>
          <w:bCs/>
          <w:sz w:val="24"/>
          <w:szCs w:val="24"/>
        </w:rPr>
        <w:br w:type="page"/>
      </w:r>
      <w:r w:rsidR="00D96370" w:rsidRPr="00F842E4">
        <w:rPr>
          <w:b/>
          <w:bCs/>
          <w:sz w:val="24"/>
          <w:szCs w:val="24"/>
        </w:rPr>
        <w:lastRenderedPageBreak/>
        <w:t>Приложение № 2</w:t>
      </w:r>
    </w:p>
    <w:p w:rsidR="004544DE" w:rsidRDefault="004544DE" w:rsidP="004544DE">
      <w:pPr>
        <w:pStyle w:val="16"/>
        <w:spacing w:line="240" w:lineRule="auto"/>
        <w:ind w:left="5954" w:firstLine="0"/>
        <w:rPr>
          <w:sz w:val="24"/>
          <w:szCs w:val="24"/>
        </w:rPr>
      </w:pPr>
      <w:r>
        <w:rPr>
          <w:sz w:val="24"/>
          <w:szCs w:val="24"/>
        </w:rPr>
        <w:t xml:space="preserve">                     </w:t>
      </w:r>
      <w:r w:rsidRPr="00F842E4">
        <w:rPr>
          <w:sz w:val="24"/>
          <w:szCs w:val="24"/>
        </w:rPr>
        <w:t>Договору</w:t>
      </w:r>
      <w:r w:rsidRPr="00040E48">
        <w:rPr>
          <w:sz w:val="24"/>
          <w:szCs w:val="24"/>
        </w:rPr>
        <w:t xml:space="preserve"> </w:t>
      </w:r>
      <w:r>
        <w:rPr>
          <w:sz w:val="24"/>
          <w:szCs w:val="24"/>
        </w:rPr>
        <w:t xml:space="preserve">№___________  </w:t>
      </w:r>
    </w:p>
    <w:p w:rsidR="004544DE" w:rsidRDefault="004544DE" w:rsidP="004544DE">
      <w:pPr>
        <w:pStyle w:val="16"/>
        <w:spacing w:line="240" w:lineRule="auto"/>
        <w:ind w:left="5954" w:firstLine="0"/>
        <w:rPr>
          <w:sz w:val="24"/>
          <w:szCs w:val="24"/>
        </w:rPr>
      </w:pPr>
      <w:r>
        <w:rPr>
          <w:sz w:val="24"/>
          <w:szCs w:val="24"/>
        </w:rPr>
        <w:t xml:space="preserve">          от «___»______________2023 г.</w:t>
      </w:r>
    </w:p>
    <w:p w:rsidR="009B63C7" w:rsidRDefault="009B63C7" w:rsidP="009B63C7"/>
    <w:p w:rsidR="00A726B3" w:rsidRPr="00040E48" w:rsidRDefault="007E221E" w:rsidP="00A726B3">
      <w:pPr>
        <w:pStyle w:val="ConsPlusNonformat"/>
        <w:jc w:val="center"/>
        <w:rPr>
          <w:rFonts w:ascii="Times New Roman" w:hAnsi="Times New Roman" w:cs="Times New Roman"/>
          <w:b/>
          <w:sz w:val="24"/>
          <w:szCs w:val="24"/>
        </w:rPr>
      </w:pPr>
      <w:r>
        <w:rPr>
          <w:rFonts w:ascii="Times New Roman" w:hAnsi="Times New Roman" w:cs="Times New Roman"/>
          <w:b/>
          <w:sz w:val="24"/>
          <w:szCs w:val="24"/>
        </w:rPr>
        <w:t>Регламент взаимодействия</w:t>
      </w:r>
    </w:p>
    <w:p w:rsidR="00A726B3" w:rsidRPr="00040E48" w:rsidRDefault="00A726B3" w:rsidP="00A726B3">
      <w:pPr>
        <w:pStyle w:val="ConsPlusNonformat"/>
        <w:jc w:val="center"/>
        <w:rPr>
          <w:rFonts w:ascii="Times New Roman" w:hAnsi="Times New Roman" w:cs="Times New Roman"/>
          <w:b/>
          <w:sz w:val="24"/>
          <w:szCs w:val="24"/>
        </w:rPr>
      </w:pPr>
    </w:p>
    <w:p w:rsidR="00A726B3" w:rsidRDefault="00A726B3" w:rsidP="00A726B3">
      <w:pPr>
        <w:suppressAutoHyphens w:val="0"/>
        <w:spacing w:line="254" w:lineRule="auto"/>
        <w:jc w:val="center"/>
        <w:rPr>
          <w:rFonts w:eastAsia="Calibri"/>
          <w:b/>
          <w:lang w:eastAsia="en-US"/>
        </w:rPr>
      </w:pPr>
      <w:r w:rsidRPr="00BD3CBD">
        <w:rPr>
          <w:rFonts w:eastAsia="Calibri"/>
          <w:b/>
          <w:lang w:eastAsia="en-US"/>
        </w:rPr>
        <w:t>1. Общие положения</w:t>
      </w:r>
    </w:p>
    <w:p w:rsidR="00A726B3" w:rsidRPr="00BD3CBD" w:rsidRDefault="00A726B3" w:rsidP="00A726B3">
      <w:pPr>
        <w:numPr>
          <w:ilvl w:val="1"/>
          <w:numId w:val="14"/>
        </w:numPr>
        <w:tabs>
          <w:tab w:val="left" w:pos="1260"/>
        </w:tabs>
        <w:suppressAutoHyphens w:val="0"/>
        <w:ind w:left="0" w:firstLine="709"/>
        <w:jc w:val="both"/>
        <w:rPr>
          <w:rFonts w:eastAsia="Calibri"/>
          <w:lang w:eastAsia="en-US"/>
        </w:rPr>
      </w:pPr>
      <w:r w:rsidRPr="00BD3CBD">
        <w:rPr>
          <w:rFonts w:eastAsia="Calibri"/>
          <w:lang w:eastAsia="en-US"/>
        </w:rPr>
        <w:t>Настоящий регламент взаимодействия (далее – Регламент) определяет порядок взаимодействия Агента</w:t>
      </w:r>
      <w:r w:rsidR="002E60B1">
        <w:rPr>
          <w:rFonts w:eastAsia="Calibri"/>
          <w:lang w:eastAsia="en-US"/>
        </w:rPr>
        <w:t xml:space="preserve"> </w:t>
      </w:r>
      <w:r w:rsidRPr="00BD3CBD">
        <w:rPr>
          <w:rFonts w:eastAsia="Calibri"/>
          <w:lang w:eastAsia="en-US"/>
        </w:rPr>
        <w:t>и Принципала при предоставлении услуг, указанных в Приложени</w:t>
      </w:r>
      <w:r w:rsidR="00786CEE">
        <w:rPr>
          <w:rFonts w:eastAsia="Calibri"/>
          <w:lang w:eastAsia="en-US"/>
        </w:rPr>
        <w:t>и</w:t>
      </w:r>
      <w:r w:rsidRPr="00BD3CBD">
        <w:rPr>
          <w:rFonts w:eastAsia="Calibri"/>
          <w:lang w:eastAsia="en-US"/>
        </w:rPr>
        <w:t xml:space="preserve"> № </w:t>
      </w:r>
      <w:r w:rsidR="00786CEE">
        <w:rPr>
          <w:rFonts w:eastAsia="Calibri"/>
          <w:lang w:eastAsia="en-US"/>
        </w:rPr>
        <w:t>1</w:t>
      </w:r>
      <w:r w:rsidRPr="00BD3CBD">
        <w:rPr>
          <w:rFonts w:eastAsia="Calibri"/>
          <w:lang w:eastAsia="en-US"/>
        </w:rPr>
        <w:t xml:space="preserve"> </w:t>
      </w:r>
      <w:r>
        <w:rPr>
          <w:rFonts w:eastAsia="Calibri"/>
          <w:lang w:eastAsia="en-US"/>
        </w:rPr>
        <w:t>к</w:t>
      </w:r>
      <w:r w:rsidRPr="00BD3CBD">
        <w:rPr>
          <w:rFonts w:eastAsia="Calibri"/>
          <w:lang w:eastAsia="en-US"/>
        </w:rPr>
        <w:t xml:space="preserve"> </w:t>
      </w:r>
      <w:r w:rsidR="007E221E">
        <w:rPr>
          <w:rFonts w:eastAsia="Calibri"/>
          <w:lang w:eastAsia="en-US"/>
        </w:rPr>
        <w:t>Д</w:t>
      </w:r>
      <w:r w:rsidRPr="00BD3CBD">
        <w:rPr>
          <w:rFonts w:eastAsia="Calibri"/>
          <w:lang w:eastAsia="en-US"/>
        </w:rPr>
        <w:t>оговору (далее – Услуг</w:t>
      </w:r>
      <w:r>
        <w:rPr>
          <w:rFonts w:eastAsia="Calibri"/>
          <w:lang w:eastAsia="en-US"/>
        </w:rPr>
        <w:t>и</w:t>
      </w:r>
      <w:r w:rsidRPr="00BD3CBD">
        <w:rPr>
          <w:rFonts w:eastAsia="Calibri"/>
          <w:lang w:eastAsia="en-US"/>
        </w:rPr>
        <w:t>)</w:t>
      </w:r>
      <w:r w:rsidR="004A6D21">
        <w:rPr>
          <w:rFonts w:eastAsia="Calibri"/>
          <w:lang w:eastAsia="en-US"/>
        </w:rPr>
        <w:t>,</w:t>
      </w:r>
      <w:r w:rsidR="007E221E">
        <w:rPr>
          <w:rFonts w:eastAsia="Microsoft Sans Serif"/>
          <w:color w:val="000000"/>
          <w:lang w:eastAsia="ar-SA" w:bidi="ru-RU"/>
        </w:rPr>
        <w:t xml:space="preserve"> в структурных подразделениях Агента (далее –</w:t>
      </w:r>
      <w:r w:rsidR="00AE4BF2">
        <w:rPr>
          <w:rFonts w:eastAsia="Microsoft Sans Serif"/>
          <w:color w:val="000000"/>
          <w:lang w:eastAsia="ar-SA" w:bidi="ru-RU"/>
        </w:rPr>
        <w:t xml:space="preserve"> </w:t>
      </w:r>
      <w:r w:rsidR="007E221E">
        <w:rPr>
          <w:rFonts w:eastAsia="Microsoft Sans Serif"/>
          <w:color w:val="000000"/>
          <w:lang w:eastAsia="ar-SA" w:bidi="ru-RU"/>
        </w:rPr>
        <w:t>МФЦ).</w:t>
      </w:r>
    </w:p>
    <w:p w:rsidR="00A726B3" w:rsidRDefault="00A726B3" w:rsidP="00A726B3">
      <w:pPr>
        <w:widowControl w:val="0"/>
        <w:suppressAutoHyphens w:val="0"/>
        <w:ind w:firstLine="709"/>
        <w:jc w:val="both"/>
        <w:rPr>
          <w:spacing w:val="2"/>
          <w:shd w:val="clear" w:color="auto" w:fill="FFFFFF"/>
          <w:lang w:eastAsia="ru-RU"/>
        </w:rPr>
      </w:pPr>
      <w:r w:rsidRPr="00BD3CBD">
        <w:rPr>
          <w:spacing w:val="2"/>
          <w:shd w:val="clear" w:color="auto" w:fill="FFFFFF"/>
          <w:lang w:eastAsia="ru-RU"/>
        </w:rPr>
        <w:t>1.2. Услуг</w:t>
      </w:r>
      <w:r>
        <w:rPr>
          <w:spacing w:val="2"/>
          <w:shd w:val="clear" w:color="auto" w:fill="FFFFFF"/>
          <w:lang w:eastAsia="ru-RU"/>
        </w:rPr>
        <w:t>и</w:t>
      </w:r>
      <w:r w:rsidRPr="00BD3CBD">
        <w:rPr>
          <w:spacing w:val="2"/>
          <w:shd w:val="clear" w:color="auto" w:fill="FFFFFF"/>
          <w:lang w:eastAsia="ru-RU"/>
        </w:rPr>
        <w:t xml:space="preserve"> предоставля</w:t>
      </w:r>
      <w:r w:rsidR="004A6D21">
        <w:rPr>
          <w:spacing w:val="2"/>
          <w:shd w:val="clear" w:color="auto" w:fill="FFFFFF"/>
          <w:lang w:eastAsia="ru-RU"/>
        </w:rPr>
        <w:t>ю</w:t>
      </w:r>
      <w:r w:rsidRPr="00BD3CBD">
        <w:rPr>
          <w:spacing w:val="2"/>
          <w:shd w:val="clear" w:color="auto" w:fill="FFFFFF"/>
          <w:lang w:eastAsia="ru-RU"/>
        </w:rPr>
        <w:t>тся по экстерриториальному принципу в пределах Кемеровской области – Кузбасса.</w:t>
      </w:r>
    </w:p>
    <w:p w:rsidR="00A726B3" w:rsidRDefault="00A726B3" w:rsidP="00A726B3">
      <w:pPr>
        <w:widowControl w:val="0"/>
        <w:suppressAutoHyphens w:val="0"/>
        <w:ind w:firstLine="709"/>
        <w:jc w:val="both"/>
        <w:rPr>
          <w:spacing w:val="2"/>
          <w:shd w:val="clear" w:color="auto" w:fill="FFFFFF"/>
          <w:lang w:eastAsia="ru-RU"/>
        </w:rPr>
      </w:pPr>
      <w:r>
        <w:rPr>
          <w:spacing w:val="2"/>
          <w:shd w:val="clear" w:color="auto" w:fill="FFFFFF"/>
          <w:lang w:eastAsia="ru-RU"/>
        </w:rPr>
        <w:t xml:space="preserve">1.3. За предоставление Услуги взымается плата. Размер платы указан в Приложении </w:t>
      </w:r>
      <w:r w:rsidR="004544DE">
        <w:rPr>
          <w:spacing w:val="2"/>
          <w:shd w:val="clear" w:color="auto" w:fill="FFFFFF"/>
          <w:lang w:eastAsia="ru-RU"/>
        </w:rPr>
        <w:t xml:space="preserve">          </w:t>
      </w:r>
      <w:r>
        <w:rPr>
          <w:spacing w:val="2"/>
          <w:shd w:val="clear" w:color="auto" w:fill="FFFFFF"/>
          <w:lang w:eastAsia="ru-RU"/>
        </w:rPr>
        <w:t xml:space="preserve">№ </w:t>
      </w:r>
      <w:r w:rsidR="00786CEE">
        <w:rPr>
          <w:spacing w:val="2"/>
          <w:shd w:val="clear" w:color="auto" w:fill="FFFFFF"/>
          <w:lang w:eastAsia="ru-RU"/>
        </w:rPr>
        <w:t>4</w:t>
      </w:r>
      <w:r>
        <w:rPr>
          <w:spacing w:val="2"/>
          <w:shd w:val="clear" w:color="auto" w:fill="FFFFFF"/>
          <w:lang w:eastAsia="ru-RU"/>
        </w:rPr>
        <w:t xml:space="preserve"> к </w:t>
      </w:r>
      <w:r w:rsidR="007E221E">
        <w:rPr>
          <w:spacing w:val="2"/>
          <w:shd w:val="clear" w:color="auto" w:fill="FFFFFF"/>
          <w:lang w:eastAsia="ru-RU"/>
        </w:rPr>
        <w:t>Д</w:t>
      </w:r>
      <w:r>
        <w:rPr>
          <w:spacing w:val="2"/>
          <w:shd w:val="clear" w:color="auto" w:fill="FFFFFF"/>
          <w:lang w:eastAsia="ru-RU"/>
        </w:rPr>
        <w:t>оговору.</w:t>
      </w:r>
    </w:p>
    <w:p w:rsidR="0030543A" w:rsidRPr="0030543A" w:rsidRDefault="0030543A" w:rsidP="0030543A">
      <w:pPr>
        <w:widowControl w:val="0"/>
        <w:suppressAutoHyphens w:val="0"/>
        <w:ind w:firstLine="709"/>
        <w:jc w:val="both"/>
        <w:rPr>
          <w:spacing w:val="2"/>
          <w:shd w:val="clear" w:color="auto" w:fill="FFFFFF"/>
          <w:lang w:eastAsia="ru-RU"/>
        </w:rPr>
      </w:pPr>
      <w:r w:rsidRPr="0030543A">
        <w:rPr>
          <w:spacing w:val="2"/>
          <w:shd w:val="clear" w:color="auto" w:fill="FFFFFF"/>
          <w:lang w:eastAsia="ru-RU"/>
        </w:rPr>
        <w:t>1.4. Реквизиты на оплату Услуг:</w:t>
      </w:r>
    </w:p>
    <w:p w:rsidR="0030543A" w:rsidRPr="0030543A" w:rsidRDefault="00867E6E" w:rsidP="0030543A">
      <w:pPr>
        <w:pStyle w:val="txt"/>
        <w:snapToGrid w:val="0"/>
        <w:spacing w:before="0" w:after="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867E6E" w:rsidRDefault="00F8230C" w:rsidP="00F8230C">
      <w:pPr>
        <w:suppressAutoHyphens w:val="0"/>
        <w:rPr>
          <w:rFonts w:eastAsia="Calibri"/>
          <w:color w:val="000000"/>
          <w:lang w:eastAsia="ru-RU"/>
        </w:rPr>
      </w:pPr>
      <w:r w:rsidRPr="003A72B1">
        <w:rPr>
          <w:rFonts w:eastAsia="Calibri"/>
          <w:color w:val="000000"/>
          <w:lang w:eastAsia="ru-RU"/>
        </w:rPr>
        <w:t xml:space="preserve">ОГРН </w:t>
      </w:r>
      <w:r w:rsidR="00867E6E">
        <w:rPr>
          <w:rFonts w:eastAsia="Calibri"/>
          <w:color w:val="000000"/>
          <w:lang w:eastAsia="ru-RU"/>
        </w:rPr>
        <w:t xml:space="preserve"> </w:t>
      </w:r>
      <w:r w:rsidRPr="003A72B1">
        <w:rPr>
          <w:rFonts w:eastAsia="Calibri"/>
          <w:lang w:eastAsia="ru-RU"/>
        </w:rPr>
        <w:br/>
      </w:r>
      <w:r w:rsidRPr="003A72B1">
        <w:rPr>
          <w:rFonts w:eastAsia="Calibri"/>
          <w:color w:val="000000"/>
          <w:lang w:eastAsia="ru-RU"/>
        </w:rPr>
        <w:t xml:space="preserve">ИНН </w:t>
      </w:r>
      <w:r w:rsidR="00867E6E">
        <w:rPr>
          <w:rFonts w:eastAsia="Calibri"/>
          <w:color w:val="000000"/>
          <w:lang w:eastAsia="ru-RU"/>
        </w:rPr>
        <w:t xml:space="preserve"> </w:t>
      </w:r>
    </w:p>
    <w:p w:rsidR="00867E6E" w:rsidRDefault="00F8230C" w:rsidP="00F8230C">
      <w:pPr>
        <w:suppressAutoHyphens w:val="0"/>
        <w:rPr>
          <w:rFonts w:eastAsia="Calibri"/>
          <w:bCs/>
          <w:color w:val="000000"/>
          <w:lang w:eastAsia="ru-RU"/>
        </w:rPr>
      </w:pPr>
      <w:r w:rsidRPr="003A72B1">
        <w:rPr>
          <w:rFonts w:eastAsia="Calibri"/>
          <w:color w:val="000000"/>
          <w:lang w:eastAsia="ru-RU"/>
        </w:rPr>
        <w:t xml:space="preserve">КПП </w:t>
      </w:r>
      <w:r w:rsidR="00867E6E">
        <w:rPr>
          <w:rFonts w:eastAsia="Calibri"/>
          <w:color w:val="000000"/>
          <w:lang w:eastAsia="ru-RU"/>
        </w:rPr>
        <w:t xml:space="preserve"> </w:t>
      </w:r>
      <w:r w:rsidRPr="003A72B1">
        <w:rPr>
          <w:rFonts w:eastAsia="Calibri"/>
          <w:lang w:eastAsia="ru-RU"/>
        </w:rPr>
        <w:br/>
      </w:r>
      <w:proofErr w:type="gramStart"/>
      <w:r w:rsidRPr="003A72B1">
        <w:rPr>
          <w:rFonts w:eastAsia="Calibri"/>
          <w:bCs/>
          <w:color w:val="000000"/>
          <w:lang w:eastAsia="ru-RU"/>
        </w:rPr>
        <w:t>Р</w:t>
      </w:r>
      <w:proofErr w:type="gramEnd"/>
      <w:r w:rsidRPr="003A72B1">
        <w:rPr>
          <w:rFonts w:eastAsia="Calibri"/>
          <w:bCs/>
          <w:color w:val="000000"/>
          <w:lang w:eastAsia="ru-RU"/>
        </w:rPr>
        <w:t xml:space="preserve">/с </w:t>
      </w:r>
      <w:r w:rsidR="00867E6E">
        <w:rPr>
          <w:rFonts w:eastAsia="Calibri"/>
          <w:bCs/>
          <w:color w:val="000000"/>
          <w:lang w:eastAsia="ru-RU"/>
        </w:rPr>
        <w:t xml:space="preserve"> </w:t>
      </w:r>
      <w:r w:rsidRPr="003A72B1">
        <w:rPr>
          <w:rFonts w:eastAsia="Calibri"/>
          <w:bCs/>
          <w:color w:val="000000"/>
          <w:lang w:eastAsia="ru-RU"/>
        </w:rPr>
        <w:t xml:space="preserve"> </w:t>
      </w:r>
      <w:r w:rsidR="00867E6E">
        <w:rPr>
          <w:rFonts w:eastAsia="Calibri"/>
          <w:bCs/>
          <w:color w:val="000000"/>
          <w:lang w:eastAsia="ru-RU"/>
        </w:rPr>
        <w:t xml:space="preserve"> </w:t>
      </w:r>
    </w:p>
    <w:p w:rsidR="00867E6E" w:rsidRDefault="00F8230C" w:rsidP="00F8230C">
      <w:pPr>
        <w:suppressAutoHyphens w:val="0"/>
        <w:rPr>
          <w:rFonts w:eastAsia="Calibri"/>
          <w:bCs/>
          <w:color w:val="000000"/>
          <w:lang w:eastAsia="ru-RU"/>
        </w:rPr>
      </w:pPr>
      <w:r w:rsidRPr="003A72B1">
        <w:rPr>
          <w:rFonts w:eastAsia="Calibri"/>
          <w:bCs/>
          <w:color w:val="000000"/>
          <w:lang w:eastAsia="ru-RU"/>
        </w:rPr>
        <w:t xml:space="preserve">к/с </w:t>
      </w:r>
      <w:r w:rsidR="00867E6E">
        <w:rPr>
          <w:rFonts w:eastAsia="Calibri"/>
          <w:bCs/>
          <w:color w:val="000000"/>
          <w:lang w:eastAsia="ru-RU"/>
        </w:rPr>
        <w:t xml:space="preserve"> </w:t>
      </w:r>
    </w:p>
    <w:p w:rsidR="00F8230C" w:rsidRPr="003A72B1" w:rsidRDefault="00F8230C" w:rsidP="00F8230C">
      <w:pPr>
        <w:suppressAutoHyphens w:val="0"/>
        <w:rPr>
          <w:rFonts w:eastAsia="Calibri"/>
          <w:bCs/>
          <w:color w:val="000000"/>
          <w:lang w:eastAsia="ru-RU"/>
        </w:rPr>
      </w:pPr>
      <w:r w:rsidRPr="003A72B1">
        <w:rPr>
          <w:rFonts w:eastAsia="Calibri"/>
          <w:bCs/>
          <w:color w:val="000000"/>
          <w:lang w:eastAsia="ru-RU"/>
        </w:rPr>
        <w:t xml:space="preserve">БИК </w:t>
      </w:r>
      <w:r w:rsidR="00867E6E">
        <w:rPr>
          <w:rFonts w:eastAsia="Calibri"/>
          <w:bCs/>
          <w:color w:val="000000"/>
          <w:lang w:eastAsia="ru-RU"/>
        </w:rPr>
        <w:t xml:space="preserve"> </w:t>
      </w:r>
    </w:p>
    <w:p w:rsidR="00F8230C" w:rsidRPr="003A72B1" w:rsidRDefault="00F8230C" w:rsidP="00F8230C">
      <w:pPr>
        <w:suppressAutoHyphens w:val="0"/>
        <w:rPr>
          <w:lang w:eastAsia="ru-RU"/>
        </w:rPr>
      </w:pPr>
      <w:r w:rsidRPr="003A72B1">
        <w:rPr>
          <w:color w:val="222222"/>
          <w:shd w:val="clear" w:color="auto" w:fill="FFFFFF"/>
          <w:lang w:eastAsia="ru-RU"/>
        </w:rPr>
        <w:t>Получатель платежа:</w:t>
      </w:r>
    </w:p>
    <w:p w:rsidR="00F8230C" w:rsidRPr="00E67BCA" w:rsidRDefault="00867E6E" w:rsidP="00F8230C">
      <w:pPr>
        <w:pStyle w:val="ConsNonformat"/>
        <w:widowControl/>
        <w:tabs>
          <w:tab w:val="left" w:pos="5400"/>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E60B1" w:rsidRDefault="00906347" w:rsidP="00906347">
      <w:pPr>
        <w:widowControl w:val="0"/>
        <w:suppressAutoHyphens w:val="0"/>
        <w:ind w:firstLine="709"/>
        <w:jc w:val="both"/>
        <w:rPr>
          <w:rFonts w:eastAsia="Calibri"/>
        </w:rPr>
      </w:pPr>
      <w:r>
        <w:rPr>
          <w:rFonts w:eastAsia="Calibri"/>
        </w:rPr>
        <w:t xml:space="preserve">1.5. </w:t>
      </w:r>
      <w:r w:rsidR="002E60B1">
        <w:rPr>
          <w:rFonts w:eastAsia="Calibri"/>
        </w:rPr>
        <w:t xml:space="preserve">Прием заявлений на возврат денежных средств </w:t>
      </w:r>
      <w:r w:rsidR="007E221E">
        <w:rPr>
          <w:rFonts w:eastAsia="Calibri"/>
        </w:rPr>
        <w:t>в МФЦ</w:t>
      </w:r>
      <w:r w:rsidR="002E60B1">
        <w:rPr>
          <w:rFonts w:eastAsia="Calibri"/>
        </w:rPr>
        <w:t xml:space="preserve"> не осуществляется.</w:t>
      </w:r>
      <w:r w:rsidR="002E60B1" w:rsidRPr="002E60B1">
        <w:t xml:space="preserve"> </w:t>
      </w:r>
    </w:p>
    <w:p w:rsidR="0030543A" w:rsidRPr="00BD3CBD" w:rsidRDefault="0030543A" w:rsidP="0030543A">
      <w:pPr>
        <w:widowControl w:val="0"/>
        <w:suppressAutoHyphens w:val="0"/>
        <w:jc w:val="both"/>
        <w:rPr>
          <w:spacing w:val="2"/>
          <w:shd w:val="clear" w:color="auto" w:fill="FFFFFF"/>
          <w:lang w:eastAsia="ru-RU"/>
        </w:rPr>
      </w:pPr>
    </w:p>
    <w:p w:rsidR="00A726B3" w:rsidRDefault="00A726B3" w:rsidP="00A726B3">
      <w:pPr>
        <w:jc w:val="center"/>
        <w:rPr>
          <w:rFonts w:eastAsia="Calibri"/>
          <w:b/>
          <w:lang w:eastAsia="en-US"/>
        </w:rPr>
      </w:pPr>
      <w:r w:rsidRPr="00BD3CBD">
        <w:rPr>
          <w:rFonts w:eastAsia="Calibri"/>
          <w:b/>
          <w:lang w:eastAsia="en-US"/>
        </w:rPr>
        <w:t>2. Круг заявителей</w:t>
      </w:r>
    </w:p>
    <w:p w:rsidR="00A726B3" w:rsidRPr="00945599" w:rsidRDefault="00A726B3" w:rsidP="00A726B3">
      <w:pPr>
        <w:ind w:firstLine="709"/>
        <w:jc w:val="both"/>
        <w:rPr>
          <w:b/>
          <w:bCs/>
          <w:sz w:val="28"/>
          <w:szCs w:val="28"/>
          <w:lang w:eastAsia="ru-RU"/>
        </w:rPr>
      </w:pPr>
      <w:r w:rsidRPr="00BD3CBD">
        <w:rPr>
          <w:rFonts w:eastAsia="Calibri"/>
          <w:lang w:eastAsia="en-US"/>
        </w:rPr>
        <w:t xml:space="preserve">2.1.  </w:t>
      </w:r>
      <w:r>
        <w:rPr>
          <w:bCs/>
          <w:lang w:eastAsia="ru-RU"/>
        </w:rPr>
        <w:t>Заявителем на получение У</w:t>
      </w:r>
      <w:r w:rsidRPr="00945599">
        <w:rPr>
          <w:bCs/>
          <w:lang w:eastAsia="ru-RU"/>
        </w:rPr>
        <w:t>слуг</w:t>
      </w:r>
      <w:r>
        <w:rPr>
          <w:bCs/>
          <w:lang w:eastAsia="ru-RU"/>
        </w:rPr>
        <w:t xml:space="preserve">и является </w:t>
      </w:r>
      <w:r w:rsidRPr="00945599">
        <w:rPr>
          <w:bCs/>
          <w:lang w:eastAsia="ru-RU"/>
        </w:rPr>
        <w:t>физическ</w:t>
      </w:r>
      <w:r>
        <w:rPr>
          <w:bCs/>
          <w:lang w:eastAsia="ru-RU"/>
        </w:rPr>
        <w:t>ое</w:t>
      </w:r>
      <w:r w:rsidRPr="00945599">
        <w:rPr>
          <w:bCs/>
          <w:lang w:eastAsia="ru-RU"/>
        </w:rPr>
        <w:t xml:space="preserve"> лиц</w:t>
      </w:r>
      <w:r>
        <w:rPr>
          <w:bCs/>
          <w:lang w:eastAsia="ru-RU"/>
        </w:rPr>
        <w:t>о или</w:t>
      </w:r>
      <w:r w:rsidRPr="00945599">
        <w:rPr>
          <w:bCs/>
          <w:lang w:eastAsia="ru-RU"/>
        </w:rPr>
        <w:t xml:space="preserve"> </w:t>
      </w:r>
      <w:r>
        <w:rPr>
          <w:bCs/>
          <w:lang w:eastAsia="ru-RU"/>
        </w:rPr>
        <w:t>его</w:t>
      </w:r>
      <w:r w:rsidRPr="00945599">
        <w:rPr>
          <w:bCs/>
          <w:lang w:eastAsia="ru-RU"/>
        </w:rPr>
        <w:t xml:space="preserve"> уполномоченны</w:t>
      </w:r>
      <w:r>
        <w:rPr>
          <w:bCs/>
          <w:lang w:eastAsia="ru-RU"/>
        </w:rPr>
        <w:t>й</w:t>
      </w:r>
      <w:r w:rsidRPr="00945599">
        <w:rPr>
          <w:bCs/>
          <w:lang w:eastAsia="ru-RU"/>
        </w:rPr>
        <w:t xml:space="preserve"> представител</w:t>
      </w:r>
      <w:r>
        <w:rPr>
          <w:bCs/>
          <w:lang w:eastAsia="ru-RU"/>
        </w:rPr>
        <w:t>ь (далее – З</w:t>
      </w:r>
      <w:r w:rsidRPr="00945599">
        <w:rPr>
          <w:bCs/>
          <w:lang w:eastAsia="ru-RU"/>
        </w:rPr>
        <w:t>аявител</w:t>
      </w:r>
      <w:r>
        <w:rPr>
          <w:bCs/>
          <w:lang w:eastAsia="ru-RU"/>
        </w:rPr>
        <w:t>ь</w:t>
      </w:r>
      <w:r w:rsidRPr="00945599">
        <w:rPr>
          <w:bCs/>
          <w:lang w:eastAsia="ru-RU"/>
        </w:rPr>
        <w:t>).</w:t>
      </w:r>
    </w:p>
    <w:p w:rsidR="00A726B3" w:rsidRPr="00BD3CBD" w:rsidRDefault="00A726B3" w:rsidP="00A726B3">
      <w:pPr>
        <w:tabs>
          <w:tab w:val="left" w:pos="900"/>
        </w:tabs>
        <w:suppressAutoHyphens w:val="0"/>
        <w:ind w:firstLine="709"/>
        <w:jc w:val="both"/>
        <w:rPr>
          <w:rFonts w:eastAsia="Calibri"/>
          <w:lang w:eastAsia="en-US"/>
        </w:rPr>
      </w:pPr>
    </w:p>
    <w:p w:rsidR="00A726B3" w:rsidRDefault="00786CEE" w:rsidP="00A726B3">
      <w:pPr>
        <w:widowControl w:val="0"/>
        <w:ind w:firstLine="709"/>
        <w:jc w:val="center"/>
        <w:rPr>
          <w:rFonts w:eastAsia="Calibri"/>
          <w:b/>
          <w:lang w:eastAsia="en-US"/>
        </w:rPr>
      </w:pPr>
      <w:r>
        <w:rPr>
          <w:rFonts w:eastAsia="Calibri"/>
          <w:b/>
          <w:lang w:eastAsia="en-US"/>
        </w:rPr>
        <w:t>3</w:t>
      </w:r>
      <w:r w:rsidR="00A726B3" w:rsidRPr="00BD3CBD">
        <w:rPr>
          <w:rFonts w:eastAsia="Calibri"/>
          <w:b/>
          <w:lang w:eastAsia="en-US"/>
        </w:rPr>
        <w:t>. Срок оказания Услуг</w:t>
      </w:r>
    </w:p>
    <w:p w:rsidR="00A726B3" w:rsidRPr="00BD3CBD" w:rsidRDefault="00786CEE" w:rsidP="00A726B3">
      <w:pPr>
        <w:widowControl w:val="0"/>
        <w:ind w:firstLine="709"/>
        <w:jc w:val="both"/>
        <w:rPr>
          <w:rFonts w:eastAsia="Calibri"/>
          <w:b/>
          <w:lang w:eastAsia="en-US"/>
        </w:rPr>
      </w:pPr>
      <w:r>
        <w:rPr>
          <w:rFonts w:eastAsia="Calibri"/>
          <w:lang w:eastAsia="en-US"/>
        </w:rPr>
        <w:t>3</w:t>
      </w:r>
      <w:r w:rsidR="00A726B3" w:rsidRPr="00BD3CBD">
        <w:rPr>
          <w:rFonts w:eastAsia="Calibri"/>
          <w:lang w:eastAsia="en-US"/>
        </w:rPr>
        <w:t xml:space="preserve">.1. Срок предоставления Услуги  составляет </w:t>
      </w:r>
      <w:r w:rsidR="00A726B3">
        <w:rPr>
          <w:rFonts w:eastAsia="Calibri"/>
          <w:lang w:eastAsia="en-US"/>
        </w:rPr>
        <w:t>10 рабочих</w:t>
      </w:r>
      <w:r w:rsidR="00A726B3" w:rsidRPr="00BD3CBD">
        <w:rPr>
          <w:rFonts w:eastAsia="Calibri"/>
          <w:lang w:eastAsia="en-US"/>
        </w:rPr>
        <w:t xml:space="preserve"> дней</w:t>
      </w:r>
      <w:r w:rsidR="00A726B3">
        <w:rPr>
          <w:rFonts w:eastAsia="Calibri"/>
          <w:lang w:eastAsia="en-US"/>
        </w:rPr>
        <w:t xml:space="preserve"> с момента получения заявления </w:t>
      </w:r>
      <w:r w:rsidR="00A726B3" w:rsidRPr="00BD3CBD">
        <w:rPr>
          <w:rFonts w:eastAsia="Calibri"/>
          <w:lang w:eastAsia="en-US"/>
        </w:rPr>
        <w:t>и комплекта документов Принципалом.</w:t>
      </w:r>
    </w:p>
    <w:p w:rsidR="00A726B3" w:rsidRPr="00BD3CBD" w:rsidRDefault="00A726B3" w:rsidP="00A726B3">
      <w:pPr>
        <w:suppressAutoHyphens w:val="0"/>
        <w:jc w:val="center"/>
        <w:rPr>
          <w:rFonts w:eastAsia="Calibri"/>
          <w:b/>
          <w:lang w:eastAsia="en-US"/>
        </w:rPr>
      </w:pPr>
    </w:p>
    <w:p w:rsidR="00A726B3" w:rsidRDefault="00786CEE" w:rsidP="00A726B3">
      <w:pPr>
        <w:widowControl w:val="0"/>
        <w:ind w:firstLine="709"/>
        <w:jc w:val="center"/>
        <w:rPr>
          <w:rFonts w:eastAsia="Calibri"/>
          <w:b/>
          <w:lang w:eastAsia="en-US"/>
        </w:rPr>
      </w:pPr>
      <w:r>
        <w:rPr>
          <w:rFonts w:eastAsia="Calibri"/>
          <w:b/>
          <w:lang w:eastAsia="en-US"/>
        </w:rPr>
        <w:t>4</w:t>
      </w:r>
      <w:r w:rsidR="00A726B3" w:rsidRPr="00821FD3">
        <w:rPr>
          <w:rFonts w:eastAsia="Calibri"/>
          <w:b/>
          <w:lang w:eastAsia="en-US"/>
        </w:rPr>
        <w:t>. Исчерпывающий перечень документов, необходимых для предоставления Услуг</w:t>
      </w:r>
    </w:p>
    <w:p w:rsidR="00A726B3" w:rsidRPr="00821FD3" w:rsidRDefault="00786CEE" w:rsidP="00A726B3">
      <w:pPr>
        <w:widowControl w:val="0"/>
        <w:ind w:firstLine="709"/>
        <w:jc w:val="both"/>
        <w:rPr>
          <w:rFonts w:eastAsia="Calibri"/>
          <w:lang w:eastAsia="en-US"/>
        </w:rPr>
      </w:pPr>
      <w:r>
        <w:rPr>
          <w:rFonts w:eastAsia="Calibri"/>
          <w:lang w:eastAsia="en-US"/>
        </w:rPr>
        <w:t>4</w:t>
      </w:r>
      <w:r w:rsidR="00A726B3" w:rsidRPr="00821FD3">
        <w:rPr>
          <w:rFonts w:eastAsia="Calibri"/>
          <w:lang w:eastAsia="en-US"/>
        </w:rPr>
        <w:t>.1. Перечень документов, необходимых для получения Услуг</w:t>
      </w:r>
      <w:r w:rsidR="00CB15AA">
        <w:rPr>
          <w:rFonts w:eastAsia="Calibri"/>
          <w:lang w:eastAsia="en-US"/>
        </w:rPr>
        <w:t>и</w:t>
      </w:r>
      <w:r w:rsidR="00A726B3" w:rsidRPr="00821FD3">
        <w:rPr>
          <w:rFonts w:eastAsia="Calibri"/>
          <w:lang w:eastAsia="en-US"/>
        </w:rPr>
        <w:t xml:space="preserve">, указан в Приложении </w:t>
      </w:r>
      <w:r w:rsidR="004544DE">
        <w:rPr>
          <w:rFonts w:eastAsia="Calibri"/>
          <w:lang w:eastAsia="en-US"/>
        </w:rPr>
        <w:t xml:space="preserve"> </w:t>
      </w:r>
      <w:r w:rsidR="00A726B3" w:rsidRPr="00821FD3">
        <w:rPr>
          <w:rFonts w:eastAsia="Calibri"/>
          <w:lang w:eastAsia="en-US"/>
        </w:rPr>
        <w:t xml:space="preserve">№ </w:t>
      </w:r>
      <w:r>
        <w:rPr>
          <w:rFonts w:eastAsia="Calibri"/>
          <w:lang w:eastAsia="en-US"/>
        </w:rPr>
        <w:t>4</w:t>
      </w:r>
      <w:r w:rsidR="00A726B3" w:rsidRPr="00821FD3">
        <w:rPr>
          <w:rFonts w:eastAsia="Calibri"/>
          <w:lang w:eastAsia="en-US"/>
        </w:rPr>
        <w:t xml:space="preserve"> к </w:t>
      </w:r>
      <w:r w:rsidR="002352E4">
        <w:rPr>
          <w:rFonts w:eastAsia="Calibri"/>
          <w:lang w:eastAsia="en-US"/>
        </w:rPr>
        <w:t>Д</w:t>
      </w:r>
      <w:r w:rsidR="00A726B3" w:rsidRPr="00821FD3">
        <w:rPr>
          <w:rFonts w:eastAsia="Calibri"/>
          <w:lang w:eastAsia="en-US"/>
        </w:rPr>
        <w:t>оговору.</w:t>
      </w:r>
    </w:p>
    <w:p w:rsidR="00A726B3" w:rsidRPr="00BD3CBD" w:rsidRDefault="00A726B3" w:rsidP="00A726B3">
      <w:pPr>
        <w:widowControl w:val="0"/>
        <w:ind w:firstLine="709"/>
        <w:jc w:val="both"/>
        <w:rPr>
          <w:rFonts w:eastAsia="Calibri"/>
          <w:b/>
          <w:lang w:eastAsia="en-US"/>
        </w:rPr>
      </w:pPr>
    </w:p>
    <w:p w:rsidR="00A726B3" w:rsidRDefault="00786CEE" w:rsidP="00A726B3">
      <w:pPr>
        <w:widowControl w:val="0"/>
        <w:ind w:firstLine="709"/>
        <w:jc w:val="center"/>
        <w:rPr>
          <w:rFonts w:eastAsia="Calibri"/>
          <w:b/>
          <w:lang w:eastAsia="en-US"/>
        </w:rPr>
      </w:pPr>
      <w:r>
        <w:rPr>
          <w:rFonts w:eastAsia="Calibri"/>
          <w:b/>
          <w:lang w:eastAsia="en-US"/>
        </w:rPr>
        <w:t>5</w:t>
      </w:r>
      <w:r w:rsidR="00A726B3" w:rsidRPr="00BD3CBD">
        <w:rPr>
          <w:rFonts w:eastAsia="Calibri"/>
          <w:b/>
          <w:lang w:eastAsia="en-US"/>
        </w:rPr>
        <w:t xml:space="preserve">. Исчерпывающий перечень оснований для отказа в приеме документов, необходимых для предоставления Услуг </w:t>
      </w:r>
    </w:p>
    <w:p w:rsidR="00A726B3" w:rsidRPr="00BD3CBD" w:rsidRDefault="00786CEE" w:rsidP="00A726B3">
      <w:pPr>
        <w:widowControl w:val="0"/>
        <w:ind w:firstLine="709"/>
        <w:jc w:val="both"/>
        <w:rPr>
          <w:rFonts w:eastAsia="Calibri"/>
          <w:lang w:eastAsia="en-US"/>
        </w:rPr>
      </w:pPr>
      <w:r>
        <w:rPr>
          <w:rFonts w:eastAsia="Calibri"/>
          <w:lang w:eastAsia="en-US"/>
        </w:rPr>
        <w:t>5</w:t>
      </w:r>
      <w:r w:rsidR="00A726B3" w:rsidRPr="00BD3CBD">
        <w:rPr>
          <w:rFonts w:eastAsia="Calibri"/>
          <w:lang w:eastAsia="en-US"/>
        </w:rPr>
        <w:t xml:space="preserve">.1. Сотрудники МФЦ отказывают в приеме документов в следующих случаях: </w:t>
      </w:r>
    </w:p>
    <w:p w:rsidR="00A726B3" w:rsidRPr="00BD3CBD" w:rsidRDefault="00A726B3" w:rsidP="00A726B3">
      <w:pPr>
        <w:widowControl w:val="0"/>
        <w:ind w:firstLine="709"/>
        <w:jc w:val="both"/>
        <w:rPr>
          <w:rFonts w:eastAsia="Calibri"/>
          <w:lang w:eastAsia="en-US"/>
        </w:rPr>
      </w:pPr>
      <w:r w:rsidRPr="00BD3CBD">
        <w:rPr>
          <w:rFonts w:eastAsia="Calibri"/>
          <w:lang w:eastAsia="en-US"/>
        </w:rPr>
        <w:t>- неустановление личности лица, обратившегося за оказанием Услуги;</w:t>
      </w:r>
    </w:p>
    <w:p w:rsidR="00A726B3" w:rsidRPr="00BD3CBD" w:rsidRDefault="00A726B3" w:rsidP="00A726B3">
      <w:pPr>
        <w:widowControl w:val="0"/>
        <w:ind w:firstLine="709"/>
        <w:jc w:val="both"/>
        <w:rPr>
          <w:rFonts w:eastAsia="Calibri"/>
          <w:lang w:eastAsia="en-US"/>
        </w:rPr>
      </w:pPr>
      <w:r w:rsidRPr="00BD3CBD">
        <w:rPr>
          <w:rFonts w:eastAsia="Calibri"/>
          <w:lang w:eastAsia="en-US"/>
        </w:rPr>
        <w:t>- неподтверждение полномочий представителя Заявителя.</w:t>
      </w:r>
    </w:p>
    <w:p w:rsidR="00A726B3" w:rsidRPr="00BD3CBD" w:rsidRDefault="00A726B3" w:rsidP="00A726B3">
      <w:pPr>
        <w:suppressAutoHyphens w:val="0"/>
        <w:jc w:val="center"/>
        <w:rPr>
          <w:rFonts w:eastAsia="Calibri"/>
          <w:b/>
          <w:lang w:eastAsia="en-US"/>
        </w:rPr>
      </w:pPr>
    </w:p>
    <w:p w:rsidR="00A726B3" w:rsidRPr="00BD3CBD" w:rsidRDefault="00786CEE" w:rsidP="00A726B3">
      <w:pPr>
        <w:widowControl w:val="0"/>
        <w:ind w:firstLine="709"/>
        <w:jc w:val="center"/>
        <w:rPr>
          <w:rFonts w:eastAsia="Calibri"/>
          <w:b/>
          <w:lang w:eastAsia="en-US"/>
        </w:rPr>
      </w:pPr>
      <w:r>
        <w:rPr>
          <w:rFonts w:eastAsia="Calibri"/>
          <w:b/>
          <w:lang w:eastAsia="en-US"/>
        </w:rPr>
        <w:t>6</w:t>
      </w:r>
      <w:r w:rsidR="00A726B3" w:rsidRPr="00BD3CBD">
        <w:rPr>
          <w:rFonts w:eastAsia="Calibri"/>
          <w:b/>
          <w:lang w:eastAsia="en-US"/>
        </w:rPr>
        <w:t>. Состав, последовательность и сроки выполнения административных процедур (действий), требования к порядку их выполнения</w:t>
      </w:r>
    </w:p>
    <w:p w:rsidR="00A726B3" w:rsidRDefault="00786CEE" w:rsidP="00A726B3">
      <w:pPr>
        <w:widowControl w:val="0"/>
        <w:ind w:firstLine="709"/>
        <w:jc w:val="both"/>
        <w:rPr>
          <w:rFonts w:eastAsia="Calibri"/>
          <w:lang w:eastAsia="en-US"/>
        </w:rPr>
      </w:pPr>
      <w:r>
        <w:rPr>
          <w:rFonts w:eastAsia="Calibri"/>
          <w:lang w:eastAsia="en-US"/>
        </w:rPr>
        <w:t>6</w:t>
      </w:r>
      <w:r w:rsidR="00A726B3" w:rsidRPr="00BD3CBD">
        <w:rPr>
          <w:rFonts w:eastAsia="Calibri"/>
          <w:lang w:eastAsia="en-US"/>
        </w:rPr>
        <w:t>.1. Предоставление Услуги в МФЦ включает в себя следующие административные процедуры:</w:t>
      </w:r>
    </w:p>
    <w:p w:rsidR="00F8230C" w:rsidRDefault="00F8230C" w:rsidP="00A726B3">
      <w:pPr>
        <w:widowControl w:val="0"/>
        <w:ind w:firstLine="709"/>
        <w:jc w:val="both"/>
        <w:rPr>
          <w:rFonts w:eastAsia="Calibri"/>
          <w:lang w:eastAsia="en-US"/>
        </w:rPr>
      </w:pPr>
    </w:p>
    <w:p w:rsidR="00F8230C" w:rsidRDefault="00F8230C" w:rsidP="00A726B3">
      <w:pPr>
        <w:widowControl w:val="0"/>
        <w:ind w:firstLine="709"/>
        <w:jc w:val="both"/>
        <w:rPr>
          <w:rFonts w:eastAsia="Calibri"/>
          <w:lang w:eastAsia="en-US"/>
        </w:rPr>
      </w:pPr>
    </w:p>
    <w:p w:rsidR="00F8230C" w:rsidRDefault="00F8230C" w:rsidP="00A726B3">
      <w:pPr>
        <w:widowControl w:val="0"/>
        <w:ind w:firstLine="709"/>
        <w:jc w:val="both"/>
        <w:rPr>
          <w:rFonts w:eastAsia="Calibri"/>
          <w:lang w:eastAsia="en-US"/>
        </w:rPr>
      </w:pPr>
    </w:p>
    <w:p w:rsidR="00F8230C" w:rsidRPr="00BD3CBD" w:rsidRDefault="00F8230C" w:rsidP="00A726B3">
      <w:pPr>
        <w:widowControl w:val="0"/>
        <w:ind w:firstLine="709"/>
        <w:jc w:val="both"/>
        <w:rPr>
          <w:rFonts w:eastAsia="Calibri"/>
          <w:lang w:eastAsia="en-US"/>
        </w:rPr>
      </w:pPr>
    </w:p>
    <w:tbl>
      <w:tblPr>
        <w:tblW w:w="5000" w:type="pct"/>
        <w:tblInd w:w="-5" w:type="dxa"/>
        <w:tblLayout w:type="fixed"/>
        <w:tblCellMar>
          <w:left w:w="0" w:type="dxa"/>
          <w:right w:w="0" w:type="dxa"/>
        </w:tblCellMar>
        <w:tblLook w:val="04A0" w:firstRow="1" w:lastRow="0" w:firstColumn="1" w:lastColumn="0" w:noHBand="0" w:noVBand="1"/>
      </w:tblPr>
      <w:tblGrid>
        <w:gridCol w:w="607"/>
        <w:gridCol w:w="6606"/>
        <w:gridCol w:w="2718"/>
      </w:tblGrid>
      <w:tr w:rsidR="00A726B3" w:rsidRPr="00BD3CBD" w:rsidTr="00671597">
        <w:tc>
          <w:tcPr>
            <w:tcW w:w="607" w:type="dxa"/>
            <w:tcBorders>
              <w:top w:val="single" w:sz="4" w:space="0" w:color="000000"/>
              <w:left w:val="single" w:sz="4" w:space="0" w:color="000000"/>
              <w:bottom w:val="single" w:sz="4" w:space="0" w:color="000000"/>
              <w:right w:val="nil"/>
            </w:tcBorders>
          </w:tcPr>
          <w:p w:rsidR="00A726B3" w:rsidRPr="00BD3CBD" w:rsidRDefault="00A726B3" w:rsidP="00E92E88">
            <w:pPr>
              <w:widowControl w:val="0"/>
              <w:suppressAutoHyphens w:val="0"/>
              <w:autoSpaceDE w:val="0"/>
              <w:snapToGrid w:val="0"/>
              <w:jc w:val="center"/>
              <w:rPr>
                <w:rFonts w:eastAsia="Calibri"/>
                <w:b/>
                <w:lang w:eastAsia="en-US"/>
              </w:rPr>
            </w:pPr>
            <w:r w:rsidRPr="00BD3CBD">
              <w:rPr>
                <w:rFonts w:eastAsia="Calibri"/>
                <w:b/>
                <w:lang w:eastAsia="en-US"/>
              </w:rPr>
              <w:t>№</w:t>
            </w:r>
          </w:p>
          <w:p w:rsidR="00A726B3" w:rsidRPr="00BD3CBD" w:rsidRDefault="00A726B3" w:rsidP="00E92E88">
            <w:pPr>
              <w:widowControl w:val="0"/>
              <w:suppressAutoHyphens w:val="0"/>
              <w:autoSpaceDE w:val="0"/>
              <w:jc w:val="center"/>
              <w:rPr>
                <w:lang w:eastAsia="ar-SA"/>
              </w:rPr>
            </w:pPr>
            <w:proofErr w:type="gramStart"/>
            <w:r w:rsidRPr="00BD3CBD">
              <w:rPr>
                <w:rFonts w:eastAsia="Calibri"/>
                <w:b/>
                <w:lang w:eastAsia="en-US"/>
              </w:rPr>
              <w:lastRenderedPageBreak/>
              <w:t>п</w:t>
            </w:r>
            <w:proofErr w:type="gramEnd"/>
            <w:r w:rsidRPr="00BD3CBD">
              <w:rPr>
                <w:rFonts w:eastAsia="Calibri"/>
                <w:b/>
                <w:lang w:eastAsia="en-US"/>
              </w:rPr>
              <w:t>/п</w:t>
            </w:r>
          </w:p>
        </w:tc>
        <w:tc>
          <w:tcPr>
            <w:tcW w:w="6606" w:type="dxa"/>
            <w:tcBorders>
              <w:top w:val="single" w:sz="4" w:space="0" w:color="000000"/>
              <w:left w:val="single" w:sz="4" w:space="0" w:color="000000"/>
              <w:bottom w:val="single" w:sz="4" w:space="0" w:color="000000"/>
              <w:right w:val="nil"/>
            </w:tcBorders>
          </w:tcPr>
          <w:p w:rsidR="00A726B3" w:rsidRPr="00BD3CBD" w:rsidRDefault="00A726B3" w:rsidP="00E92E88">
            <w:pPr>
              <w:widowControl w:val="0"/>
              <w:suppressAutoHyphens w:val="0"/>
              <w:autoSpaceDE w:val="0"/>
              <w:ind w:firstLine="142"/>
              <w:jc w:val="center"/>
              <w:rPr>
                <w:lang w:eastAsia="ar-SA"/>
              </w:rPr>
            </w:pPr>
            <w:r w:rsidRPr="00BD3CBD">
              <w:rPr>
                <w:rFonts w:eastAsia="Calibri"/>
                <w:b/>
                <w:lang w:eastAsia="en-US"/>
              </w:rPr>
              <w:lastRenderedPageBreak/>
              <w:t xml:space="preserve">Состав, последовательность административных процедур, </w:t>
            </w:r>
            <w:r w:rsidRPr="00BD3CBD">
              <w:rPr>
                <w:rFonts w:eastAsia="Calibri"/>
                <w:b/>
                <w:lang w:eastAsia="en-US"/>
              </w:rPr>
              <w:lastRenderedPageBreak/>
              <w:t>требования к порядку их выполнения</w:t>
            </w:r>
          </w:p>
        </w:tc>
        <w:tc>
          <w:tcPr>
            <w:tcW w:w="2718" w:type="dxa"/>
            <w:tcBorders>
              <w:top w:val="single" w:sz="4" w:space="0" w:color="000000"/>
              <w:left w:val="single" w:sz="4" w:space="0" w:color="000000"/>
              <w:bottom w:val="single" w:sz="4" w:space="0" w:color="000000"/>
              <w:right w:val="single" w:sz="4" w:space="0" w:color="000000"/>
            </w:tcBorders>
          </w:tcPr>
          <w:p w:rsidR="00A726B3" w:rsidRPr="00BD3CBD" w:rsidRDefault="00A726B3" w:rsidP="00E92E88">
            <w:pPr>
              <w:widowControl w:val="0"/>
              <w:suppressAutoHyphens w:val="0"/>
              <w:autoSpaceDE w:val="0"/>
              <w:jc w:val="center"/>
              <w:rPr>
                <w:lang w:eastAsia="ar-SA"/>
              </w:rPr>
            </w:pPr>
            <w:r w:rsidRPr="00BD3CBD">
              <w:rPr>
                <w:rFonts w:eastAsia="Calibri"/>
                <w:b/>
                <w:lang w:eastAsia="en-US"/>
              </w:rPr>
              <w:lastRenderedPageBreak/>
              <w:t xml:space="preserve">Сроки </w:t>
            </w:r>
          </w:p>
        </w:tc>
      </w:tr>
      <w:tr w:rsidR="00A726B3" w:rsidRPr="00BD3CBD" w:rsidTr="00671597">
        <w:tc>
          <w:tcPr>
            <w:tcW w:w="9931" w:type="dxa"/>
            <w:gridSpan w:val="3"/>
            <w:tcBorders>
              <w:top w:val="single" w:sz="4" w:space="0" w:color="000000"/>
              <w:left w:val="single" w:sz="4" w:space="0" w:color="000000"/>
              <w:bottom w:val="single" w:sz="4" w:space="0" w:color="000000"/>
              <w:right w:val="single" w:sz="4" w:space="0" w:color="000000"/>
            </w:tcBorders>
          </w:tcPr>
          <w:p w:rsidR="00A726B3" w:rsidRPr="00BD3CBD" w:rsidRDefault="00A726B3" w:rsidP="00E92E88">
            <w:pPr>
              <w:widowControl w:val="0"/>
              <w:suppressAutoHyphens w:val="0"/>
              <w:autoSpaceDE w:val="0"/>
              <w:ind w:left="567"/>
              <w:rPr>
                <w:lang w:eastAsia="ar-SA"/>
              </w:rPr>
            </w:pPr>
            <w:r w:rsidRPr="00BD3CBD">
              <w:rPr>
                <w:rFonts w:eastAsia="Calibri"/>
                <w:b/>
                <w:lang w:eastAsia="en-US"/>
              </w:rPr>
              <w:lastRenderedPageBreak/>
              <w:t xml:space="preserve">Консультирование об условиях и порядке предоставления Услуги </w:t>
            </w:r>
          </w:p>
        </w:tc>
      </w:tr>
      <w:tr w:rsidR="00A726B3" w:rsidRPr="00BD3CBD" w:rsidTr="00671597">
        <w:tc>
          <w:tcPr>
            <w:tcW w:w="607" w:type="dxa"/>
            <w:tcBorders>
              <w:top w:val="single" w:sz="4" w:space="0" w:color="000000"/>
              <w:left w:val="single" w:sz="4" w:space="0" w:color="000000"/>
              <w:bottom w:val="single" w:sz="4" w:space="0" w:color="000000"/>
              <w:right w:val="nil"/>
            </w:tcBorders>
          </w:tcPr>
          <w:p w:rsidR="00A726B3" w:rsidRPr="00BD3CBD" w:rsidRDefault="00A726B3" w:rsidP="00E92E88">
            <w:pPr>
              <w:widowControl w:val="0"/>
              <w:suppressAutoHyphens w:val="0"/>
              <w:autoSpaceDE w:val="0"/>
              <w:jc w:val="center"/>
              <w:rPr>
                <w:lang w:eastAsia="ar-SA"/>
              </w:rPr>
            </w:pPr>
            <w:r w:rsidRPr="00BD3CBD">
              <w:rPr>
                <w:rFonts w:eastAsia="Calibri"/>
                <w:lang w:eastAsia="en-US"/>
              </w:rPr>
              <w:t>1</w:t>
            </w:r>
            <w:r w:rsidR="00F8230C">
              <w:rPr>
                <w:rFonts w:eastAsia="Calibri"/>
                <w:lang w:eastAsia="en-US"/>
              </w:rPr>
              <w:t>.</w:t>
            </w:r>
          </w:p>
        </w:tc>
        <w:tc>
          <w:tcPr>
            <w:tcW w:w="6606" w:type="dxa"/>
            <w:tcBorders>
              <w:top w:val="single" w:sz="4" w:space="0" w:color="000000"/>
              <w:left w:val="single" w:sz="4" w:space="0" w:color="000000"/>
              <w:bottom w:val="single" w:sz="4" w:space="0" w:color="000000"/>
              <w:right w:val="nil"/>
            </w:tcBorders>
          </w:tcPr>
          <w:p w:rsidR="00A726B3" w:rsidRPr="00BD3CBD" w:rsidRDefault="00A726B3" w:rsidP="00E92E88">
            <w:pPr>
              <w:suppressAutoHyphens w:val="0"/>
              <w:ind w:left="142" w:right="142"/>
              <w:jc w:val="both"/>
              <w:rPr>
                <w:lang w:eastAsia="ar-SA"/>
              </w:rPr>
            </w:pPr>
            <w:r w:rsidRPr="00BD3CBD">
              <w:rPr>
                <w:rFonts w:eastAsia="Calibri"/>
                <w:lang w:eastAsia="en-US"/>
              </w:rPr>
              <w:t>Сотрудник МФЦ консультирует Заявителей по следующим вопросам:</w:t>
            </w:r>
          </w:p>
          <w:p w:rsidR="00A726B3" w:rsidRPr="00BD3CBD" w:rsidRDefault="00A726B3" w:rsidP="00E92E88">
            <w:pPr>
              <w:suppressAutoHyphens w:val="0"/>
              <w:ind w:left="142" w:right="142"/>
              <w:jc w:val="both"/>
              <w:rPr>
                <w:lang w:eastAsia="ar-SA"/>
              </w:rPr>
            </w:pPr>
            <w:r w:rsidRPr="00BD3CBD">
              <w:rPr>
                <w:rFonts w:eastAsia="Calibri"/>
                <w:lang w:eastAsia="en-US"/>
              </w:rPr>
              <w:t>-</w:t>
            </w:r>
            <w:r w:rsidRPr="00BD3CBD">
              <w:rPr>
                <w:lang w:eastAsia="ar-SA"/>
              </w:rPr>
              <w:t xml:space="preserve"> </w:t>
            </w:r>
            <w:r w:rsidRPr="00BD3CBD">
              <w:rPr>
                <w:rFonts w:eastAsia="Calibri"/>
                <w:lang w:eastAsia="en-US"/>
              </w:rPr>
              <w:t>исчерпывающий перечень документов, необходимых для предоставления Услуги;</w:t>
            </w:r>
          </w:p>
          <w:p w:rsidR="00A726B3" w:rsidRPr="00BD3CBD" w:rsidRDefault="00A726B3" w:rsidP="00E92E88">
            <w:pPr>
              <w:suppressAutoHyphens w:val="0"/>
              <w:ind w:left="142" w:right="142"/>
              <w:jc w:val="both"/>
              <w:rPr>
                <w:rFonts w:eastAsia="Calibri"/>
                <w:lang w:eastAsia="en-US"/>
              </w:rPr>
            </w:pPr>
            <w:r w:rsidRPr="00BD3CBD">
              <w:rPr>
                <w:rFonts w:eastAsia="Calibri"/>
                <w:lang w:eastAsia="en-US"/>
              </w:rPr>
              <w:t>- сроки предоставления Услуги;</w:t>
            </w:r>
          </w:p>
          <w:p w:rsidR="00A726B3" w:rsidRPr="00BD3CBD" w:rsidRDefault="00A726B3" w:rsidP="00E92E88">
            <w:pPr>
              <w:suppressAutoHyphens w:val="0"/>
              <w:ind w:left="142" w:right="142"/>
              <w:jc w:val="both"/>
              <w:rPr>
                <w:lang w:eastAsia="ar-SA"/>
              </w:rPr>
            </w:pPr>
            <w:r w:rsidRPr="00BD3CBD">
              <w:rPr>
                <w:rFonts w:eastAsia="Calibri"/>
                <w:lang w:eastAsia="en-US"/>
              </w:rPr>
              <w:t>- порядок предоставления Услуги;</w:t>
            </w:r>
          </w:p>
          <w:p w:rsidR="00A726B3" w:rsidRDefault="00A726B3" w:rsidP="00E92E88">
            <w:pPr>
              <w:suppressAutoHyphens w:val="0"/>
              <w:ind w:left="142" w:right="142"/>
              <w:jc w:val="both"/>
              <w:rPr>
                <w:rFonts w:eastAsia="Calibri"/>
                <w:lang w:eastAsia="en-US"/>
              </w:rPr>
            </w:pPr>
            <w:r w:rsidRPr="00BD3CBD">
              <w:rPr>
                <w:rFonts w:eastAsia="Calibri"/>
                <w:lang w:eastAsia="en-US"/>
              </w:rPr>
              <w:t>- исчерпывающий перечень оснований для отказа в приеме документов, необходимых для предоставления Услуги</w:t>
            </w:r>
            <w:r>
              <w:rPr>
                <w:rFonts w:eastAsia="Calibri"/>
                <w:lang w:eastAsia="en-US"/>
              </w:rPr>
              <w:t>;</w:t>
            </w:r>
          </w:p>
          <w:p w:rsidR="00A726B3" w:rsidRPr="00BD3CBD" w:rsidRDefault="00A726B3" w:rsidP="00E92E88">
            <w:pPr>
              <w:suppressAutoHyphens w:val="0"/>
              <w:ind w:left="142" w:right="142"/>
              <w:jc w:val="both"/>
              <w:rPr>
                <w:rFonts w:eastAsia="Calibri"/>
                <w:lang w:eastAsia="en-US"/>
              </w:rPr>
            </w:pPr>
            <w:r>
              <w:rPr>
                <w:rFonts w:eastAsia="Calibri"/>
                <w:lang w:eastAsia="en-US"/>
              </w:rPr>
              <w:t>- размер платы за выполнение работ.</w:t>
            </w:r>
          </w:p>
        </w:tc>
        <w:tc>
          <w:tcPr>
            <w:tcW w:w="2718" w:type="dxa"/>
            <w:tcBorders>
              <w:top w:val="single" w:sz="4" w:space="0" w:color="000000"/>
              <w:left w:val="single" w:sz="4" w:space="0" w:color="000000"/>
              <w:bottom w:val="single" w:sz="4" w:space="0" w:color="000000"/>
              <w:right w:val="single" w:sz="4" w:space="0" w:color="000000"/>
            </w:tcBorders>
          </w:tcPr>
          <w:p w:rsidR="00A726B3" w:rsidRPr="00BD3CBD" w:rsidRDefault="00A726B3" w:rsidP="00E92E88">
            <w:pPr>
              <w:widowControl w:val="0"/>
              <w:suppressAutoHyphens w:val="0"/>
              <w:autoSpaceDE w:val="0"/>
              <w:ind w:left="142" w:right="146"/>
              <w:jc w:val="both"/>
              <w:rPr>
                <w:lang w:eastAsia="ar-SA"/>
              </w:rPr>
            </w:pPr>
            <w:r w:rsidRPr="00BD3CBD">
              <w:rPr>
                <w:rFonts w:eastAsia="Calibri"/>
                <w:lang w:eastAsia="en-US"/>
              </w:rPr>
              <w:t>В момент обращения Заявителя</w:t>
            </w:r>
          </w:p>
        </w:tc>
      </w:tr>
      <w:tr w:rsidR="00A726B3" w:rsidRPr="00BD3CBD" w:rsidTr="00671597">
        <w:tc>
          <w:tcPr>
            <w:tcW w:w="9931" w:type="dxa"/>
            <w:gridSpan w:val="3"/>
            <w:tcBorders>
              <w:top w:val="single" w:sz="4" w:space="0" w:color="000000"/>
              <w:left w:val="single" w:sz="4" w:space="0" w:color="000000"/>
              <w:bottom w:val="single" w:sz="4" w:space="0" w:color="000000"/>
              <w:right w:val="single" w:sz="4" w:space="0" w:color="000000"/>
            </w:tcBorders>
          </w:tcPr>
          <w:p w:rsidR="00A726B3" w:rsidRPr="00BD3CBD" w:rsidRDefault="00A726B3" w:rsidP="00E92E88">
            <w:pPr>
              <w:widowControl w:val="0"/>
              <w:suppressAutoHyphens w:val="0"/>
              <w:autoSpaceDE w:val="0"/>
              <w:ind w:left="567" w:right="284"/>
              <w:jc w:val="both"/>
              <w:rPr>
                <w:b/>
                <w:lang w:eastAsia="ar-SA"/>
              </w:rPr>
            </w:pPr>
            <w:r w:rsidRPr="00BD3CBD">
              <w:rPr>
                <w:rFonts w:eastAsia="Calibri"/>
                <w:b/>
                <w:lang w:eastAsia="en-US"/>
              </w:rPr>
              <w:t xml:space="preserve">Прием и регистрация заявления и документов, необходимых для предоставления Услуги </w:t>
            </w:r>
          </w:p>
        </w:tc>
      </w:tr>
      <w:tr w:rsidR="00A726B3" w:rsidRPr="00BD3CBD" w:rsidTr="00671597">
        <w:tc>
          <w:tcPr>
            <w:tcW w:w="607" w:type="dxa"/>
            <w:tcBorders>
              <w:top w:val="single" w:sz="4" w:space="0" w:color="000000"/>
              <w:left w:val="single" w:sz="4" w:space="0" w:color="000000"/>
              <w:bottom w:val="single" w:sz="4" w:space="0" w:color="000000"/>
              <w:right w:val="nil"/>
            </w:tcBorders>
          </w:tcPr>
          <w:p w:rsidR="00A726B3" w:rsidRPr="00BD3CBD" w:rsidRDefault="00A726B3" w:rsidP="00E92E88">
            <w:pPr>
              <w:widowControl w:val="0"/>
              <w:suppressAutoHyphens w:val="0"/>
              <w:autoSpaceDE w:val="0"/>
              <w:jc w:val="center"/>
              <w:rPr>
                <w:lang w:eastAsia="ar-SA"/>
              </w:rPr>
            </w:pPr>
            <w:r w:rsidRPr="00BD3CBD">
              <w:rPr>
                <w:rFonts w:eastAsia="Calibri"/>
                <w:lang w:eastAsia="en-US"/>
              </w:rPr>
              <w:t>2</w:t>
            </w:r>
            <w:r w:rsidR="00F8230C">
              <w:rPr>
                <w:rFonts w:eastAsia="Calibri"/>
                <w:lang w:eastAsia="en-US"/>
              </w:rPr>
              <w:t>.</w:t>
            </w:r>
          </w:p>
        </w:tc>
        <w:tc>
          <w:tcPr>
            <w:tcW w:w="6606" w:type="dxa"/>
            <w:tcBorders>
              <w:top w:val="single" w:sz="4" w:space="0" w:color="000000"/>
              <w:left w:val="single" w:sz="4" w:space="0" w:color="000000"/>
              <w:bottom w:val="single" w:sz="4" w:space="0" w:color="000000"/>
              <w:right w:val="nil"/>
            </w:tcBorders>
          </w:tcPr>
          <w:p w:rsidR="00A726B3" w:rsidRPr="00BD3CBD" w:rsidRDefault="00A726B3" w:rsidP="00E92E88">
            <w:pPr>
              <w:widowControl w:val="0"/>
              <w:suppressAutoHyphens w:val="0"/>
              <w:autoSpaceDE w:val="0"/>
              <w:ind w:left="142" w:right="141"/>
              <w:jc w:val="both"/>
              <w:rPr>
                <w:rFonts w:eastAsia="Calibri"/>
                <w:lang w:eastAsia="en-US"/>
              </w:rPr>
            </w:pPr>
            <w:r w:rsidRPr="00BD3CBD">
              <w:rPr>
                <w:rFonts w:eastAsia="Calibri"/>
                <w:lang w:eastAsia="en-US"/>
              </w:rPr>
              <w:t>Сотрудник МФЦ устанавливает личность Заявителя на основании документов, удостоверяющих личность.</w:t>
            </w:r>
          </w:p>
          <w:p w:rsidR="00A726B3" w:rsidRPr="00BD3CBD" w:rsidRDefault="00A726B3" w:rsidP="00E92E88">
            <w:pPr>
              <w:widowControl w:val="0"/>
              <w:suppressAutoHyphens w:val="0"/>
              <w:autoSpaceDE w:val="0"/>
              <w:ind w:left="142" w:right="141"/>
              <w:jc w:val="both"/>
              <w:rPr>
                <w:rFonts w:eastAsia="Calibri"/>
                <w:lang w:eastAsia="en-US"/>
              </w:rPr>
            </w:pPr>
            <w:r w:rsidRPr="00BD3CBD">
              <w:rPr>
                <w:rFonts w:eastAsia="Calibri"/>
                <w:lang w:eastAsia="en-US"/>
              </w:rPr>
              <w:t xml:space="preserve">В случае обращения уполномоченного представителя Заявителя сотрудник МФЦ проверяет полномочия уполномоченного представителя Заявителя на основании документов, удостоверяющих личность, и </w:t>
            </w:r>
            <w:r w:rsidRPr="00F8230C">
              <w:rPr>
                <w:rFonts w:eastAsia="Calibri"/>
                <w:lang w:eastAsia="en-US"/>
              </w:rPr>
              <w:t>оформленной доверенности в простой письменной форме.</w:t>
            </w:r>
          </w:p>
        </w:tc>
        <w:tc>
          <w:tcPr>
            <w:tcW w:w="2718" w:type="dxa"/>
            <w:tcBorders>
              <w:top w:val="single" w:sz="4" w:space="0" w:color="000000"/>
              <w:left w:val="single" w:sz="4" w:space="0" w:color="000000"/>
              <w:bottom w:val="single" w:sz="4" w:space="0" w:color="000000"/>
              <w:right w:val="single" w:sz="4" w:space="0" w:color="000000"/>
            </w:tcBorders>
          </w:tcPr>
          <w:p w:rsidR="00A726B3" w:rsidRPr="00BD3CBD" w:rsidRDefault="00A726B3" w:rsidP="00E92E88">
            <w:pPr>
              <w:ind w:left="170"/>
              <w:rPr>
                <w:lang w:eastAsia="ar-SA"/>
              </w:rPr>
            </w:pPr>
            <w:r w:rsidRPr="00BD3CBD">
              <w:rPr>
                <w:lang w:eastAsia="ar-SA"/>
              </w:rPr>
              <w:t>В момент обращения Заявителя</w:t>
            </w:r>
          </w:p>
        </w:tc>
      </w:tr>
      <w:tr w:rsidR="00A726B3" w:rsidRPr="00BD3CBD" w:rsidTr="00671597">
        <w:trPr>
          <w:trHeight w:val="1173"/>
        </w:trPr>
        <w:tc>
          <w:tcPr>
            <w:tcW w:w="607" w:type="dxa"/>
            <w:tcBorders>
              <w:top w:val="single" w:sz="4" w:space="0" w:color="000000"/>
              <w:left w:val="single" w:sz="4" w:space="0" w:color="000000"/>
              <w:bottom w:val="single" w:sz="4" w:space="0" w:color="000000"/>
              <w:right w:val="nil"/>
            </w:tcBorders>
          </w:tcPr>
          <w:p w:rsidR="00A726B3" w:rsidRPr="00BD3CBD" w:rsidRDefault="00A726B3" w:rsidP="00E92E88">
            <w:pPr>
              <w:widowControl w:val="0"/>
              <w:suppressAutoHyphens w:val="0"/>
              <w:autoSpaceDE w:val="0"/>
              <w:jc w:val="center"/>
              <w:rPr>
                <w:lang w:eastAsia="ar-SA"/>
              </w:rPr>
            </w:pPr>
            <w:r w:rsidRPr="00BD3CBD">
              <w:rPr>
                <w:rFonts w:eastAsia="Calibri"/>
                <w:lang w:eastAsia="en-US"/>
              </w:rPr>
              <w:t>3</w:t>
            </w:r>
            <w:r w:rsidR="00F8230C">
              <w:rPr>
                <w:rFonts w:eastAsia="Calibri"/>
                <w:lang w:eastAsia="en-US"/>
              </w:rPr>
              <w:t>.</w:t>
            </w:r>
          </w:p>
        </w:tc>
        <w:tc>
          <w:tcPr>
            <w:tcW w:w="6606" w:type="dxa"/>
            <w:tcBorders>
              <w:top w:val="single" w:sz="4" w:space="0" w:color="000000"/>
              <w:left w:val="single" w:sz="4" w:space="0" w:color="000000"/>
              <w:bottom w:val="single" w:sz="4" w:space="0" w:color="000000"/>
              <w:right w:val="nil"/>
            </w:tcBorders>
          </w:tcPr>
          <w:p w:rsidR="00A726B3" w:rsidRDefault="00A726B3" w:rsidP="00E92E88">
            <w:pPr>
              <w:widowControl w:val="0"/>
              <w:suppressAutoHyphens w:val="0"/>
              <w:autoSpaceDE w:val="0"/>
              <w:ind w:left="142" w:right="141"/>
              <w:jc w:val="both"/>
              <w:rPr>
                <w:rFonts w:eastAsia="Calibri"/>
                <w:lang w:eastAsia="en-US"/>
              </w:rPr>
            </w:pPr>
            <w:r w:rsidRPr="00BD3CBD">
              <w:rPr>
                <w:rFonts w:eastAsia="Calibri"/>
                <w:lang w:eastAsia="en-US"/>
              </w:rPr>
              <w:t>Сотрудник МФЦ проверяет наличие представленных документов. Сверяет представленные копии документов с оригиналами документов и заверяет их в установленном порядке, при отсутствии копий – делает их (на платной основе).</w:t>
            </w:r>
          </w:p>
          <w:p w:rsidR="00DF3EC1" w:rsidRDefault="00DF3EC1" w:rsidP="00E92E88">
            <w:pPr>
              <w:widowControl w:val="0"/>
              <w:suppressAutoHyphens w:val="0"/>
              <w:autoSpaceDE w:val="0"/>
              <w:ind w:left="142" w:right="141"/>
              <w:jc w:val="both"/>
              <w:rPr>
                <w:rFonts w:eastAsia="Calibri"/>
                <w:lang w:eastAsia="en-US"/>
              </w:rPr>
            </w:pPr>
            <w:r>
              <w:rPr>
                <w:rFonts w:eastAsia="Calibri"/>
                <w:lang w:eastAsia="en-US"/>
              </w:rPr>
              <w:t>Сотрудник МФЦ проводит первичную проверку представленных документов</w:t>
            </w:r>
            <w:r w:rsidR="00B16030">
              <w:rPr>
                <w:rFonts w:eastAsia="Calibri"/>
                <w:lang w:eastAsia="en-US"/>
              </w:rPr>
              <w:t>, удостоверяясь, что:</w:t>
            </w:r>
          </w:p>
          <w:p w:rsidR="00B16030" w:rsidRDefault="00B16030" w:rsidP="00E92E88">
            <w:pPr>
              <w:widowControl w:val="0"/>
              <w:suppressAutoHyphens w:val="0"/>
              <w:autoSpaceDE w:val="0"/>
              <w:ind w:left="142" w:right="141"/>
              <w:jc w:val="both"/>
              <w:rPr>
                <w:rFonts w:eastAsia="Calibri"/>
                <w:lang w:eastAsia="en-US"/>
              </w:rPr>
            </w:pPr>
            <w:r>
              <w:rPr>
                <w:rFonts w:eastAsia="Calibri"/>
                <w:lang w:eastAsia="en-US"/>
              </w:rPr>
              <w:t>- тексты документов написаны разборчиво;</w:t>
            </w:r>
          </w:p>
          <w:p w:rsidR="00B16030" w:rsidRDefault="00B16030" w:rsidP="00B16030">
            <w:pPr>
              <w:widowControl w:val="0"/>
              <w:suppressAutoHyphens w:val="0"/>
              <w:autoSpaceDE w:val="0"/>
              <w:ind w:left="142" w:right="141"/>
              <w:jc w:val="both"/>
              <w:rPr>
                <w:rFonts w:eastAsia="Calibri"/>
                <w:lang w:eastAsia="en-US"/>
              </w:rPr>
            </w:pPr>
            <w:r>
              <w:rPr>
                <w:rFonts w:eastAsia="Calibri"/>
                <w:lang w:eastAsia="en-US"/>
              </w:rPr>
              <w:t>- в документах нет подчисток, приписок, зачеркнутых слов и иных неоговоренных исправлений;</w:t>
            </w:r>
          </w:p>
          <w:p w:rsidR="00B16030" w:rsidRDefault="00B16030" w:rsidP="00B16030">
            <w:pPr>
              <w:widowControl w:val="0"/>
              <w:suppressAutoHyphens w:val="0"/>
              <w:autoSpaceDE w:val="0"/>
              <w:ind w:left="142" w:right="141"/>
              <w:jc w:val="both"/>
              <w:rPr>
                <w:rFonts w:eastAsia="Calibri"/>
                <w:lang w:eastAsia="en-US"/>
              </w:rPr>
            </w:pPr>
            <w:r>
              <w:rPr>
                <w:rFonts w:eastAsia="Calibri"/>
                <w:lang w:eastAsia="en-US"/>
              </w:rPr>
              <w:t>- документы не исполнены карандашом;</w:t>
            </w:r>
          </w:p>
          <w:p w:rsidR="00B16030" w:rsidRDefault="00B16030" w:rsidP="00B16030">
            <w:pPr>
              <w:widowControl w:val="0"/>
              <w:suppressAutoHyphens w:val="0"/>
              <w:autoSpaceDE w:val="0"/>
              <w:ind w:left="142" w:right="141"/>
              <w:jc w:val="both"/>
              <w:rPr>
                <w:rFonts w:eastAsia="Calibri"/>
                <w:lang w:eastAsia="en-US"/>
              </w:rPr>
            </w:pPr>
            <w:r>
              <w:rPr>
                <w:rFonts w:eastAsia="Calibri"/>
                <w:lang w:eastAsia="en-US"/>
              </w:rPr>
              <w:t xml:space="preserve">- документы не имеют серьезных повреждений, наличие которых не позволяет однозначно истолковывать их содержание; </w:t>
            </w:r>
          </w:p>
          <w:p w:rsidR="00B16030" w:rsidRDefault="00B16030" w:rsidP="00B16030">
            <w:pPr>
              <w:widowControl w:val="0"/>
              <w:suppressAutoHyphens w:val="0"/>
              <w:autoSpaceDE w:val="0"/>
              <w:ind w:left="142" w:right="141"/>
              <w:jc w:val="both"/>
              <w:rPr>
                <w:rFonts w:eastAsia="Calibri"/>
                <w:lang w:eastAsia="en-US"/>
              </w:rPr>
            </w:pPr>
            <w:r>
              <w:rPr>
                <w:rFonts w:eastAsia="Calibri"/>
                <w:lang w:eastAsia="en-US"/>
              </w:rPr>
              <w:t>- не истек срок действия представленных документов.</w:t>
            </w:r>
          </w:p>
          <w:p w:rsidR="00450A71" w:rsidRPr="00BD3CBD" w:rsidRDefault="00B8146D" w:rsidP="005808BD">
            <w:pPr>
              <w:widowControl w:val="0"/>
              <w:suppressAutoHyphens w:val="0"/>
              <w:autoSpaceDE w:val="0"/>
              <w:ind w:left="142" w:right="141"/>
              <w:jc w:val="both"/>
              <w:rPr>
                <w:rFonts w:eastAsia="Calibri"/>
                <w:lang w:eastAsia="en-US"/>
              </w:rPr>
            </w:pPr>
            <w:r>
              <w:rPr>
                <w:rFonts w:eastAsia="Calibri"/>
                <w:lang w:eastAsia="en-US"/>
              </w:rPr>
              <w:t>При отсутствии необходимых документов, при  несоответствии представленных д</w:t>
            </w:r>
            <w:r w:rsidR="00450A71">
              <w:rPr>
                <w:rFonts w:eastAsia="Calibri"/>
                <w:lang w:eastAsia="en-US"/>
              </w:rPr>
              <w:t>окументов установленным требованиям, сотр</w:t>
            </w:r>
            <w:r w:rsidR="005808BD">
              <w:rPr>
                <w:rFonts w:eastAsia="Calibri"/>
                <w:lang w:eastAsia="en-US"/>
              </w:rPr>
              <w:t xml:space="preserve">удник МФЦ принимает документы и </w:t>
            </w:r>
            <w:r w:rsidR="00450A71">
              <w:rPr>
                <w:rFonts w:eastAsia="Calibri"/>
                <w:lang w:eastAsia="en-US"/>
              </w:rPr>
              <w:t>проставляет в заявлении отметку о предоставлении Заявителем неполного пакета документов.</w:t>
            </w:r>
          </w:p>
        </w:tc>
        <w:tc>
          <w:tcPr>
            <w:tcW w:w="2718" w:type="dxa"/>
            <w:tcBorders>
              <w:top w:val="single" w:sz="4" w:space="0" w:color="000000"/>
              <w:left w:val="single" w:sz="4" w:space="0" w:color="000000"/>
              <w:bottom w:val="single" w:sz="4" w:space="0" w:color="000000"/>
              <w:right w:val="single" w:sz="4" w:space="0" w:color="000000"/>
            </w:tcBorders>
          </w:tcPr>
          <w:p w:rsidR="00A726B3" w:rsidRPr="00BD3CBD" w:rsidRDefault="00A726B3" w:rsidP="00E92E88">
            <w:pPr>
              <w:ind w:left="170"/>
              <w:rPr>
                <w:lang w:eastAsia="ar-SA"/>
              </w:rPr>
            </w:pPr>
            <w:r w:rsidRPr="00BD3CBD">
              <w:rPr>
                <w:lang w:eastAsia="ar-SA"/>
              </w:rPr>
              <w:t>В момент обращения Заявителя</w:t>
            </w:r>
          </w:p>
        </w:tc>
      </w:tr>
      <w:tr w:rsidR="00A726B3" w:rsidRPr="00BD3CBD" w:rsidTr="00671597">
        <w:tc>
          <w:tcPr>
            <w:tcW w:w="607" w:type="dxa"/>
            <w:tcBorders>
              <w:top w:val="single" w:sz="4" w:space="0" w:color="000000"/>
              <w:left w:val="single" w:sz="4" w:space="0" w:color="000000"/>
              <w:bottom w:val="single" w:sz="4" w:space="0" w:color="000000"/>
              <w:right w:val="nil"/>
            </w:tcBorders>
          </w:tcPr>
          <w:p w:rsidR="00A726B3" w:rsidRPr="00BD3CBD" w:rsidRDefault="00671597" w:rsidP="00E92E88">
            <w:pPr>
              <w:widowControl w:val="0"/>
              <w:suppressAutoHyphens w:val="0"/>
              <w:autoSpaceDE w:val="0"/>
              <w:jc w:val="center"/>
              <w:rPr>
                <w:lang w:eastAsia="ar-SA"/>
              </w:rPr>
            </w:pPr>
            <w:r>
              <w:rPr>
                <w:lang w:eastAsia="ar-SA"/>
              </w:rPr>
              <w:t>4</w:t>
            </w:r>
            <w:r w:rsidR="00F8230C">
              <w:rPr>
                <w:lang w:eastAsia="ar-SA"/>
              </w:rPr>
              <w:t>.</w:t>
            </w:r>
          </w:p>
        </w:tc>
        <w:tc>
          <w:tcPr>
            <w:tcW w:w="6606" w:type="dxa"/>
            <w:tcBorders>
              <w:top w:val="single" w:sz="4" w:space="0" w:color="000000"/>
              <w:left w:val="single" w:sz="4" w:space="0" w:color="000000"/>
              <w:bottom w:val="single" w:sz="4" w:space="0" w:color="000000"/>
              <w:right w:val="nil"/>
            </w:tcBorders>
          </w:tcPr>
          <w:p w:rsidR="007E221E" w:rsidRDefault="00A726B3" w:rsidP="00D97B0A">
            <w:pPr>
              <w:widowControl w:val="0"/>
              <w:suppressAutoHyphens w:val="0"/>
              <w:autoSpaceDE w:val="0"/>
              <w:ind w:left="142" w:right="141"/>
              <w:jc w:val="both"/>
              <w:rPr>
                <w:rFonts w:eastAsia="Calibri"/>
                <w:lang w:eastAsia="en-US"/>
              </w:rPr>
            </w:pPr>
            <w:r w:rsidRPr="00BD3CBD">
              <w:rPr>
                <w:rFonts w:eastAsia="Calibri"/>
                <w:lang w:eastAsia="en-US"/>
              </w:rPr>
              <w:t xml:space="preserve">Сотрудник МФЦ заполняет заявление (Приложение № 1 к Регламенту) в автоматизированной системе деятельности  многофункциональных центров предоставления государственных и муниципальных услуг комплексной информационной системы оказания государственных и муниципальных услуг Кемеровской области-Кузбасса (далее — АИС МФЦ), распечатывает его и передает Заявителю для проверки правильности оформления и соответствия изложенных в нем сведений. </w:t>
            </w:r>
          </w:p>
          <w:p w:rsidR="00B8146D" w:rsidRPr="00BD3CBD" w:rsidRDefault="00A726B3" w:rsidP="00D97B0A">
            <w:pPr>
              <w:widowControl w:val="0"/>
              <w:suppressAutoHyphens w:val="0"/>
              <w:autoSpaceDE w:val="0"/>
              <w:ind w:left="142" w:right="141"/>
              <w:jc w:val="both"/>
              <w:rPr>
                <w:rFonts w:eastAsia="Calibri"/>
                <w:lang w:eastAsia="en-US"/>
              </w:rPr>
            </w:pPr>
            <w:r w:rsidRPr="00BD3CBD">
              <w:rPr>
                <w:rFonts w:eastAsia="Calibri"/>
                <w:lang w:eastAsia="en-US"/>
              </w:rPr>
              <w:t>Правильность и достоверность указанных в заявлении сведений заверяется подписью Заявителя.</w:t>
            </w:r>
          </w:p>
        </w:tc>
        <w:tc>
          <w:tcPr>
            <w:tcW w:w="2718" w:type="dxa"/>
            <w:tcBorders>
              <w:top w:val="single" w:sz="4" w:space="0" w:color="000000"/>
              <w:left w:val="single" w:sz="4" w:space="0" w:color="000000"/>
              <w:bottom w:val="single" w:sz="4" w:space="0" w:color="000000"/>
              <w:right w:val="single" w:sz="4" w:space="0" w:color="000000"/>
            </w:tcBorders>
          </w:tcPr>
          <w:p w:rsidR="00A726B3" w:rsidRPr="00BD3CBD" w:rsidRDefault="00A726B3" w:rsidP="00E92E88">
            <w:pPr>
              <w:ind w:left="170"/>
              <w:rPr>
                <w:lang w:eastAsia="ar-SA"/>
              </w:rPr>
            </w:pPr>
            <w:r w:rsidRPr="00BD3CBD">
              <w:rPr>
                <w:lang w:eastAsia="ar-SA"/>
              </w:rPr>
              <w:t>В момент обращения Заявителя</w:t>
            </w:r>
          </w:p>
        </w:tc>
      </w:tr>
      <w:tr w:rsidR="00A726B3" w:rsidRPr="00BD3CBD" w:rsidTr="00671597">
        <w:tc>
          <w:tcPr>
            <w:tcW w:w="607" w:type="dxa"/>
            <w:tcBorders>
              <w:top w:val="single" w:sz="4" w:space="0" w:color="000000"/>
              <w:left w:val="single" w:sz="4" w:space="0" w:color="000000"/>
              <w:bottom w:val="single" w:sz="4" w:space="0" w:color="000000"/>
              <w:right w:val="nil"/>
            </w:tcBorders>
          </w:tcPr>
          <w:p w:rsidR="00A726B3" w:rsidRPr="00BD3CBD" w:rsidRDefault="00D97B0A" w:rsidP="00E92E88">
            <w:pPr>
              <w:widowControl w:val="0"/>
              <w:suppressAutoHyphens w:val="0"/>
              <w:autoSpaceDE w:val="0"/>
              <w:jc w:val="center"/>
              <w:rPr>
                <w:lang w:eastAsia="ar-SA"/>
              </w:rPr>
            </w:pPr>
            <w:r>
              <w:rPr>
                <w:rFonts w:eastAsia="Calibri"/>
                <w:lang w:eastAsia="en-US"/>
              </w:rPr>
              <w:t>5</w:t>
            </w:r>
            <w:r w:rsidR="00F8230C">
              <w:rPr>
                <w:rFonts w:eastAsia="Calibri"/>
                <w:lang w:eastAsia="en-US"/>
              </w:rPr>
              <w:t>.</w:t>
            </w:r>
          </w:p>
        </w:tc>
        <w:tc>
          <w:tcPr>
            <w:tcW w:w="6606" w:type="dxa"/>
            <w:tcBorders>
              <w:top w:val="single" w:sz="4" w:space="0" w:color="000000"/>
              <w:left w:val="single" w:sz="4" w:space="0" w:color="000000"/>
              <w:bottom w:val="single" w:sz="4" w:space="0" w:color="000000"/>
              <w:right w:val="nil"/>
            </w:tcBorders>
          </w:tcPr>
          <w:p w:rsidR="00A726B3" w:rsidRPr="00BD3CBD" w:rsidRDefault="00A726B3" w:rsidP="00B8146D">
            <w:pPr>
              <w:widowControl w:val="0"/>
              <w:suppressAutoHyphens w:val="0"/>
              <w:autoSpaceDE w:val="0"/>
              <w:ind w:left="142" w:right="141"/>
              <w:jc w:val="both"/>
              <w:rPr>
                <w:lang w:eastAsia="ar-SA"/>
              </w:rPr>
            </w:pPr>
            <w:r w:rsidRPr="00BD3CBD">
              <w:rPr>
                <w:rFonts w:eastAsia="Calibri"/>
                <w:lang w:eastAsia="en-US"/>
              </w:rPr>
              <w:t xml:space="preserve">Сотрудник МФЦ выдает Заявителю </w:t>
            </w:r>
            <w:r w:rsidR="00B8146D" w:rsidRPr="00B8146D">
              <w:rPr>
                <w:lang w:eastAsia="ru-RU"/>
              </w:rPr>
              <w:t xml:space="preserve">расписку в получении документов на предоставление услуги, сформированную </w:t>
            </w:r>
            <w:r w:rsidR="00B8146D" w:rsidRPr="00B8146D">
              <w:rPr>
                <w:lang w:eastAsia="ru-RU"/>
              </w:rPr>
              <w:lastRenderedPageBreak/>
              <w:t>посредством АИС МФЦ</w:t>
            </w:r>
            <w:r w:rsidR="00D97B0A">
              <w:rPr>
                <w:lang w:eastAsia="ru-RU"/>
              </w:rPr>
              <w:t>.</w:t>
            </w:r>
          </w:p>
        </w:tc>
        <w:tc>
          <w:tcPr>
            <w:tcW w:w="2718" w:type="dxa"/>
            <w:tcBorders>
              <w:top w:val="single" w:sz="4" w:space="0" w:color="000000"/>
              <w:left w:val="single" w:sz="4" w:space="0" w:color="000000"/>
              <w:bottom w:val="single" w:sz="4" w:space="0" w:color="000000"/>
              <w:right w:val="single" w:sz="4" w:space="0" w:color="000000"/>
            </w:tcBorders>
          </w:tcPr>
          <w:p w:rsidR="00A726B3" w:rsidRPr="00BD3CBD" w:rsidRDefault="00A726B3" w:rsidP="00E92E88">
            <w:pPr>
              <w:ind w:left="170"/>
              <w:rPr>
                <w:lang w:eastAsia="ar-SA"/>
              </w:rPr>
            </w:pPr>
            <w:r w:rsidRPr="00BD3CBD">
              <w:rPr>
                <w:rFonts w:eastAsia="Calibri"/>
                <w:lang w:eastAsia="en-US"/>
              </w:rPr>
              <w:lastRenderedPageBreak/>
              <w:t>В момент обращения Заявителя</w:t>
            </w:r>
          </w:p>
        </w:tc>
      </w:tr>
      <w:tr w:rsidR="00A726B3" w:rsidRPr="00BD3CBD" w:rsidTr="00671597">
        <w:tc>
          <w:tcPr>
            <w:tcW w:w="607" w:type="dxa"/>
            <w:tcBorders>
              <w:top w:val="single" w:sz="4" w:space="0" w:color="000000"/>
              <w:left w:val="single" w:sz="4" w:space="0" w:color="000000"/>
              <w:bottom w:val="single" w:sz="4" w:space="0" w:color="000000"/>
              <w:right w:val="nil"/>
            </w:tcBorders>
          </w:tcPr>
          <w:p w:rsidR="00A726B3" w:rsidRPr="00BD3CBD" w:rsidRDefault="00D97B0A" w:rsidP="00E92E88">
            <w:pPr>
              <w:widowControl w:val="0"/>
              <w:suppressAutoHyphens w:val="0"/>
              <w:autoSpaceDE w:val="0"/>
              <w:jc w:val="center"/>
              <w:rPr>
                <w:rFonts w:eastAsia="Calibri"/>
                <w:lang w:eastAsia="en-US"/>
              </w:rPr>
            </w:pPr>
            <w:r>
              <w:rPr>
                <w:rFonts w:eastAsia="Calibri"/>
                <w:lang w:eastAsia="en-US"/>
              </w:rPr>
              <w:lastRenderedPageBreak/>
              <w:t>6</w:t>
            </w:r>
            <w:r w:rsidR="00F8230C">
              <w:rPr>
                <w:rFonts w:eastAsia="Calibri"/>
                <w:lang w:eastAsia="en-US"/>
              </w:rPr>
              <w:t>.</w:t>
            </w:r>
          </w:p>
        </w:tc>
        <w:tc>
          <w:tcPr>
            <w:tcW w:w="6606" w:type="dxa"/>
            <w:tcBorders>
              <w:top w:val="single" w:sz="4" w:space="0" w:color="000000"/>
              <w:left w:val="single" w:sz="4" w:space="0" w:color="000000"/>
              <w:bottom w:val="single" w:sz="4" w:space="0" w:color="000000"/>
              <w:right w:val="nil"/>
            </w:tcBorders>
          </w:tcPr>
          <w:p w:rsidR="00A726B3" w:rsidRPr="00BD3CBD" w:rsidRDefault="00A726B3" w:rsidP="00E92E88">
            <w:pPr>
              <w:widowControl w:val="0"/>
              <w:suppressAutoHyphens w:val="0"/>
              <w:autoSpaceDE w:val="0"/>
              <w:ind w:left="142" w:right="141"/>
              <w:jc w:val="both"/>
              <w:rPr>
                <w:rFonts w:eastAsia="Calibri"/>
                <w:lang w:eastAsia="en-US"/>
              </w:rPr>
            </w:pPr>
            <w:r w:rsidRPr="00BD3CBD">
              <w:rPr>
                <w:rFonts w:eastAsia="Calibri"/>
                <w:lang w:eastAsia="en-US"/>
              </w:rPr>
              <w:t>Сотрудник МФЦ информирует Заявителя о дате и месте выдачи результата предоставления Услуги.</w:t>
            </w:r>
          </w:p>
        </w:tc>
        <w:tc>
          <w:tcPr>
            <w:tcW w:w="2718" w:type="dxa"/>
            <w:tcBorders>
              <w:top w:val="single" w:sz="4" w:space="0" w:color="000000"/>
              <w:left w:val="single" w:sz="4" w:space="0" w:color="000000"/>
              <w:bottom w:val="single" w:sz="4" w:space="0" w:color="000000"/>
              <w:right w:val="single" w:sz="4" w:space="0" w:color="000000"/>
            </w:tcBorders>
          </w:tcPr>
          <w:p w:rsidR="00A726B3" w:rsidRPr="00BD3CBD" w:rsidRDefault="00A726B3" w:rsidP="00E92E88">
            <w:pPr>
              <w:ind w:left="170"/>
              <w:rPr>
                <w:lang w:eastAsia="ar-SA"/>
              </w:rPr>
            </w:pPr>
            <w:r w:rsidRPr="00BD3CBD">
              <w:rPr>
                <w:rFonts w:eastAsia="Calibri"/>
                <w:lang w:eastAsia="en-US"/>
              </w:rPr>
              <w:t>В момент обращения Заявителя</w:t>
            </w:r>
          </w:p>
        </w:tc>
      </w:tr>
      <w:tr w:rsidR="00A726B3" w:rsidRPr="00BD3CBD" w:rsidTr="00671597">
        <w:trPr>
          <w:trHeight w:val="404"/>
        </w:trPr>
        <w:tc>
          <w:tcPr>
            <w:tcW w:w="9931" w:type="dxa"/>
            <w:gridSpan w:val="3"/>
            <w:tcBorders>
              <w:top w:val="single" w:sz="4" w:space="0" w:color="000000"/>
              <w:left w:val="single" w:sz="4" w:space="0" w:color="000000"/>
              <w:bottom w:val="single" w:sz="4" w:space="0" w:color="000000"/>
              <w:right w:val="single" w:sz="4" w:space="0" w:color="000000"/>
            </w:tcBorders>
          </w:tcPr>
          <w:p w:rsidR="00A726B3" w:rsidRPr="00BD3CBD" w:rsidRDefault="00A726B3" w:rsidP="00D97B0A">
            <w:pPr>
              <w:widowControl w:val="0"/>
              <w:suppressAutoHyphens w:val="0"/>
              <w:autoSpaceDE w:val="0"/>
              <w:ind w:left="567" w:right="284"/>
              <w:jc w:val="both"/>
              <w:rPr>
                <w:lang w:eastAsia="ar-SA"/>
              </w:rPr>
            </w:pPr>
            <w:r w:rsidRPr="00BD3CBD">
              <w:rPr>
                <w:rFonts w:eastAsia="Calibri"/>
                <w:b/>
                <w:lang w:eastAsia="en-US"/>
              </w:rPr>
              <w:t>Передача заявления и документов, необходимых для предоставления Услуги, Принципалу и приём результата предоставления Услуги от Принципала</w:t>
            </w:r>
          </w:p>
        </w:tc>
      </w:tr>
      <w:tr w:rsidR="00A726B3" w:rsidRPr="00BD3CBD" w:rsidTr="00FB4BB8">
        <w:trPr>
          <w:trHeight w:val="856"/>
        </w:trPr>
        <w:tc>
          <w:tcPr>
            <w:tcW w:w="607" w:type="dxa"/>
            <w:tcBorders>
              <w:top w:val="single" w:sz="4" w:space="0" w:color="000000"/>
              <w:left w:val="single" w:sz="4" w:space="0" w:color="000000"/>
              <w:bottom w:val="single" w:sz="4" w:space="0" w:color="000000"/>
              <w:right w:val="nil"/>
            </w:tcBorders>
          </w:tcPr>
          <w:p w:rsidR="00A726B3" w:rsidRPr="00BD3CBD" w:rsidRDefault="00DD6739" w:rsidP="00E92E88">
            <w:pPr>
              <w:widowControl w:val="0"/>
              <w:suppressAutoHyphens w:val="0"/>
              <w:autoSpaceDE w:val="0"/>
              <w:jc w:val="center"/>
              <w:rPr>
                <w:lang w:eastAsia="ar-SA"/>
              </w:rPr>
            </w:pPr>
            <w:r>
              <w:rPr>
                <w:lang w:eastAsia="ar-SA"/>
              </w:rPr>
              <w:t>7</w:t>
            </w:r>
            <w:r w:rsidR="00F8230C">
              <w:rPr>
                <w:lang w:eastAsia="ar-SA"/>
              </w:rPr>
              <w:t>.</w:t>
            </w:r>
          </w:p>
        </w:tc>
        <w:tc>
          <w:tcPr>
            <w:tcW w:w="6606" w:type="dxa"/>
            <w:tcBorders>
              <w:top w:val="single" w:sz="4" w:space="0" w:color="000000"/>
              <w:left w:val="single" w:sz="4" w:space="0" w:color="000000"/>
              <w:bottom w:val="single" w:sz="4" w:space="0" w:color="000000"/>
              <w:right w:val="nil"/>
            </w:tcBorders>
          </w:tcPr>
          <w:p w:rsidR="00A726B3" w:rsidRPr="00BD3CBD" w:rsidRDefault="00977506" w:rsidP="00EC752E">
            <w:pPr>
              <w:widowControl w:val="0"/>
              <w:suppressAutoHyphens w:val="0"/>
              <w:autoSpaceDE w:val="0"/>
              <w:ind w:left="142" w:right="141"/>
              <w:jc w:val="both"/>
              <w:rPr>
                <w:lang w:eastAsia="ar-SA"/>
              </w:rPr>
            </w:pPr>
            <w:r w:rsidRPr="007E221E">
              <w:rPr>
                <w:rFonts w:eastAsia="Calibri"/>
                <w:lang w:eastAsia="en-US"/>
              </w:rPr>
              <w:t xml:space="preserve">Сотрудник МФЦ информирует Принципала </w:t>
            </w:r>
            <w:r w:rsidR="00EC752E" w:rsidRPr="007E221E">
              <w:rPr>
                <w:rFonts w:eastAsia="Calibri"/>
                <w:lang w:eastAsia="en-US"/>
              </w:rPr>
              <w:t>о приеме заявления и документов на предоставление Услуги</w:t>
            </w:r>
            <w:r w:rsidR="00EC752E">
              <w:rPr>
                <w:rFonts w:eastAsia="Calibri"/>
                <w:lang w:eastAsia="en-US"/>
              </w:rPr>
              <w:t xml:space="preserve"> </w:t>
            </w:r>
            <w:r w:rsidRPr="007E221E">
              <w:rPr>
                <w:rFonts w:eastAsia="Calibri"/>
                <w:lang w:eastAsia="en-US"/>
              </w:rPr>
              <w:t>посредством направления на адрес электронной почты</w:t>
            </w:r>
            <w:r w:rsidR="002E60B1" w:rsidRPr="007E221E">
              <w:rPr>
                <w:rFonts w:eastAsia="Calibri"/>
                <w:lang w:eastAsia="en-US"/>
              </w:rPr>
              <w:t>, указанны</w:t>
            </w:r>
            <w:r w:rsidR="007E221E" w:rsidRPr="007E221E">
              <w:rPr>
                <w:rFonts w:eastAsia="Calibri"/>
                <w:lang w:eastAsia="en-US"/>
              </w:rPr>
              <w:t>й</w:t>
            </w:r>
            <w:r w:rsidR="002E60B1" w:rsidRPr="007E221E">
              <w:rPr>
                <w:rFonts w:eastAsia="Calibri"/>
                <w:lang w:eastAsia="en-US"/>
              </w:rPr>
              <w:t xml:space="preserve"> </w:t>
            </w:r>
            <w:r w:rsidRPr="007E221E">
              <w:rPr>
                <w:rFonts w:eastAsia="Calibri"/>
                <w:lang w:eastAsia="en-US"/>
              </w:rPr>
              <w:t>в Приложени</w:t>
            </w:r>
            <w:r w:rsidR="007E221E" w:rsidRPr="007E221E">
              <w:rPr>
                <w:rFonts w:eastAsia="Calibri"/>
                <w:lang w:eastAsia="en-US"/>
              </w:rPr>
              <w:t>и</w:t>
            </w:r>
            <w:r w:rsidR="00EC752E">
              <w:rPr>
                <w:rFonts w:eastAsia="Calibri"/>
                <w:lang w:eastAsia="en-US"/>
              </w:rPr>
              <w:t xml:space="preserve"> № 2 к Регламенту.</w:t>
            </w:r>
          </w:p>
        </w:tc>
        <w:tc>
          <w:tcPr>
            <w:tcW w:w="2718" w:type="dxa"/>
            <w:tcBorders>
              <w:top w:val="single" w:sz="4" w:space="0" w:color="000000"/>
              <w:left w:val="single" w:sz="4" w:space="0" w:color="000000"/>
              <w:bottom w:val="single" w:sz="4" w:space="0" w:color="000000"/>
              <w:right w:val="single" w:sz="4" w:space="0" w:color="000000"/>
            </w:tcBorders>
          </w:tcPr>
          <w:p w:rsidR="00A726B3" w:rsidRPr="00BD3CBD" w:rsidRDefault="00A726B3" w:rsidP="00DD6739">
            <w:pPr>
              <w:widowControl w:val="0"/>
              <w:suppressAutoHyphens w:val="0"/>
              <w:autoSpaceDE w:val="0"/>
              <w:ind w:left="142" w:right="146"/>
              <w:jc w:val="both"/>
              <w:rPr>
                <w:lang w:eastAsia="ar-SA"/>
              </w:rPr>
            </w:pPr>
            <w:r w:rsidRPr="00BD3CBD">
              <w:rPr>
                <w:rFonts w:eastAsia="Calibri"/>
                <w:lang w:eastAsia="en-US"/>
              </w:rPr>
              <w:t xml:space="preserve">В течение </w:t>
            </w:r>
            <w:r w:rsidR="00DD6739">
              <w:rPr>
                <w:rFonts w:eastAsia="Calibri"/>
                <w:lang w:eastAsia="en-US"/>
              </w:rPr>
              <w:t>1</w:t>
            </w:r>
            <w:r w:rsidRPr="00BD3CBD">
              <w:rPr>
                <w:rFonts w:eastAsia="Calibri"/>
                <w:lang w:eastAsia="en-US"/>
              </w:rPr>
              <w:t xml:space="preserve"> рабоч</w:t>
            </w:r>
            <w:r w:rsidR="00DD6739">
              <w:rPr>
                <w:rFonts w:eastAsia="Calibri"/>
                <w:lang w:eastAsia="en-US"/>
              </w:rPr>
              <w:t>его</w:t>
            </w:r>
            <w:r w:rsidR="001B41AC">
              <w:rPr>
                <w:rFonts w:eastAsia="Calibri"/>
                <w:lang w:eastAsia="en-US"/>
              </w:rPr>
              <w:t xml:space="preserve"> дн</w:t>
            </w:r>
            <w:r w:rsidR="00DD6739">
              <w:rPr>
                <w:rFonts w:eastAsia="Calibri"/>
                <w:lang w:eastAsia="en-US"/>
              </w:rPr>
              <w:t>я</w:t>
            </w:r>
            <w:r w:rsidRPr="00BD3CBD">
              <w:rPr>
                <w:rFonts w:eastAsia="Calibri"/>
                <w:lang w:eastAsia="en-US"/>
              </w:rPr>
              <w:t>, следующ</w:t>
            </w:r>
            <w:r w:rsidR="00DD6739">
              <w:rPr>
                <w:rFonts w:eastAsia="Calibri"/>
                <w:lang w:eastAsia="en-US"/>
              </w:rPr>
              <w:t>его</w:t>
            </w:r>
            <w:r w:rsidRPr="00BD3CBD">
              <w:rPr>
                <w:rFonts w:eastAsia="Calibri"/>
                <w:lang w:eastAsia="en-US"/>
              </w:rPr>
              <w:t xml:space="preserve"> за днем приема заявления </w:t>
            </w:r>
          </w:p>
        </w:tc>
      </w:tr>
      <w:tr w:rsidR="00A726B3" w:rsidRPr="00BD3CBD" w:rsidTr="00D97B0A">
        <w:tc>
          <w:tcPr>
            <w:tcW w:w="607" w:type="dxa"/>
            <w:tcBorders>
              <w:top w:val="single" w:sz="4" w:space="0" w:color="000000"/>
              <w:left w:val="single" w:sz="4" w:space="0" w:color="000000"/>
              <w:bottom w:val="single" w:sz="4" w:space="0" w:color="000000"/>
              <w:right w:val="nil"/>
            </w:tcBorders>
          </w:tcPr>
          <w:p w:rsidR="00A726B3" w:rsidRPr="00BD3CBD" w:rsidRDefault="00DD6739" w:rsidP="00E92E88">
            <w:pPr>
              <w:widowControl w:val="0"/>
              <w:suppressAutoHyphens w:val="0"/>
              <w:autoSpaceDE w:val="0"/>
              <w:jc w:val="center"/>
              <w:rPr>
                <w:lang w:eastAsia="ar-SA"/>
              </w:rPr>
            </w:pPr>
            <w:r>
              <w:rPr>
                <w:lang w:eastAsia="ar-SA"/>
              </w:rPr>
              <w:t>8</w:t>
            </w:r>
            <w:r w:rsidR="00F8230C">
              <w:rPr>
                <w:lang w:eastAsia="ar-SA"/>
              </w:rPr>
              <w:t>.</w:t>
            </w:r>
          </w:p>
        </w:tc>
        <w:tc>
          <w:tcPr>
            <w:tcW w:w="6606" w:type="dxa"/>
            <w:tcBorders>
              <w:top w:val="single" w:sz="4" w:space="0" w:color="000000"/>
              <w:left w:val="single" w:sz="4" w:space="0" w:color="000000"/>
              <w:bottom w:val="single" w:sz="4" w:space="0" w:color="000000"/>
              <w:right w:val="nil"/>
            </w:tcBorders>
          </w:tcPr>
          <w:p w:rsidR="00A726B3" w:rsidRPr="00BD3CBD" w:rsidRDefault="00977506" w:rsidP="00977506">
            <w:pPr>
              <w:widowControl w:val="0"/>
              <w:suppressAutoHyphens w:val="0"/>
              <w:autoSpaceDE w:val="0"/>
              <w:ind w:left="142" w:right="141"/>
              <w:jc w:val="both"/>
              <w:rPr>
                <w:rFonts w:eastAsia="Calibri"/>
                <w:lang w:eastAsia="en-US"/>
              </w:rPr>
            </w:pPr>
            <w:r w:rsidRPr="00BD3CBD">
              <w:rPr>
                <w:rFonts w:eastAsia="Calibri"/>
                <w:lang w:eastAsia="en-US"/>
              </w:rPr>
              <w:t>Сотрудник МФЦ составляет на бумажном носителе Реестр передачи дел, сформированный посредством АИС МФЦ.</w:t>
            </w:r>
          </w:p>
        </w:tc>
        <w:tc>
          <w:tcPr>
            <w:tcW w:w="2718" w:type="dxa"/>
            <w:tcBorders>
              <w:top w:val="single" w:sz="4" w:space="0" w:color="000000"/>
              <w:left w:val="single" w:sz="4" w:space="0" w:color="000000"/>
              <w:bottom w:val="single" w:sz="4" w:space="0" w:color="000000"/>
              <w:right w:val="single" w:sz="4" w:space="0" w:color="000000"/>
            </w:tcBorders>
          </w:tcPr>
          <w:p w:rsidR="002E60B1" w:rsidRDefault="002E60B1" w:rsidP="002E60B1">
            <w:pPr>
              <w:widowControl w:val="0"/>
              <w:suppressAutoHyphens w:val="0"/>
              <w:autoSpaceDE w:val="0"/>
              <w:ind w:left="142" w:right="146"/>
              <w:jc w:val="both"/>
              <w:rPr>
                <w:rFonts w:eastAsia="Calibri"/>
                <w:lang w:eastAsia="en-US"/>
              </w:rPr>
            </w:pPr>
            <w:r w:rsidRPr="007E221E">
              <w:rPr>
                <w:rFonts w:eastAsia="Calibri"/>
                <w:lang w:eastAsia="en-US"/>
              </w:rPr>
              <w:t>В течение 2 рабочих дней, следующих за днем приема заявления</w:t>
            </w:r>
          </w:p>
          <w:p w:rsidR="00A726B3" w:rsidRPr="00BD3CBD" w:rsidRDefault="00A726B3" w:rsidP="00DD6739">
            <w:pPr>
              <w:widowControl w:val="0"/>
              <w:suppressAutoHyphens w:val="0"/>
              <w:autoSpaceDE w:val="0"/>
              <w:ind w:left="142" w:right="146"/>
              <w:jc w:val="both"/>
              <w:rPr>
                <w:lang w:eastAsia="ar-SA"/>
              </w:rPr>
            </w:pPr>
          </w:p>
        </w:tc>
      </w:tr>
      <w:tr w:rsidR="00A726B3" w:rsidRPr="00BD3CBD" w:rsidTr="00D97B0A">
        <w:tc>
          <w:tcPr>
            <w:tcW w:w="607" w:type="dxa"/>
            <w:tcBorders>
              <w:top w:val="single" w:sz="4" w:space="0" w:color="000000"/>
              <w:left w:val="single" w:sz="4" w:space="0" w:color="000000"/>
              <w:bottom w:val="single" w:sz="4" w:space="0" w:color="000000"/>
              <w:right w:val="nil"/>
            </w:tcBorders>
          </w:tcPr>
          <w:p w:rsidR="00A726B3" w:rsidRPr="00BD3CBD" w:rsidRDefault="00DD6739" w:rsidP="00E92E88">
            <w:pPr>
              <w:widowControl w:val="0"/>
              <w:suppressAutoHyphens w:val="0"/>
              <w:autoSpaceDE w:val="0"/>
              <w:jc w:val="center"/>
              <w:rPr>
                <w:rFonts w:eastAsia="Calibri"/>
                <w:lang w:eastAsia="en-US"/>
              </w:rPr>
            </w:pPr>
            <w:r>
              <w:rPr>
                <w:rFonts w:eastAsia="Calibri"/>
                <w:lang w:eastAsia="en-US"/>
              </w:rPr>
              <w:t>9</w:t>
            </w:r>
            <w:r w:rsidR="00F8230C">
              <w:rPr>
                <w:rFonts w:eastAsia="Calibri"/>
                <w:lang w:eastAsia="en-US"/>
              </w:rPr>
              <w:t>.</w:t>
            </w:r>
          </w:p>
        </w:tc>
        <w:tc>
          <w:tcPr>
            <w:tcW w:w="6606" w:type="dxa"/>
            <w:tcBorders>
              <w:top w:val="single" w:sz="4" w:space="0" w:color="000000"/>
              <w:left w:val="single" w:sz="4" w:space="0" w:color="000000"/>
              <w:bottom w:val="single" w:sz="4" w:space="0" w:color="000000"/>
              <w:right w:val="nil"/>
            </w:tcBorders>
          </w:tcPr>
          <w:p w:rsidR="00FB4BB8" w:rsidRDefault="009D1019" w:rsidP="00E92E88">
            <w:pPr>
              <w:widowControl w:val="0"/>
              <w:suppressAutoHyphens w:val="0"/>
              <w:autoSpaceDE w:val="0"/>
              <w:ind w:left="142" w:right="141"/>
              <w:jc w:val="both"/>
              <w:rPr>
                <w:rFonts w:eastAsia="Calibri"/>
                <w:lang w:eastAsia="en-US"/>
              </w:rPr>
            </w:pPr>
            <w:r w:rsidRPr="007E221E">
              <w:rPr>
                <w:rFonts w:eastAsia="Calibri"/>
                <w:lang w:eastAsia="en-US"/>
              </w:rPr>
              <w:t xml:space="preserve">Сотрудник </w:t>
            </w:r>
            <w:r w:rsidR="001B356A" w:rsidRPr="007E221E">
              <w:rPr>
                <w:rFonts w:eastAsia="Calibri"/>
                <w:lang w:eastAsia="en-US"/>
              </w:rPr>
              <w:t>МФЦ</w:t>
            </w:r>
            <w:r w:rsidRPr="007E221E">
              <w:rPr>
                <w:rFonts w:eastAsia="Calibri"/>
                <w:lang w:eastAsia="en-US"/>
              </w:rPr>
              <w:t xml:space="preserve"> п</w:t>
            </w:r>
            <w:r w:rsidR="001B356A" w:rsidRPr="007E221E">
              <w:rPr>
                <w:rFonts w:eastAsia="Calibri"/>
                <w:lang w:eastAsia="en-US"/>
              </w:rPr>
              <w:t xml:space="preserve">ередает </w:t>
            </w:r>
            <w:r w:rsidRPr="007E221E">
              <w:rPr>
                <w:rFonts w:eastAsia="Calibri"/>
                <w:lang w:eastAsia="en-US"/>
              </w:rPr>
              <w:t xml:space="preserve">заявление и документы </w:t>
            </w:r>
            <w:r w:rsidR="001B356A" w:rsidRPr="007E221E">
              <w:rPr>
                <w:rFonts w:eastAsia="Calibri"/>
                <w:lang w:eastAsia="en-US"/>
              </w:rPr>
              <w:t>сотруднику Принципала</w:t>
            </w:r>
            <w:r w:rsidRPr="007E221E">
              <w:rPr>
                <w:rFonts w:eastAsia="Calibri"/>
                <w:lang w:eastAsia="en-US"/>
              </w:rPr>
              <w:t xml:space="preserve"> по месту нахождения </w:t>
            </w:r>
            <w:r w:rsidR="00C844DE">
              <w:rPr>
                <w:rFonts w:eastAsia="Calibri"/>
                <w:lang w:eastAsia="en-US"/>
              </w:rPr>
              <w:t>МФЦ</w:t>
            </w:r>
            <w:r w:rsidRPr="007E221E">
              <w:rPr>
                <w:rFonts w:eastAsia="Calibri"/>
                <w:lang w:eastAsia="en-US"/>
              </w:rPr>
              <w:t>.</w:t>
            </w:r>
          </w:p>
          <w:p w:rsidR="00A726B3" w:rsidRPr="00BD3CBD" w:rsidRDefault="00A726B3" w:rsidP="00E92E88">
            <w:pPr>
              <w:widowControl w:val="0"/>
              <w:suppressAutoHyphens w:val="0"/>
              <w:autoSpaceDE w:val="0"/>
              <w:ind w:left="142" w:right="141"/>
              <w:jc w:val="both"/>
              <w:rPr>
                <w:rFonts w:eastAsia="Calibri"/>
                <w:lang w:eastAsia="en-US"/>
              </w:rPr>
            </w:pPr>
            <w:r w:rsidRPr="00BD3CBD">
              <w:rPr>
                <w:rFonts w:eastAsia="Calibri"/>
                <w:lang w:eastAsia="en-US"/>
              </w:rPr>
              <w:t>Один экземпляр Реестра передачи дел подлежит хранению у Принципала.</w:t>
            </w:r>
          </w:p>
          <w:p w:rsidR="00A726B3" w:rsidRPr="00BD3CBD" w:rsidRDefault="00A726B3" w:rsidP="00E92E88">
            <w:pPr>
              <w:widowControl w:val="0"/>
              <w:suppressAutoHyphens w:val="0"/>
              <w:autoSpaceDE w:val="0"/>
              <w:ind w:left="142" w:right="141"/>
              <w:jc w:val="both"/>
              <w:rPr>
                <w:rFonts w:eastAsia="Calibri"/>
                <w:lang w:eastAsia="en-US"/>
              </w:rPr>
            </w:pPr>
            <w:r w:rsidRPr="00BD3CBD">
              <w:rPr>
                <w:rFonts w:eastAsia="Calibri"/>
                <w:lang w:eastAsia="en-US"/>
              </w:rPr>
              <w:t>Второй экземпляр Реестра передачи дел подлежит хранению в МФЦ в соответствии с номенклатурой дел.</w:t>
            </w:r>
          </w:p>
        </w:tc>
        <w:tc>
          <w:tcPr>
            <w:tcW w:w="2718" w:type="dxa"/>
            <w:tcBorders>
              <w:top w:val="single" w:sz="4" w:space="0" w:color="000000"/>
              <w:left w:val="single" w:sz="4" w:space="0" w:color="000000"/>
              <w:bottom w:val="single" w:sz="4" w:space="0" w:color="000000"/>
              <w:right w:val="single" w:sz="4" w:space="0" w:color="000000"/>
            </w:tcBorders>
          </w:tcPr>
          <w:p w:rsidR="009D1019" w:rsidRDefault="009D1019" w:rsidP="00E92E88">
            <w:pPr>
              <w:widowControl w:val="0"/>
              <w:suppressAutoHyphens w:val="0"/>
              <w:autoSpaceDE w:val="0"/>
              <w:ind w:left="142" w:right="146"/>
              <w:jc w:val="both"/>
              <w:rPr>
                <w:rFonts w:eastAsia="Calibri"/>
                <w:lang w:eastAsia="en-US"/>
              </w:rPr>
            </w:pPr>
            <w:r w:rsidRPr="007E221E">
              <w:rPr>
                <w:rFonts w:eastAsia="Calibri"/>
                <w:lang w:eastAsia="en-US"/>
              </w:rPr>
              <w:t>В течение 2 рабочих дней, следующих за днем приема заявления</w:t>
            </w:r>
          </w:p>
          <w:p w:rsidR="009D1019" w:rsidRDefault="009D1019" w:rsidP="00E92E88">
            <w:pPr>
              <w:widowControl w:val="0"/>
              <w:suppressAutoHyphens w:val="0"/>
              <w:autoSpaceDE w:val="0"/>
              <w:ind w:left="142" w:right="146"/>
              <w:jc w:val="both"/>
              <w:rPr>
                <w:rFonts w:eastAsia="Calibri"/>
                <w:lang w:eastAsia="en-US"/>
              </w:rPr>
            </w:pPr>
          </w:p>
          <w:p w:rsidR="00A726B3" w:rsidRPr="00BD3CBD" w:rsidRDefault="00A726B3" w:rsidP="00E92E88">
            <w:pPr>
              <w:widowControl w:val="0"/>
              <w:suppressAutoHyphens w:val="0"/>
              <w:autoSpaceDE w:val="0"/>
              <w:ind w:left="142" w:right="146"/>
              <w:jc w:val="both"/>
              <w:rPr>
                <w:rFonts w:eastAsia="Calibri"/>
                <w:lang w:eastAsia="en-US"/>
              </w:rPr>
            </w:pPr>
          </w:p>
        </w:tc>
      </w:tr>
      <w:tr w:rsidR="005264DB" w:rsidRPr="00BD3CBD" w:rsidTr="00D97B0A">
        <w:tc>
          <w:tcPr>
            <w:tcW w:w="607" w:type="dxa"/>
            <w:tcBorders>
              <w:top w:val="single" w:sz="4" w:space="0" w:color="000000"/>
              <w:left w:val="single" w:sz="4" w:space="0" w:color="000000"/>
              <w:bottom w:val="single" w:sz="4" w:space="0" w:color="000000"/>
              <w:right w:val="nil"/>
            </w:tcBorders>
          </w:tcPr>
          <w:p w:rsidR="005264DB" w:rsidRPr="0095710B" w:rsidRDefault="0095710B" w:rsidP="00E92E88">
            <w:pPr>
              <w:widowControl w:val="0"/>
              <w:suppressAutoHyphens w:val="0"/>
              <w:autoSpaceDE w:val="0"/>
              <w:jc w:val="center"/>
              <w:rPr>
                <w:rFonts w:eastAsia="Calibri"/>
                <w:highlight w:val="yellow"/>
                <w:lang w:eastAsia="en-US"/>
              </w:rPr>
            </w:pPr>
            <w:r w:rsidRPr="00786CEE">
              <w:rPr>
                <w:rFonts w:eastAsia="Calibri"/>
                <w:lang w:eastAsia="en-US"/>
              </w:rPr>
              <w:t>10</w:t>
            </w:r>
            <w:r w:rsidR="00F8230C">
              <w:rPr>
                <w:rFonts w:eastAsia="Calibri"/>
                <w:lang w:eastAsia="en-US"/>
              </w:rPr>
              <w:t>.</w:t>
            </w:r>
          </w:p>
        </w:tc>
        <w:tc>
          <w:tcPr>
            <w:tcW w:w="6606" w:type="dxa"/>
            <w:tcBorders>
              <w:top w:val="single" w:sz="4" w:space="0" w:color="000000"/>
              <w:left w:val="single" w:sz="4" w:space="0" w:color="000000"/>
              <w:bottom w:val="single" w:sz="4" w:space="0" w:color="000000"/>
              <w:right w:val="nil"/>
            </w:tcBorders>
          </w:tcPr>
          <w:p w:rsidR="005264DB" w:rsidRDefault="005264DB" w:rsidP="00E92E88">
            <w:pPr>
              <w:widowControl w:val="0"/>
              <w:suppressAutoHyphens w:val="0"/>
              <w:autoSpaceDE w:val="0"/>
              <w:ind w:left="142" w:right="141"/>
              <w:jc w:val="both"/>
              <w:rPr>
                <w:rFonts w:eastAsia="Calibri"/>
                <w:lang w:eastAsia="en-US"/>
              </w:rPr>
            </w:pPr>
            <w:r w:rsidRPr="005264DB">
              <w:rPr>
                <w:rFonts w:eastAsia="Calibri"/>
                <w:lang w:eastAsia="en-US"/>
              </w:rPr>
              <w:t>Сотрудник Принципала</w:t>
            </w:r>
            <w:r>
              <w:rPr>
                <w:rFonts w:eastAsia="Calibri"/>
                <w:lang w:eastAsia="en-US"/>
              </w:rPr>
              <w:t xml:space="preserve"> приступает к рассмотрению и обработке документов для формирования результата предоставления </w:t>
            </w:r>
            <w:r w:rsidR="00EC752E">
              <w:rPr>
                <w:rFonts w:eastAsia="Calibri"/>
                <w:lang w:eastAsia="en-US"/>
              </w:rPr>
              <w:t>У</w:t>
            </w:r>
            <w:r>
              <w:rPr>
                <w:rFonts w:eastAsia="Calibri"/>
                <w:lang w:eastAsia="en-US"/>
              </w:rPr>
              <w:t>слуги.</w:t>
            </w:r>
          </w:p>
          <w:p w:rsidR="005264DB" w:rsidRPr="005264DB" w:rsidRDefault="005264DB" w:rsidP="00E92E88">
            <w:pPr>
              <w:widowControl w:val="0"/>
              <w:suppressAutoHyphens w:val="0"/>
              <w:autoSpaceDE w:val="0"/>
              <w:ind w:left="142" w:right="141"/>
              <w:jc w:val="both"/>
              <w:rPr>
                <w:rFonts w:eastAsia="Calibri"/>
                <w:highlight w:val="yellow"/>
                <w:lang w:eastAsia="en-US"/>
              </w:rPr>
            </w:pPr>
            <w:r>
              <w:rPr>
                <w:rFonts w:eastAsia="Calibri"/>
                <w:lang w:eastAsia="en-US"/>
              </w:rPr>
              <w:t>В случае отсутствия в архиве Принципала сведений и (или) копий документов, запрашиваемых Заявителем, сотрудник Принципала готовит ответ об отказе в предоставлении сведений, содержащихся в документах, копий документов с указанием причин отказа.</w:t>
            </w:r>
          </w:p>
        </w:tc>
        <w:tc>
          <w:tcPr>
            <w:tcW w:w="2718" w:type="dxa"/>
            <w:tcBorders>
              <w:top w:val="single" w:sz="4" w:space="0" w:color="000000"/>
              <w:left w:val="single" w:sz="4" w:space="0" w:color="000000"/>
              <w:bottom w:val="single" w:sz="4" w:space="0" w:color="000000"/>
              <w:right w:val="single" w:sz="4" w:space="0" w:color="000000"/>
            </w:tcBorders>
          </w:tcPr>
          <w:p w:rsidR="005264DB" w:rsidRPr="00BD3CBD" w:rsidRDefault="005264DB" w:rsidP="00DD6739">
            <w:pPr>
              <w:widowControl w:val="0"/>
              <w:suppressAutoHyphens w:val="0"/>
              <w:autoSpaceDE w:val="0"/>
              <w:ind w:left="142" w:right="146"/>
              <w:jc w:val="both"/>
              <w:rPr>
                <w:rFonts w:eastAsia="Calibri"/>
                <w:lang w:eastAsia="en-US"/>
              </w:rPr>
            </w:pPr>
            <w:r w:rsidRPr="00BD3CBD">
              <w:rPr>
                <w:rFonts w:eastAsia="Calibri"/>
                <w:lang w:eastAsia="en-US"/>
              </w:rPr>
              <w:t xml:space="preserve">В срок, не превышающий </w:t>
            </w:r>
            <w:r>
              <w:rPr>
                <w:rFonts w:eastAsia="Calibri"/>
                <w:lang w:eastAsia="en-US"/>
              </w:rPr>
              <w:t>1</w:t>
            </w:r>
            <w:r w:rsidRPr="00BD3CBD">
              <w:rPr>
                <w:rFonts w:eastAsia="Calibri"/>
                <w:lang w:eastAsia="en-US"/>
              </w:rPr>
              <w:t>0 календарных дней с момента получения заявления от МФЦ</w:t>
            </w:r>
          </w:p>
        </w:tc>
      </w:tr>
      <w:tr w:rsidR="00A726B3" w:rsidRPr="00BD3CBD" w:rsidTr="00D97B0A">
        <w:tc>
          <w:tcPr>
            <w:tcW w:w="607" w:type="dxa"/>
            <w:tcBorders>
              <w:top w:val="single" w:sz="4" w:space="0" w:color="000000"/>
              <w:left w:val="single" w:sz="4" w:space="0" w:color="000000"/>
              <w:bottom w:val="single" w:sz="4" w:space="0" w:color="000000"/>
              <w:right w:val="nil"/>
            </w:tcBorders>
          </w:tcPr>
          <w:p w:rsidR="00A726B3" w:rsidRPr="0095710B" w:rsidRDefault="00786CEE" w:rsidP="00E92E88">
            <w:pPr>
              <w:widowControl w:val="0"/>
              <w:suppressAutoHyphens w:val="0"/>
              <w:autoSpaceDE w:val="0"/>
              <w:jc w:val="center"/>
              <w:rPr>
                <w:rFonts w:eastAsia="Calibri"/>
                <w:highlight w:val="yellow"/>
                <w:lang w:eastAsia="en-US"/>
              </w:rPr>
            </w:pPr>
            <w:r w:rsidRPr="00786CEE">
              <w:rPr>
                <w:rFonts w:eastAsia="Calibri"/>
                <w:lang w:eastAsia="en-US"/>
              </w:rPr>
              <w:t>11</w:t>
            </w:r>
            <w:r w:rsidR="00F8230C">
              <w:rPr>
                <w:rFonts w:eastAsia="Calibri"/>
                <w:lang w:eastAsia="en-US"/>
              </w:rPr>
              <w:t>.</w:t>
            </w:r>
          </w:p>
        </w:tc>
        <w:tc>
          <w:tcPr>
            <w:tcW w:w="6606" w:type="dxa"/>
            <w:tcBorders>
              <w:top w:val="single" w:sz="4" w:space="0" w:color="000000"/>
              <w:left w:val="single" w:sz="4" w:space="0" w:color="000000"/>
              <w:bottom w:val="single" w:sz="4" w:space="0" w:color="000000"/>
              <w:right w:val="nil"/>
            </w:tcBorders>
          </w:tcPr>
          <w:p w:rsidR="00A726B3" w:rsidRPr="00C844DE" w:rsidRDefault="00A726B3" w:rsidP="00E92E88">
            <w:pPr>
              <w:widowControl w:val="0"/>
              <w:suppressAutoHyphens w:val="0"/>
              <w:autoSpaceDE w:val="0"/>
              <w:ind w:left="142" w:right="141"/>
              <w:jc w:val="both"/>
              <w:rPr>
                <w:rFonts w:eastAsia="Calibri"/>
                <w:lang w:eastAsia="en-US"/>
              </w:rPr>
            </w:pPr>
            <w:r w:rsidRPr="00C844DE">
              <w:rPr>
                <w:rFonts w:eastAsia="Calibri"/>
                <w:lang w:eastAsia="en-US"/>
              </w:rPr>
              <w:t>Сотрудник Принципала передает в МФЦ результат предоставления Услуги по месту принятия заявления по Реестру</w:t>
            </w:r>
            <w:r w:rsidRPr="00C844DE">
              <w:rPr>
                <w:sz w:val="20"/>
                <w:szCs w:val="20"/>
                <w:lang w:eastAsia="ar-SA"/>
              </w:rPr>
              <w:t xml:space="preserve"> </w:t>
            </w:r>
            <w:r w:rsidR="009D1019" w:rsidRPr="00C844DE">
              <w:rPr>
                <w:lang w:eastAsia="ar-SA"/>
              </w:rPr>
              <w:t>передачи дел.</w:t>
            </w:r>
          </w:p>
          <w:p w:rsidR="00A726B3" w:rsidRPr="00C844DE" w:rsidRDefault="00A726B3" w:rsidP="00E92E88">
            <w:pPr>
              <w:widowControl w:val="0"/>
              <w:suppressAutoHyphens w:val="0"/>
              <w:autoSpaceDE w:val="0"/>
              <w:ind w:left="142" w:right="141"/>
              <w:jc w:val="both"/>
              <w:rPr>
                <w:rFonts w:eastAsia="Calibri"/>
                <w:lang w:eastAsia="en-US"/>
              </w:rPr>
            </w:pPr>
            <w:r w:rsidRPr="00C844DE">
              <w:rPr>
                <w:rFonts w:eastAsia="Calibri"/>
                <w:lang w:eastAsia="en-US"/>
              </w:rPr>
              <w:t xml:space="preserve">Один экземпляр Реестра </w:t>
            </w:r>
            <w:r w:rsidR="00C844DE">
              <w:rPr>
                <w:rFonts w:eastAsia="Calibri"/>
                <w:lang w:eastAsia="en-US"/>
              </w:rPr>
              <w:t>передачи дел</w:t>
            </w:r>
            <w:r w:rsidRPr="00C844DE">
              <w:rPr>
                <w:rFonts w:eastAsia="Calibri"/>
                <w:lang w:eastAsia="en-US"/>
              </w:rPr>
              <w:t xml:space="preserve"> подлежит хранению у Принципала.</w:t>
            </w:r>
          </w:p>
          <w:p w:rsidR="00A726B3" w:rsidRPr="00BD3CBD" w:rsidRDefault="00A726B3" w:rsidP="00C844DE">
            <w:pPr>
              <w:widowControl w:val="0"/>
              <w:suppressAutoHyphens w:val="0"/>
              <w:autoSpaceDE w:val="0"/>
              <w:ind w:left="142" w:right="141"/>
              <w:jc w:val="both"/>
              <w:rPr>
                <w:rFonts w:eastAsia="Calibri"/>
                <w:lang w:eastAsia="en-US"/>
              </w:rPr>
            </w:pPr>
            <w:r w:rsidRPr="00C844DE">
              <w:rPr>
                <w:rFonts w:eastAsia="Calibri"/>
                <w:lang w:eastAsia="en-US"/>
              </w:rPr>
              <w:t xml:space="preserve">Второй экземпляр Реестра </w:t>
            </w:r>
            <w:r w:rsidR="00C844DE">
              <w:rPr>
                <w:rFonts w:eastAsia="Calibri"/>
                <w:lang w:eastAsia="en-US"/>
              </w:rPr>
              <w:t>передачи дел</w:t>
            </w:r>
            <w:r w:rsidRPr="00C844DE">
              <w:rPr>
                <w:rFonts w:eastAsia="Calibri"/>
                <w:lang w:eastAsia="en-US"/>
              </w:rPr>
              <w:t xml:space="preserve"> подлежит хранению в МФЦ в соответствии с номенклатурой дел.</w:t>
            </w:r>
          </w:p>
        </w:tc>
        <w:tc>
          <w:tcPr>
            <w:tcW w:w="2718" w:type="dxa"/>
            <w:tcBorders>
              <w:top w:val="single" w:sz="4" w:space="0" w:color="000000"/>
              <w:left w:val="single" w:sz="4" w:space="0" w:color="000000"/>
              <w:bottom w:val="single" w:sz="4" w:space="0" w:color="000000"/>
              <w:right w:val="single" w:sz="4" w:space="0" w:color="000000"/>
            </w:tcBorders>
          </w:tcPr>
          <w:p w:rsidR="00A726B3" w:rsidRPr="00BD3CBD" w:rsidRDefault="00A726B3" w:rsidP="00786CEE">
            <w:pPr>
              <w:widowControl w:val="0"/>
              <w:suppressAutoHyphens w:val="0"/>
              <w:autoSpaceDE w:val="0"/>
              <w:ind w:left="142" w:right="146"/>
              <w:jc w:val="both"/>
              <w:rPr>
                <w:rFonts w:eastAsia="Calibri"/>
                <w:lang w:eastAsia="en-US"/>
              </w:rPr>
            </w:pPr>
            <w:r w:rsidRPr="00BD3CBD">
              <w:rPr>
                <w:rFonts w:eastAsia="Calibri"/>
                <w:lang w:eastAsia="en-US"/>
              </w:rPr>
              <w:t xml:space="preserve">В срок, не </w:t>
            </w:r>
            <w:r w:rsidRPr="00786CEE">
              <w:rPr>
                <w:rFonts w:eastAsia="Calibri"/>
                <w:lang w:eastAsia="en-US"/>
              </w:rPr>
              <w:t xml:space="preserve">превышающий </w:t>
            </w:r>
            <w:r w:rsidR="00DD6739" w:rsidRPr="00786CEE">
              <w:rPr>
                <w:rFonts w:eastAsia="Calibri"/>
                <w:lang w:eastAsia="en-US"/>
              </w:rPr>
              <w:t>1</w:t>
            </w:r>
            <w:r w:rsidRPr="00786CEE">
              <w:rPr>
                <w:rFonts w:eastAsia="Calibri"/>
                <w:lang w:eastAsia="en-US"/>
              </w:rPr>
              <w:t xml:space="preserve">0 </w:t>
            </w:r>
            <w:r w:rsidR="00786CEE" w:rsidRPr="00786CEE">
              <w:rPr>
                <w:rFonts w:eastAsia="Calibri"/>
                <w:lang w:eastAsia="en-US"/>
              </w:rPr>
              <w:t>рабочих</w:t>
            </w:r>
            <w:r w:rsidRPr="00786CEE">
              <w:rPr>
                <w:rFonts w:eastAsia="Calibri"/>
                <w:lang w:eastAsia="en-US"/>
              </w:rPr>
              <w:t xml:space="preserve"> дней с момента получения заявления от МФЦ</w:t>
            </w:r>
          </w:p>
        </w:tc>
      </w:tr>
      <w:tr w:rsidR="00A726B3" w:rsidRPr="00BD3CBD" w:rsidTr="00671597">
        <w:tc>
          <w:tcPr>
            <w:tcW w:w="9931" w:type="dxa"/>
            <w:gridSpan w:val="3"/>
            <w:tcBorders>
              <w:top w:val="single" w:sz="4" w:space="0" w:color="000000"/>
              <w:left w:val="single" w:sz="4" w:space="0" w:color="000000"/>
              <w:bottom w:val="single" w:sz="4" w:space="0" w:color="000000"/>
              <w:right w:val="single" w:sz="4" w:space="0" w:color="000000"/>
            </w:tcBorders>
          </w:tcPr>
          <w:p w:rsidR="00A726B3" w:rsidRPr="00BD3CBD" w:rsidRDefault="00A726B3" w:rsidP="00E92E88">
            <w:pPr>
              <w:widowControl w:val="0"/>
              <w:suppressAutoHyphens w:val="0"/>
              <w:autoSpaceDE w:val="0"/>
              <w:ind w:left="567" w:right="284"/>
              <w:jc w:val="both"/>
              <w:rPr>
                <w:rFonts w:eastAsia="Calibri"/>
                <w:b/>
                <w:lang w:eastAsia="en-US"/>
              </w:rPr>
            </w:pPr>
            <w:r w:rsidRPr="00BD3CBD">
              <w:rPr>
                <w:lang w:eastAsia="ar-SA"/>
              </w:rPr>
              <w:t xml:space="preserve"> </w:t>
            </w:r>
            <w:r w:rsidRPr="00BD3CBD">
              <w:rPr>
                <w:b/>
                <w:lang w:eastAsia="ar-SA"/>
              </w:rPr>
              <w:t>Выдача Заявителю результата предоставления Услуги</w:t>
            </w:r>
          </w:p>
        </w:tc>
      </w:tr>
      <w:tr w:rsidR="00A726B3" w:rsidRPr="00BD3CBD" w:rsidTr="00671597">
        <w:tc>
          <w:tcPr>
            <w:tcW w:w="607" w:type="dxa"/>
            <w:tcBorders>
              <w:top w:val="single" w:sz="4" w:space="0" w:color="000000"/>
              <w:left w:val="single" w:sz="4" w:space="0" w:color="000000"/>
              <w:bottom w:val="single" w:sz="4" w:space="0" w:color="000000"/>
              <w:right w:val="nil"/>
            </w:tcBorders>
          </w:tcPr>
          <w:p w:rsidR="00A726B3" w:rsidRPr="00BD3CBD" w:rsidRDefault="00786CEE" w:rsidP="00E92E88">
            <w:pPr>
              <w:widowControl w:val="0"/>
              <w:suppressAutoHyphens w:val="0"/>
              <w:autoSpaceDE w:val="0"/>
              <w:jc w:val="center"/>
              <w:rPr>
                <w:rFonts w:eastAsia="Calibri"/>
                <w:lang w:eastAsia="en-US"/>
              </w:rPr>
            </w:pPr>
            <w:r>
              <w:rPr>
                <w:rFonts w:eastAsia="Calibri"/>
                <w:lang w:eastAsia="en-US"/>
              </w:rPr>
              <w:t>12</w:t>
            </w:r>
            <w:r w:rsidR="00F8230C">
              <w:rPr>
                <w:rFonts w:eastAsia="Calibri"/>
                <w:lang w:eastAsia="en-US"/>
              </w:rPr>
              <w:t>.</w:t>
            </w:r>
          </w:p>
        </w:tc>
        <w:tc>
          <w:tcPr>
            <w:tcW w:w="6606" w:type="dxa"/>
            <w:tcBorders>
              <w:top w:val="single" w:sz="4" w:space="0" w:color="000000"/>
              <w:left w:val="single" w:sz="4" w:space="0" w:color="000000"/>
              <w:bottom w:val="single" w:sz="4" w:space="0" w:color="000000"/>
              <w:right w:val="nil"/>
            </w:tcBorders>
          </w:tcPr>
          <w:p w:rsidR="00A726B3" w:rsidRPr="00BD3CBD" w:rsidRDefault="00A726B3" w:rsidP="00E92E88">
            <w:pPr>
              <w:widowControl w:val="0"/>
              <w:suppressAutoHyphens w:val="0"/>
              <w:autoSpaceDE w:val="0"/>
              <w:autoSpaceDN w:val="0"/>
              <w:adjustRightInd w:val="0"/>
              <w:ind w:left="142" w:right="96"/>
              <w:jc w:val="both"/>
            </w:pPr>
            <w:r w:rsidRPr="00BD3CBD">
              <w:t>Сотрудник МФЦ устанавливает личность Заявителя на основании документов, удостоверяющих личность.</w:t>
            </w:r>
          </w:p>
          <w:p w:rsidR="00A726B3" w:rsidRPr="00BD3CBD" w:rsidRDefault="00A726B3" w:rsidP="00E92E88">
            <w:pPr>
              <w:widowControl w:val="0"/>
              <w:suppressAutoHyphens w:val="0"/>
              <w:autoSpaceDE w:val="0"/>
              <w:autoSpaceDN w:val="0"/>
              <w:adjustRightInd w:val="0"/>
              <w:ind w:left="142" w:right="96"/>
              <w:jc w:val="both"/>
            </w:pPr>
            <w:r w:rsidRPr="00BD3CBD">
              <w:t>При обращении уполномоченного представителя сотрудник МФЦ обязан проверить наличие доверенности,</w:t>
            </w:r>
            <w:r w:rsidRPr="00BD3CBD">
              <w:rPr>
                <w:sz w:val="20"/>
                <w:szCs w:val="20"/>
                <w:lang w:eastAsia="ar-SA"/>
              </w:rPr>
              <w:t xml:space="preserve"> </w:t>
            </w:r>
            <w:r w:rsidRPr="00BD3CBD">
              <w:t>оформленной в установленном порядке, если иное не установлено федеральным законом (иного документа, подтверждающего полномочия представителя).</w:t>
            </w:r>
          </w:p>
          <w:p w:rsidR="00A726B3" w:rsidRPr="00BD3CBD" w:rsidRDefault="00A726B3" w:rsidP="00E92E88">
            <w:pPr>
              <w:tabs>
                <w:tab w:val="left" w:pos="980"/>
              </w:tabs>
              <w:suppressAutoHyphens w:val="0"/>
              <w:ind w:left="124" w:right="96"/>
              <w:jc w:val="both"/>
            </w:pPr>
            <w:r w:rsidRPr="00BD3CBD">
              <w:t>Сотрудник МФЦ отказывает в выдаче документов:</w:t>
            </w:r>
          </w:p>
          <w:p w:rsidR="00A726B3" w:rsidRPr="00BD3CBD" w:rsidRDefault="00A726B3" w:rsidP="00E92E88">
            <w:pPr>
              <w:tabs>
                <w:tab w:val="left" w:pos="980"/>
              </w:tabs>
              <w:suppressAutoHyphens w:val="0"/>
              <w:ind w:left="124" w:right="96"/>
              <w:jc w:val="both"/>
            </w:pPr>
            <w:r w:rsidRPr="00BD3CBD">
              <w:t>- в случае если Заявитель отказался предъявить действующий документ, удостоверяющий его личность (подтверждающий полномочия);</w:t>
            </w:r>
          </w:p>
          <w:p w:rsidR="00A726B3" w:rsidRPr="00BD3CBD" w:rsidRDefault="00A726B3" w:rsidP="00E92E88">
            <w:pPr>
              <w:widowControl w:val="0"/>
              <w:suppressAutoHyphens w:val="0"/>
              <w:autoSpaceDE w:val="0"/>
              <w:ind w:left="142" w:right="141"/>
              <w:jc w:val="both"/>
              <w:rPr>
                <w:rFonts w:eastAsia="Calibri"/>
                <w:lang w:eastAsia="en-US"/>
              </w:rPr>
            </w:pPr>
            <w:r w:rsidRPr="00BD3CBD">
              <w:t xml:space="preserve">- в случае если для получения документов обратилось лицо, не являющееся Заявителем.  </w:t>
            </w:r>
          </w:p>
        </w:tc>
        <w:tc>
          <w:tcPr>
            <w:tcW w:w="2718" w:type="dxa"/>
            <w:tcBorders>
              <w:top w:val="single" w:sz="4" w:space="0" w:color="000000"/>
              <w:left w:val="single" w:sz="4" w:space="0" w:color="000000"/>
              <w:bottom w:val="single" w:sz="4" w:space="0" w:color="000000"/>
              <w:right w:val="single" w:sz="4" w:space="0" w:color="000000"/>
            </w:tcBorders>
          </w:tcPr>
          <w:p w:rsidR="00A726B3" w:rsidRPr="00BD3CBD" w:rsidRDefault="00A726B3" w:rsidP="00E92E88">
            <w:pPr>
              <w:widowControl w:val="0"/>
              <w:suppressAutoHyphens w:val="0"/>
              <w:autoSpaceDE w:val="0"/>
              <w:ind w:left="142" w:right="146"/>
              <w:jc w:val="both"/>
              <w:rPr>
                <w:rFonts w:eastAsia="Calibri"/>
                <w:lang w:eastAsia="en-US"/>
              </w:rPr>
            </w:pPr>
            <w:r w:rsidRPr="00BD3CBD">
              <w:rPr>
                <w:rFonts w:eastAsia="Calibri"/>
                <w:lang w:eastAsia="en-US"/>
              </w:rPr>
              <w:t>В момент обращения Заявителя</w:t>
            </w:r>
          </w:p>
        </w:tc>
      </w:tr>
      <w:tr w:rsidR="00A726B3" w:rsidRPr="00BD3CBD" w:rsidTr="00671597">
        <w:tc>
          <w:tcPr>
            <w:tcW w:w="607" w:type="dxa"/>
            <w:tcBorders>
              <w:top w:val="single" w:sz="4" w:space="0" w:color="000000"/>
              <w:left w:val="single" w:sz="4" w:space="0" w:color="000000"/>
              <w:bottom w:val="single" w:sz="4" w:space="0" w:color="000000"/>
              <w:right w:val="nil"/>
            </w:tcBorders>
          </w:tcPr>
          <w:p w:rsidR="00A726B3" w:rsidRPr="00BD3CBD" w:rsidRDefault="00786CEE" w:rsidP="00E92E88">
            <w:pPr>
              <w:widowControl w:val="0"/>
              <w:suppressAutoHyphens w:val="0"/>
              <w:autoSpaceDE w:val="0"/>
              <w:jc w:val="center"/>
              <w:rPr>
                <w:rFonts w:eastAsia="Calibri"/>
                <w:lang w:eastAsia="en-US"/>
              </w:rPr>
            </w:pPr>
            <w:r>
              <w:rPr>
                <w:rFonts w:eastAsia="Calibri"/>
                <w:lang w:eastAsia="en-US"/>
              </w:rPr>
              <w:t>13</w:t>
            </w:r>
            <w:r w:rsidR="00F8230C">
              <w:rPr>
                <w:rFonts w:eastAsia="Calibri"/>
                <w:lang w:eastAsia="en-US"/>
              </w:rPr>
              <w:t>.</w:t>
            </w:r>
          </w:p>
        </w:tc>
        <w:tc>
          <w:tcPr>
            <w:tcW w:w="6606" w:type="dxa"/>
            <w:tcBorders>
              <w:top w:val="single" w:sz="4" w:space="0" w:color="auto"/>
              <w:left w:val="single" w:sz="4" w:space="0" w:color="auto"/>
              <w:bottom w:val="single" w:sz="4" w:space="0" w:color="auto"/>
              <w:right w:val="single" w:sz="4" w:space="0" w:color="auto"/>
            </w:tcBorders>
          </w:tcPr>
          <w:p w:rsidR="00A726B3" w:rsidRPr="00BD3CBD" w:rsidRDefault="00A726B3" w:rsidP="00E92E88">
            <w:pPr>
              <w:widowControl w:val="0"/>
              <w:autoSpaceDE w:val="0"/>
              <w:autoSpaceDN w:val="0"/>
              <w:adjustRightInd w:val="0"/>
              <w:ind w:left="142" w:right="96"/>
              <w:jc w:val="both"/>
              <w:rPr>
                <w:lang w:eastAsia="ru-RU"/>
              </w:rPr>
            </w:pPr>
            <w:r w:rsidRPr="00BD3CBD">
              <w:rPr>
                <w:lang w:eastAsia="ar-SA"/>
              </w:rPr>
              <w:t xml:space="preserve">Сотрудник МФЦ находит документы для выдачи Заявителю по ФИО Заявителя. </w:t>
            </w:r>
          </w:p>
        </w:tc>
        <w:tc>
          <w:tcPr>
            <w:tcW w:w="2718" w:type="dxa"/>
            <w:tcBorders>
              <w:top w:val="single" w:sz="4" w:space="0" w:color="000000"/>
              <w:left w:val="single" w:sz="4" w:space="0" w:color="000000"/>
              <w:bottom w:val="single" w:sz="4" w:space="0" w:color="000000"/>
              <w:right w:val="single" w:sz="4" w:space="0" w:color="000000"/>
            </w:tcBorders>
          </w:tcPr>
          <w:p w:rsidR="00A726B3" w:rsidRPr="00BD3CBD" w:rsidRDefault="00A726B3" w:rsidP="00E92E88">
            <w:pPr>
              <w:ind w:left="147" w:right="125"/>
              <w:rPr>
                <w:lang w:eastAsia="ar-SA"/>
              </w:rPr>
            </w:pPr>
            <w:r w:rsidRPr="00BD3CBD">
              <w:rPr>
                <w:rFonts w:eastAsia="Calibri"/>
                <w:lang w:eastAsia="en-US"/>
              </w:rPr>
              <w:t>В момент обращения Заявителя</w:t>
            </w:r>
          </w:p>
        </w:tc>
      </w:tr>
      <w:tr w:rsidR="009D1019" w:rsidRPr="00BD3CBD" w:rsidTr="00671597">
        <w:tc>
          <w:tcPr>
            <w:tcW w:w="607" w:type="dxa"/>
            <w:tcBorders>
              <w:top w:val="single" w:sz="4" w:space="0" w:color="000000"/>
              <w:left w:val="single" w:sz="4" w:space="0" w:color="000000"/>
              <w:bottom w:val="single" w:sz="4" w:space="0" w:color="000000"/>
              <w:right w:val="nil"/>
            </w:tcBorders>
          </w:tcPr>
          <w:p w:rsidR="009D1019" w:rsidRPr="00BD3CBD" w:rsidRDefault="00786CEE" w:rsidP="00E92E88">
            <w:pPr>
              <w:widowControl w:val="0"/>
              <w:suppressAutoHyphens w:val="0"/>
              <w:autoSpaceDE w:val="0"/>
              <w:jc w:val="center"/>
              <w:rPr>
                <w:rFonts w:eastAsia="Calibri"/>
                <w:lang w:eastAsia="en-US"/>
              </w:rPr>
            </w:pPr>
            <w:r>
              <w:rPr>
                <w:rFonts w:eastAsia="Calibri"/>
                <w:lang w:eastAsia="en-US"/>
              </w:rPr>
              <w:t>14</w:t>
            </w:r>
            <w:r w:rsidR="00F8230C">
              <w:rPr>
                <w:rFonts w:eastAsia="Calibri"/>
                <w:lang w:eastAsia="en-US"/>
              </w:rPr>
              <w:t>.</w:t>
            </w:r>
          </w:p>
        </w:tc>
        <w:tc>
          <w:tcPr>
            <w:tcW w:w="6606" w:type="dxa"/>
            <w:tcBorders>
              <w:top w:val="single" w:sz="4" w:space="0" w:color="auto"/>
              <w:left w:val="single" w:sz="4" w:space="0" w:color="auto"/>
              <w:bottom w:val="single" w:sz="4" w:space="0" w:color="auto"/>
              <w:right w:val="single" w:sz="4" w:space="0" w:color="auto"/>
            </w:tcBorders>
          </w:tcPr>
          <w:p w:rsidR="009D1019" w:rsidRPr="009D1019" w:rsidRDefault="009D1019" w:rsidP="001B356A">
            <w:pPr>
              <w:widowControl w:val="0"/>
              <w:suppressAutoHyphens w:val="0"/>
              <w:autoSpaceDE w:val="0"/>
              <w:autoSpaceDN w:val="0"/>
              <w:adjustRightInd w:val="0"/>
              <w:ind w:left="113" w:right="57"/>
              <w:jc w:val="both"/>
              <w:rPr>
                <w:bCs/>
                <w:lang w:eastAsia="ru-RU"/>
              </w:rPr>
            </w:pPr>
            <w:r w:rsidRPr="009D1019">
              <w:rPr>
                <w:bCs/>
                <w:lang w:eastAsia="ru-RU"/>
              </w:rPr>
              <w:t xml:space="preserve">Сотрудник МФЦ осуществляет выдачу документов </w:t>
            </w:r>
            <w:r w:rsidR="001B356A">
              <w:rPr>
                <w:bCs/>
                <w:lang w:eastAsia="ru-RU"/>
              </w:rPr>
              <w:t>З</w:t>
            </w:r>
            <w:r w:rsidRPr="009D1019">
              <w:rPr>
                <w:bCs/>
                <w:lang w:eastAsia="ru-RU"/>
              </w:rPr>
              <w:t>аявителю и оглашает названия выдаваемых документов.</w:t>
            </w:r>
          </w:p>
        </w:tc>
        <w:tc>
          <w:tcPr>
            <w:tcW w:w="2718" w:type="dxa"/>
            <w:tcBorders>
              <w:top w:val="single" w:sz="4" w:space="0" w:color="000000"/>
              <w:left w:val="single" w:sz="4" w:space="0" w:color="000000"/>
              <w:bottom w:val="single" w:sz="4" w:space="0" w:color="000000"/>
              <w:right w:val="single" w:sz="4" w:space="0" w:color="000000"/>
            </w:tcBorders>
          </w:tcPr>
          <w:p w:rsidR="009D1019" w:rsidRPr="00BD3CBD" w:rsidRDefault="009D1019" w:rsidP="00E92E88">
            <w:pPr>
              <w:ind w:left="147" w:right="125"/>
              <w:rPr>
                <w:lang w:eastAsia="ar-SA"/>
              </w:rPr>
            </w:pPr>
            <w:r w:rsidRPr="00BD3CBD">
              <w:rPr>
                <w:rFonts w:eastAsia="Calibri"/>
                <w:lang w:eastAsia="en-US"/>
              </w:rPr>
              <w:t>В момент обращения Заявителя</w:t>
            </w:r>
          </w:p>
        </w:tc>
      </w:tr>
      <w:tr w:rsidR="009D1019" w:rsidRPr="00BD3CBD" w:rsidTr="00671597">
        <w:tc>
          <w:tcPr>
            <w:tcW w:w="607" w:type="dxa"/>
            <w:tcBorders>
              <w:top w:val="single" w:sz="4" w:space="0" w:color="000000"/>
              <w:left w:val="single" w:sz="4" w:space="0" w:color="000000"/>
              <w:bottom w:val="single" w:sz="4" w:space="0" w:color="000000"/>
              <w:right w:val="nil"/>
            </w:tcBorders>
          </w:tcPr>
          <w:p w:rsidR="009D1019" w:rsidRPr="00BD3CBD" w:rsidRDefault="00786CEE" w:rsidP="00E92E88">
            <w:pPr>
              <w:widowControl w:val="0"/>
              <w:suppressAutoHyphens w:val="0"/>
              <w:autoSpaceDE w:val="0"/>
              <w:jc w:val="center"/>
              <w:rPr>
                <w:rFonts w:eastAsia="Calibri"/>
                <w:lang w:eastAsia="en-US"/>
              </w:rPr>
            </w:pPr>
            <w:r>
              <w:rPr>
                <w:rFonts w:eastAsia="Calibri"/>
                <w:lang w:eastAsia="en-US"/>
              </w:rPr>
              <w:t>15</w:t>
            </w:r>
            <w:r w:rsidR="00F8230C">
              <w:rPr>
                <w:rFonts w:eastAsia="Calibri"/>
                <w:lang w:eastAsia="en-US"/>
              </w:rPr>
              <w:t>.</w:t>
            </w:r>
          </w:p>
        </w:tc>
        <w:tc>
          <w:tcPr>
            <w:tcW w:w="6606" w:type="dxa"/>
            <w:tcBorders>
              <w:top w:val="single" w:sz="4" w:space="0" w:color="auto"/>
              <w:left w:val="single" w:sz="4" w:space="0" w:color="auto"/>
              <w:bottom w:val="single" w:sz="4" w:space="0" w:color="auto"/>
              <w:right w:val="single" w:sz="4" w:space="0" w:color="auto"/>
            </w:tcBorders>
          </w:tcPr>
          <w:p w:rsidR="009D1019" w:rsidRDefault="009D1019">
            <w:pPr>
              <w:widowControl w:val="0"/>
              <w:suppressAutoHyphens w:val="0"/>
              <w:autoSpaceDE w:val="0"/>
              <w:autoSpaceDN w:val="0"/>
              <w:adjustRightInd w:val="0"/>
              <w:ind w:left="113" w:right="57"/>
              <w:jc w:val="both"/>
              <w:rPr>
                <w:bCs/>
                <w:lang w:eastAsia="ru-RU"/>
              </w:rPr>
            </w:pPr>
            <w:r w:rsidRPr="009D1019">
              <w:rPr>
                <w:bCs/>
                <w:lang w:eastAsia="ru-RU"/>
              </w:rPr>
              <w:t xml:space="preserve">Заявитель подтверждает факт выдачи ему документов </w:t>
            </w:r>
            <w:r w:rsidRPr="009D1019">
              <w:rPr>
                <w:bCs/>
                <w:lang w:eastAsia="ru-RU"/>
              </w:rPr>
              <w:lastRenderedPageBreak/>
              <w:t xml:space="preserve">проставлением подписи в расписке в получении документов на предоставление услуги. </w:t>
            </w:r>
          </w:p>
          <w:p w:rsidR="008B20C5" w:rsidRPr="009D1019" w:rsidRDefault="008B20C5">
            <w:pPr>
              <w:widowControl w:val="0"/>
              <w:suppressAutoHyphens w:val="0"/>
              <w:autoSpaceDE w:val="0"/>
              <w:autoSpaceDN w:val="0"/>
              <w:adjustRightInd w:val="0"/>
              <w:ind w:left="113" w:right="57"/>
              <w:jc w:val="both"/>
              <w:rPr>
                <w:bCs/>
                <w:lang w:eastAsia="ru-RU"/>
              </w:rPr>
            </w:pPr>
            <w:r w:rsidRPr="008B20C5">
              <w:rPr>
                <w:bCs/>
                <w:lang w:eastAsia="ru-RU"/>
              </w:rPr>
              <w:t>Расписка</w:t>
            </w:r>
            <w:r>
              <w:rPr>
                <w:bCs/>
                <w:lang w:eastAsia="ru-RU"/>
              </w:rPr>
              <w:t xml:space="preserve"> в получении документов</w:t>
            </w:r>
            <w:r w:rsidRPr="008B20C5">
              <w:rPr>
                <w:bCs/>
                <w:lang w:eastAsia="ru-RU"/>
              </w:rPr>
              <w:t xml:space="preserve"> хранится в МФЦ согласно номенклатуре дел.</w:t>
            </w:r>
          </w:p>
        </w:tc>
        <w:tc>
          <w:tcPr>
            <w:tcW w:w="2718" w:type="dxa"/>
            <w:tcBorders>
              <w:top w:val="single" w:sz="4" w:space="0" w:color="000000"/>
              <w:left w:val="single" w:sz="4" w:space="0" w:color="000000"/>
              <w:bottom w:val="single" w:sz="4" w:space="0" w:color="000000"/>
              <w:right w:val="single" w:sz="4" w:space="0" w:color="000000"/>
            </w:tcBorders>
          </w:tcPr>
          <w:p w:rsidR="009D1019" w:rsidRPr="00BD3CBD" w:rsidRDefault="009D1019" w:rsidP="00E92E88">
            <w:pPr>
              <w:widowControl w:val="0"/>
              <w:suppressAutoHyphens w:val="0"/>
              <w:autoSpaceDE w:val="0"/>
              <w:ind w:left="142" w:right="146"/>
              <w:jc w:val="both"/>
              <w:rPr>
                <w:rFonts w:eastAsia="Calibri"/>
                <w:lang w:eastAsia="en-US"/>
              </w:rPr>
            </w:pPr>
            <w:r w:rsidRPr="00BD3CBD">
              <w:rPr>
                <w:rFonts w:eastAsia="Calibri"/>
                <w:lang w:eastAsia="en-US"/>
              </w:rPr>
              <w:lastRenderedPageBreak/>
              <w:t xml:space="preserve">В момент обращения </w:t>
            </w:r>
            <w:r w:rsidRPr="00BD3CBD">
              <w:rPr>
                <w:rFonts w:eastAsia="Calibri"/>
                <w:lang w:eastAsia="en-US"/>
              </w:rPr>
              <w:lastRenderedPageBreak/>
              <w:t>Заявителя</w:t>
            </w:r>
          </w:p>
        </w:tc>
      </w:tr>
      <w:tr w:rsidR="00421DEB" w:rsidRPr="00BD3CBD" w:rsidTr="00671597">
        <w:tc>
          <w:tcPr>
            <w:tcW w:w="9931" w:type="dxa"/>
            <w:gridSpan w:val="3"/>
            <w:tcBorders>
              <w:top w:val="single" w:sz="4" w:space="0" w:color="000000"/>
              <w:left w:val="single" w:sz="4" w:space="0" w:color="000000"/>
              <w:bottom w:val="single" w:sz="4" w:space="0" w:color="000000"/>
              <w:right w:val="single" w:sz="4" w:space="0" w:color="000000"/>
            </w:tcBorders>
          </w:tcPr>
          <w:p w:rsidR="00421DEB" w:rsidRPr="00BD3CBD" w:rsidRDefault="00421DEB" w:rsidP="00E92E88">
            <w:pPr>
              <w:widowControl w:val="0"/>
              <w:suppressAutoHyphens w:val="0"/>
              <w:autoSpaceDE w:val="0"/>
              <w:ind w:left="567" w:right="284"/>
              <w:jc w:val="both"/>
              <w:rPr>
                <w:rFonts w:eastAsia="Calibri"/>
                <w:b/>
                <w:lang w:eastAsia="en-US"/>
              </w:rPr>
            </w:pPr>
            <w:r w:rsidRPr="00BD3CBD">
              <w:rPr>
                <w:rFonts w:eastAsia="Calibri"/>
                <w:b/>
                <w:lang w:eastAsia="en-US"/>
              </w:rPr>
              <w:lastRenderedPageBreak/>
              <w:t>Возврат невостребованного результата предоставления Услуги Принципалу</w:t>
            </w:r>
          </w:p>
        </w:tc>
      </w:tr>
      <w:tr w:rsidR="00421DEB" w:rsidRPr="00BD3CBD" w:rsidTr="00671597">
        <w:tc>
          <w:tcPr>
            <w:tcW w:w="607" w:type="dxa"/>
            <w:tcBorders>
              <w:top w:val="single" w:sz="4" w:space="0" w:color="000000"/>
              <w:left w:val="single" w:sz="4" w:space="0" w:color="000000"/>
              <w:bottom w:val="single" w:sz="4" w:space="0" w:color="000000"/>
              <w:right w:val="nil"/>
            </w:tcBorders>
          </w:tcPr>
          <w:p w:rsidR="00421DEB" w:rsidRPr="00BD3CBD" w:rsidRDefault="00786CEE" w:rsidP="00E92E88">
            <w:pPr>
              <w:widowControl w:val="0"/>
              <w:suppressAutoHyphens w:val="0"/>
              <w:autoSpaceDE w:val="0"/>
              <w:jc w:val="center"/>
              <w:rPr>
                <w:rFonts w:eastAsia="Calibri"/>
                <w:lang w:eastAsia="en-US"/>
              </w:rPr>
            </w:pPr>
            <w:r>
              <w:rPr>
                <w:rFonts w:eastAsia="Calibri"/>
                <w:lang w:eastAsia="en-US"/>
              </w:rPr>
              <w:t>16</w:t>
            </w:r>
            <w:r w:rsidR="0057728B">
              <w:rPr>
                <w:rFonts w:eastAsia="Calibri"/>
                <w:lang w:eastAsia="en-US"/>
              </w:rPr>
              <w:t>.</w:t>
            </w:r>
          </w:p>
        </w:tc>
        <w:tc>
          <w:tcPr>
            <w:tcW w:w="6606" w:type="dxa"/>
            <w:tcBorders>
              <w:top w:val="single" w:sz="4" w:space="0" w:color="auto"/>
              <w:left w:val="single" w:sz="4" w:space="0" w:color="auto"/>
              <w:bottom w:val="single" w:sz="4" w:space="0" w:color="auto"/>
              <w:right w:val="single" w:sz="4" w:space="0" w:color="auto"/>
            </w:tcBorders>
          </w:tcPr>
          <w:p w:rsidR="00421DEB" w:rsidRPr="00BD3CBD" w:rsidRDefault="00C844DE" w:rsidP="00C844DE">
            <w:pPr>
              <w:tabs>
                <w:tab w:val="left" w:pos="993"/>
              </w:tabs>
              <w:ind w:left="124" w:right="96"/>
              <w:contextualSpacing/>
              <w:jc w:val="both"/>
            </w:pPr>
            <w:r w:rsidRPr="00C844DE">
              <w:t>Сотрудник МФЦ информирует Принципала посредством направления на адрес электронной почты, указанный в Приложении № 2 к Регламенту</w:t>
            </w:r>
            <w:r w:rsidR="005808BD">
              <w:t>,</w:t>
            </w:r>
            <w:r w:rsidRPr="00C844DE">
              <w:t xml:space="preserve"> </w:t>
            </w:r>
            <w:r w:rsidR="00421DEB" w:rsidRPr="00BD3CBD">
              <w:t>о наличии невостребованного результата предоставления Услуги Заявителю</w:t>
            </w:r>
            <w:r w:rsidR="00C35762">
              <w:t>.</w:t>
            </w:r>
            <w:r w:rsidR="00421DEB" w:rsidRPr="00BD3CBD">
              <w:t xml:space="preserve"> </w:t>
            </w:r>
          </w:p>
        </w:tc>
        <w:tc>
          <w:tcPr>
            <w:tcW w:w="2718" w:type="dxa"/>
            <w:tcBorders>
              <w:top w:val="single" w:sz="4" w:space="0" w:color="000000"/>
              <w:left w:val="single" w:sz="4" w:space="0" w:color="000000"/>
              <w:bottom w:val="single" w:sz="4" w:space="0" w:color="000000"/>
              <w:right w:val="single" w:sz="4" w:space="0" w:color="000000"/>
            </w:tcBorders>
          </w:tcPr>
          <w:p w:rsidR="00421DEB" w:rsidRDefault="00421DEB" w:rsidP="00E92E88">
            <w:pPr>
              <w:widowControl w:val="0"/>
              <w:autoSpaceDE w:val="0"/>
              <w:autoSpaceDN w:val="0"/>
              <w:adjustRightInd w:val="0"/>
              <w:ind w:left="142" w:right="143"/>
              <w:jc w:val="both"/>
            </w:pPr>
            <w:r w:rsidRPr="00BD3CBD">
              <w:t>Не позднее рабочего дня, следующим за днем истечения 30-дневного срока хранения результата оказания Услуги</w:t>
            </w:r>
            <w:r w:rsidR="008B20C5">
              <w:t>.</w:t>
            </w:r>
          </w:p>
          <w:p w:rsidR="008B20C5" w:rsidRPr="00BD3CBD" w:rsidRDefault="008B20C5" w:rsidP="00E92E88">
            <w:pPr>
              <w:widowControl w:val="0"/>
              <w:autoSpaceDE w:val="0"/>
              <w:autoSpaceDN w:val="0"/>
              <w:adjustRightInd w:val="0"/>
              <w:ind w:left="142" w:right="143"/>
              <w:jc w:val="both"/>
            </w:pPr>
            <w:r w:rsidRPr="008B20C5">
              <w:t xml:space="preserve">Срок </w:t>
            </w:r>
            <w:r>
              <w:t xml:space="preserve">хранения </w:t>
            </w:r>
            <w:r w:rsidRPr="008B20C5">
              <w:t>исчисляется от плановой даты выдачи документов.</w:t>
            </w:r>
          </w:p>
        </w:tc>
      </w:tr>
      <w:tr w:rsidR="00421DEB" w:rsidRPr="00BD3CBD" w:rsidTr="00671597">
        <w:tc>
          <w:tcPr>
            <w:tcW w:w="607" w:type="dxa"/>
            <w:tcBorders>
              <w:top w:val="single" w:sz="4" w:space="0" w:color="000000"/>
              <w:left w:val="single" w:sz="4" w:space="0" w:color="000000"/>
              <w:bottom w:val="single" w:sz="4" w:space="0" w:color="000000"/>
              <w:right w:val="nil"/>
            </w:tcBorders>
          </w:tcPr>
          <w:p w:rsidR="00421DEB" w:rsidRPr="00BD3CBD" w:rsidRDefault="00786CEE" w:rsidP="00E92E88">
            <w:pPr>
              <w:widowControl w:val="0"/>
              <w:suppressAutoHyphens w:val="0"/>
              <w:autoSpaceDE w:val="0"/>
              <w:jc w:val="center"/>
              <w:rPr>
                <w:rFonts w:eastAsia="Calibri"/>
                <w:lang w:eastAsia="en-US"/>
              </w:rPr>
            </w:pPr>
            <w:r>
              <w:rPr>
                <w:rFonts w:eastAsia="Calibri"/>
                <w:lang w:eastAsia="en-US"/>
              </w:rPr>
              <w:t>17</w:t>
            </w:r>
            <w:r w:rsidR="0057728B">
              <w:rPr>
                <w:rFonts w:eastAsia="Calibri"/>
                <w:lang w:eastAsia="en-US"/>
              </w:rPr>
              <w:t>.</w:t>
            </w:r>
          </w:p>
        </w:tc>
        <w:tc>
          <w:tcPr>
            <w:tcW w:w="6606" w:type="dxa"/>
            <w:tcBorders>
              <w:top w:val="single" w:sz="4" w:space="0" w:color="auto"/>
              <w:left w:val="single" w:sz="4" w:space="0" w:color="auto"/>
              <w:bottom w:val="single" w:sz="4" w:space="0" w:color="auto"/>
              <w:right w:val="single" w:sz="4" w:space="0" w:color="auto"/>
            </w:tcBorders>
          </w:tcPr>
          <w:p w:rsidR="00421DEB" w:rsidRPr="00BD3CBD" w:rsidRDefault="00421DEB" w:rsidP="00C844DE">
            <w:pPr>
              <w:tabs>
                <w:tab w:val="left" w:pos="993"/>
              </w:tabs>
              <w:ind w:left="124" w:right="96"/>
              <w:contextualSpacing/>
              <w:jc w:val="both"/>
            </w:pPr>
            <w:r w:rsidRPr="00BD3CBD">
              <w:t>Сотрудник МФЦ составляет на бумажном носителе Реестр передачи дел</w:t>
            </w:r>
            <w:r w:rsidR="00C844DE">
              <w:t xml:space="preserve"> </w:t>
            </w:r>
            <w:r w:rsidR="00C844DE" w:rsidRPr="00C844DE">
              <w:t>(невостребованные результаты)</w:t>
            </w:r>
            <w:r w:rsidRPr="00BD3CBD">
              <w:t>, сформированный посредством АИС МФЦ.</w:t>
            </w:r>
          </w:p>
        </w:tc>
        <w:tc>
          <w:tcPr>
            <w:tcW w:w="2718" w:type="dxa"/>
            <w:tcBorders>
              <w:top w:val="single" w:sz="4" w:space="0" w:color="000000"/>
              <w:left w:val="single" w:sz="4" w:space="0" w:color="000000"/>
              <w:bottom w:val="single" w:sz="4" w:space="0" w:color="000000"/>
              <w:right w:val="single" w:sz="4" w:space="0" w:color="000000"/>
            </w:tcBorders>
          </w:tcPr>
          <w:p w:rsidR="00421DEB" w:rsidRPr="00BD3CBD" w:rsidRDefault="00421DEB" w:rsidP="00B56726">
            <w:pPr>
              <w:widowControl w:val="0"/>
              <w:autoSpaceDE w:val="0"/>
              <w:autoSpaceDN w:val="0"/>
              <w:adjustRightInd w:val="0"/>
              <w:ind w:left="142" w:right="143"/>
              <w:jc w:val="both"/>
            </w:pPr>
            <w:r w:rsidRPr="00BD3CBD">
              <w:t xml:space="preserve">Не позднее </w:t>
            </w:r>
            <w:r w:rsidR="00B56726">
              <w:t>2</w:t>
            </w:r>
            <w:r w:rsidRPr="00BD3CBD">
              <w:t xml:space="preserve"> рабочих дней, следующих за днем истечения 30-дневного срока хранения результата оказания Услуги</w:t>
            </w:r>
          </w:p>
        </w:tc>
      </w:tr>
      <w:tr w:rsidR="00421DEB" w:rsidRPr="00BD3CBD" w:rsidTr="00671597">
        <w:tc>
          <w:tcPr>
            <w:tcW w:w="607" w:type="dxa"/>
            <w:tcBorders>
              <w:top w:val="single" w:sz="4" w:space="0" w:color="000000"/>
              <w:left w:val="single" w:sz="4" w:space="0" w:color="000000"/>
              <w:bottom w:val="single" w:sz="4" w:space="0" w:color="000000"/>
              <w:right w:val="nil"/>
            </w:tcBorders>
          </w:tcPr>
          <w:p w:rsidR="00421DEB" w:rsidRPr="00BD3CBD" w:rsidRDefault="00786CEE" w:rsidP="00E92E88">
            <w:pPr>
              <w:widowControl w:val="0"/>
              <w:suppressAutoHyphens w:val="0"/>
              <w:autoSpaceDE w:val="0"/>
              <w:jc w:val="center"/>
              <w:rPr>
                <w:rFonts w:eastAsia="Calibri"/>
                <w:lang w:eastAsia="en-US"/>
              </w:rPr>
            </w:pPr>
            <w:r>
              <w:rPr>
                <w:rFonts w:eastAsia="Calibri"/>
                <w:lang w:eastAsia="en-US"/>
              </w:rPr>
              <w:t>18</w:t>
            </w:r>
            <w:r w:rsidR="0057728B">
              <w:rPr>
                <w:rFonts w:eastAsia="Calibri"/>
                <w:lang w:eastAsia="en-US"/>
              </w:rPr>
              <w:t>.</w:t>
            </w:r>
          </w:p>
        </w:tc>
        <w:tc>
          <w:tcPr>
            <w:tcW w:w="6606" w:type="dxa"/>
            <w:tcBorders>
              <w:top w:val="single" w:sz="4" w:space="0" w:color="auto"/>
              <w:left w:val="single" w:sz="4" w:space="0" w:color="auto"/>
              <w:bottom w:val="single" w:sz="4" w:space="0" w:color="auto"/>
              <w:right w:val="single" w:sz="4" w:space="0" w:color="auto"/>
            </w:tcBorders>
          </w:tcPr>
          <w:p w:rsidR="00421DEB" w:rsidRPr="00BD3CBD" w:rsidRDefault="00421DEB" w:rsidP="00E92E88">
            <w:pPr>
              <w:tabs>
                <w:tab w:val="left" w:pos="993"/>
              </w:tabs>
              <w:ind w:left="124" w:right="96"/>
              <w:contextualSpacing/>
              <w:jc w:val="both"/>
            </w:pPr>
            <w:r w:rsidRPr="00BD3CBD">
              <w:t xml:space="preserve">Сотрудник Принципала забирает невостребованный результат предоставления Услуги, </w:t>
            </w:r>
            <w:r w:rsidR="00B56726">
              <w:t>подлежащий выдаче Заявителю</w:t>
            </w:r>
            <w:r w:rsidR="00065CD2">
              <w:t>,</w:t>
            </w:r>
            <w:r w:rsidR="00B56726">
              <w:t xml:space="preserve"> по Р</w:t>
            </w:r>
            <w:r w:rsidRPr="00BD3CBD">
              <w:t>еестру передачи дел (невостребованные результаты).</w:t>
            </w:r>
          </w:p>
          <w:p w:rsidR="00421DEB" w:rsidRPr="00BD3CBD" w:rsidRDefault="00421DEB" w:rsidP="00E92E88">
            <w:pPr>
              <w:tabs>
                <w:tab w:val="left" w:pos="993"/>
              </w:tabs>
              <w:ind w:left="124" w:right="96"/>
              <w:contextualSpacing/>
              <w:jc w:val="both"/>
              <w:rPr>
                <w:i/>
                <w:lang w:eastAsia="ar-SA"/>
              </w:rPr>
            </w:pPr>
          </w:p>
        </w:tc>
        <w:tc>
          <w:tcPr>
            <w:tcW w:w="2718" w:type="dxa"/>
            <w:tcBorders>
              <w:top w:val="single" w:sz="4" w:space="0" w:color="000000"/>
              <w:left w:val="single" w:sz="4" w:space="0" w:color="000000"/>
              <w:bottom w:val="single" w:sz="4" w:space="0" w:color="000000"/>
              <w:right w:val="single" w:sz="4" w:space="0" w:color="000000"/>
            </w:tcBorders>
          </w:tcPr>
          <w:p w:rsidR="00421DEB" w:rsidRPr="00BD3CBD" w:rsidRDefault="00421DEB" w:rsidP="00B56726">
            <w:pPr>
              <w:widowControl w:val="0"/>
              <w:autoSpaceDE w:val="0"/>
              <w:autoSpaceDN w:val="0"/>
              <w:adjustRightInd w:val="0"/>
              <w:ind w:left="142" w:right="143"/>
              <w:jc w:val="both"/>
              <w:rPr>
                <w:lang w:eastAsia="ar-SA"/>
              </w:rPr>
            </w:pPr>
            <w:r w:rsidRPr="00BD3CBD">
              <w:t xml:space="preserve">Не позднее </w:t>
            </w:r>
            <w:r w:rsidR="00B56726">
              <w:t>2</w:t>
            </w:r>
            <w:r w:rsidRPr="00BD3CBD">
              <w:t xml:space="preserve"> рабочих дней, следующих за днем истечения 30-дневного срока хранения результата оказания Услуги </w:t>
            </w:r>
          </w:p>
        </w:tc>
      </w:tr>
      <w:tr w:rsidR="00421DEB" w:rsidRPr="00BD3CBD" w:rsidTr="00671597">
        <w:tc>
          <w:tcPr>
            <w:tcW w:w="607" w:type="dxa"/>
            <w:tcBorders>
              <w:top w:val="single" w:sz="4" w:space="0" w:color="000000"/>
              <w:left w:val="single" w:sz="4" w:space="0" w:color="000000"/>
              <w:bottom w:val="single" w:sz="4" w:space="0" w:color="000000"/>
              <w:right w:val="nil"/>
            </w:tcBorders>
          </w:tcPr>
          <w:p w:rsidR="00421DEB" w:rsidRPr="00BD3CBD" w:rsidRDefault="00786CEE" w:rsidP="00E92E88">
            <w:pPr>
              <w:widowControl w:val="0"/>
              <w:suppressAutoHyphens w:val="0"/>
              <w:autoSpaceDE w:val="0"/>
              <w:jc w:val="center"/>
              <w:rPr>
                <w:rFonts w:eastAsia="Calibri"/>
                <w:lang w:eastAsia="en-US"/>
              </w:rPr>
            </w:pPr>
            <w:r>
              <w:rPr>
                <w:rFonts w:eastAsia="Calibri"/>
                <w:lang w:eastAsia="en-US"/>
              </w:rPr>
              <w:t>19</w:t>
            </w:r>
            <w:r w:rsidR="0057728B">
              <w:rPr>
                <w:rFonts w:eastAsia="Calibri"/>
                <w:lang w:eastAsia="en-US"/>
              </w:rPr>
              <w:t>.</w:t>
            </w:r>
          </w:p>
        </w:tc>
        <w:tc>
          <w:tcPr>
            <w:tcW w:w="6606" w:type="dxa"/>
            <w:tcBorders>
              <w:top w:val="single" w:sz="4" w:space="0" w:color="auto"/>
              <w:left w:val="single" w:sz="4" w:space="0" w:color="auto"/>
              <w:bottom w:val="single" w:sz="4" w:space="0" w:color="auto"/>
              <w:right w:val="single" w:sz="4" w:space="0" w:color="auto"/>
            </w:tcBorders>
          </w:tcPr>
          <w:p w:rsidR="00421DEB" w:rsidRPr="00BD3CBD" w:rsidRDefault="00421DEB" w:rsidP="00E92E88">
            <w:pPr>
              <w:widowControl w:val="0"/>
              <w:autoSpaceDE w:val="0"/>
              <w:autoSpaceDN w:val="0"/>
              <w:adjustRightInd w:val="0"/>
              <w:ind w:left="142" w:right="96"/>
              <w:jc w:val="both"/>
              <w:rPr>
                <w:lang w:eastAsia="ar-SA"/>
              </w:rPr>
            </w:pPr>
            <w:r w:rsidRPr="00BD3CBD">
              <w:rPr>
                <w:lang w:eastAsia="ar-SA"/>
              </w:rPr>
              <w:t xml:space="preserve">Сотрудник МФЦ заполняет в Реестре передачи дел (невостребованные результаты) строку «Подпись представителя МФЦ». Сотрудник Принципала заполняет в Реестре передачи дел строку «Подпись представителя Органа». </w:t>
            </w:r>
          </w:p>
          <w:p w:rsidR="00421DEB" w:rsidRPr="00BD3CBD" w:rsidRDefault="00421DEB" w:rsidP="00E92E88">
            <w:pPr>
              <w:widowControl w:val="0"/>
              <w:autoSpaceDE w:val="0"/>
              <w:autoSpaceDN w:val="0"/>
              <w:adjustRightInd w:val="0"/>
              <w:ind w:left="142" w:right="96"/>
              <w:jc w:val="both"/>
              <w:rPr>
                <w:lang w:eastAsia="ar-SA"/>
              </w:rPr>
            </w:pPr>
            <w:r w:rsidRPr="00BD3CBD">
              <w:rPr>
                <w:lang w:eastAsia="ar-SA"/>
              </w:rPr>
              <w:t>Один экземпляр Реестра передачи дел (невостребованные результаты) подлежит хранению у Принципала.</w:t>
            </w:r>
          </w:p>
          <w:p w:rsidR="00421DEB" w:rsidRPr="00BD3CBD" w:rsidRDefault="00421DEB" w:rsidP="00E92E88">
            <w:pPr>
              <w:widowControl w:val="0"/>
              <w:autoSpaceDE w:val="0"/>
              <w:autoSpaceDN w:val="0"/>
              <w:adjustRightInd w:val="0"/>
              <w:ind w:left="142" w:right="96"/>
              <w:jc w:val="both"/>
              <w:rPr>
                <w:lang w:eastAsia="ar-SA"/>
              </w:rPr>
            </w:pPr>
            <w:r w:rsidRPr="00BD3CBD">
              <w:rPr>
                <w:lang w:eastAsia="ar-SA"/>
              </w:rPr>
              <w:t>Второй экземпляр Реестра передачи дел (невостребованные результаты) подлежит хранению в МФЦ в соответствии с номенклатурой дел.</w:t>
            </w:r>
          </w:p>
        </w:tc>
        <w:tc>
          <w:tcPr>
            <w:tcW w:w="2718" w:type="dxa"/>
            <w:tcBorders>
              <w:top w:val="single" w:sz="4" w:space="0" w:color="000000"/>
              <w:left w:val="single" w:sz="4" w:space="0" w:color="000000"/>
              <w:bottom w:val="single" w:sz="4" w:space="0" w:color="000000"/>
              <w:right w:val="single" w:sz="4" w:space="0" w:color="000000"/>
            </w:tcBorders>
          </w:tcPr>
          <w:p w:rsidR="00421DEB" w:rsidRPr="00BD3CBD" w:rsidRDefault="00421DEB" w:rsidP="00E92E88">
            <w:pPr>
              <w:widowControl w:val="0"/>
              <w:autoSpaceDE w:val="0"/>
              <w:autoSpaceDN w:val="0"/>
              <w:adjustRightInd w:val="0"/>
              <w:ind w:left="142" w:right="143"/>
              <w:jc w:val="both"/>
              <w:rPr>
                <w:lang w:eastAsia="ar-SA"/>
              </w:rPr>
            </w:pPr>
            <w:r w:rsidRPr="00BD3CBD">
              <w:rPr>
                <w:lang w:eastAsia="ar-SA"/>
              </w:rPr>
              <w:t>В момент передачи документов</w:t>
            </w:r>
          </w:p>
        </w:tc>
      </w:tr>
      <w:tr w:rsidR="00421DEB" w:rsidRPr="00BD3CBD" w:rsidTr="00671597">
        <w:tc>
          <w:tcPr>
            <w:tcW w:w="607" w:type="dxa"/>
            <w:tcBorders>
              <w:top w:val="single" w:sz="4" w:space="0" w:color="000000"/>
              <w:left w:val="single" w:sz="4" w:space="0" w:color="000000"/>
              <w:bottom w:val="single" w:sz="4" w:space="0" w:color="000000"/>
              <w:right w:val="nil"/>
            </w:tcBorders>
          </w:tcPr>
          <w:p w:rsidR="00421DEB" w:rsidRPr="00BD3CBD" w:rsidRDefault="00786CEE" w:rsidP="00E92E88">
            <w:pPr>
              <w:widowControl w:val="0"/>
              <w:suppressAutoHyphens w:val="0"/>
              <w:autoSpaceDE w:val="0"/>
              <w:jc w:val="center"/>
              <w:rPr>
                <w:rFonts w:eastAsia="Calibri"/>
                <w:lang w:eastAsia="en-US"/>
              </w:rPr>
            </w:pPr>
            <w:r>
              <w:rPr>
                <w:rFonts w:eastAsia="Calibri"/>
                <w:lang w:eastAsia="en-US"/>
              </w:rPr>
              <w:t>20</w:t>
            </w:r>
            <w:r w:rsidR="0057728B">
              <w:rPr>
                <w:rFonts w:eastAsia="Calibri"/>
                <w:lang w:eastAsia="en-US"/>
              </w:rPr>
              <w:t>.</w:t>
            </w:r>
          </w:p>
        </w:tc>
        <w:tc>
          <w:tcPr>
            <w:tcW w:w="6606" w:type="dxa"/>
            <w:tcBorders>
              <w:top w:val="single" w:sz="4" w:space="0" w:color="auto"/>
              <w:left w:val="single" w:sz="4" w:space="0" w:color="auto"/>
              <w:bottom w:val="single" w:sz="4" w:space="0" w:color="auto"/>
              <w:right w:val="single" w:sz="4" w:space="0" w:color="auto"/>
            </w:tcBorders>
          </w:tcPr>
          <w:p w:rsidR="00421DEB" w:rsidRPr="00BD3CBD" w:rsidRDefault="00421DEB" w:rsidP="00E92E88">
            <w:pPr>
              <w:widowControl w:val="0"/>
              <w:autoSpaceDE w:val="0"/>
              <w:autoSpaceDN w:val="0"/>
              <w:adjustRightInd w:val="0"/>
              <w:ind w:left="142" w:right="96"/>
              <w:jc w:val="both"/>
              <w:rPr>
                <w:lang w:eastAsia="ar-SA"/>
              </w:rPr>
            </w:pPr>
            <w:r w:rsidRPr="00BD3CBD">
              <w:rPr>
                <w:lang w:eastAsia="ar-SA"/>
              </w:rPr>
              <w:t>В случае обращения Заявителя за выдачей результата предоставления Услуги по истечении 30 дней сотрудник МФЦ информирует Заявителя, что документы переданы Принципалу.</w:t>
            </w:r>
          </w:p>
        </w:tc>
        <w:tc>
          <w:tcPr>
            <w:tcW w:w="2718" w:type="dxa"/>
            <w:tcBorders>
              <w:top w:val="single" w:sz="4" w:space="0" w:color="000000"/>
              <w:left w:val="single" w:sz="4" w:space="0" w:color="000000"/>
              <w:bottom w:val="single" w:sz="4" w:space="0" w:color="000000"/>
              <w:right w:val="single" w:sz="4" w:space="0" w:color="000000"/>
            </w:tcBorders>
          </w:tcPr>
          <w:p w:rsidR="00421DEB" w:rsidRPr="00BD3CBD" w:rsidRDefault="00421DEB" w:rsidP="00E92E88">
            <w:pPr>
              <w:widowControl w:val="0"/>
              <w:autoSpaceDE w:val="0"/>
              <w:autoSpaceDN w:val="0"/>
              <w:adjustRightInd w:val="0"/>
              <w:ind w:left="142" w:right="143"/>
              <w:jc w:val="both"/>
              <w:rPr>
                <w:lang w:eastAsia="ar-SA"/>
              </w:rPr>
            </w:pPr>
            <w:r w:rsidRPr="00BD3CBD">
              <w:rPr>
                <w:lang w:eastAsia="ar-SA"/>
              </w:rPr>
              <w:t>В момент обращения Заявителя</w:t>
            </w:r>
          </w:p>
        </w:tc>
      </w:tr>
    </w:tbl>
    <w:p w:rsidR="00A726B3" w:rsidRPr="00BD3CBD" w:rsidRDefault="00A726B3" w:rsidP="00A726B3">
      <w:pPr>
        <w:widowControl w:val="0"/>
        <w:ind w:firstLine="709"/>
        <w:jc w:val="center"/>
        <w:rPr>
          <w:rFonts w:eastAsia="Calibri"/>
          <w:b/>
          <w:lang w:eastAsia="en-US"/>
        </w:rPr>
      </w:pPr>
    </w:p>
    <w:p w:rsidR="00D868AA" w:rsidRDefault="009B63C7" w:rsidP="00A726B3">
      <w:pPr>
        <w:pStyle w:val="16"/>
        <w:spacing w:line="240" w:lineRule="auto"/>
        <w:ind w:firstLine="0"/>
        <w:jc w:val="both"/>
        <w:rPr>
          <w:b/>
          <w:bCs/>
        </w:rPr>
      </w:pPr>
      <w:r>
        <w:rPr>
          <w:b/>
          <w:bCs/>
        </w:rPr>
        <w:br w:type="page"/>
      </w:r>
      <w:r w:rsidR="00A726B3" w:rsidRPr="00237586">
        <w:rPr>
          <w:bCs/>
          <w:sz w:val="24"/>
          <w:szCs w:val="24"/>
        </w:rPr>
        <w:lastRenderedPageBreak/>
        <w:t>ФОРМА</w:t>
      </w:r>
      <w:r w:rsidR="00A726B3">
        <w:rPr>
          <w:bCs/>
          <w:sz w:val="24"/>
          <w:szCs w:val="24"/>
        </w:rPr>
        <w:t xml:space="preserve"> ЗАЯВКИ</w:t>
      </w:r>
    </w:p>
    <w:p w:rsidR="00D96370" w:rsidRPr="00040E48" w:rsidRDefault="00D96370" w:rsidP="009B63C7">
      <w:pPr>
        <w:jc w:val="right"/>
        <w:rPr>
          <w:b/>
        </w:rPr>
      </w:pPr>
      <w:r w:rsidRPr="00040E48">
        <w:rPr>
          <w:b/>
        </w:rPr>
        <w:t xml:space="preserve">Приложение № </w:t>
      </w:r>
      <w:r w:rsidR="00E92E88">
        <w:rPr>
          <w:b/>
        </w:rPr>
        <w:t>1</w:t>
      </w:r>
    </w:p>
    <w:p w:rsidR="001541F9" w:rsidRDefault="00E92E88" w:rsidP="001541F9">
      <w:pPr>
        <w:widowControl w:val="0"/>
        <w:autoSpaceDE w:val="0"/>
        <w:ind w:firstLine="540"/>
        <w:jc w:val="right"/>
      </w:pPr>
      <w:r>
        <w:t>к Регламенту</w:t>
      </w:r>
    </w:p>
    <w:p w:rsidR="00A726B3" w:rsidRDefault="00A726B3" w:rsidP="00A726B3">
      <w:pPr>
        <w:pStyle w:val="16"/>
        <w:spacing w:line="240" w:lineRule="auto"/>
        <w:ind w:left="5954" w:firstLine="0"/>
        <w:jc w:val="right"/>
        <w:rPr>
          <w:sz w:val="24"/>
          <w:szCs w:val="2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tblGrid>
      <w:tr w:rsidR="00A726B3" w:rsidRPr="001D62D0" w:rsidTr="00E92E88">
        <w:trPr>
          <w:trHeight w:val="2015"/>
        </w:trPr>
        <w:tc>
          <w:tcPr>
            <w:tcW w:w="4961" w:type="dxa"/>
            <w:shd w:val="clear" w:color="auto" w:fill="auto"/>
          </w:tcPr>
          <w:p w:rsidR="00A726B3" w:rsidRPr="001D62D0" w:rsidRDefault="00A726B3" w:rsidP="00E92E88">
            <w:pPr>
              <w:pStyle w:val="ConsPlusNonformat"/>
              <w:spacing w:line="360" w:lineRule="auto"/>
              <w:jc w:val="both"/>
              <w:rPr>
                <w:rFonts w:ascii="Times New Roman" w:hAnsi="Times New Roman" w:cs="Times New Roman"/>
              </w:rPr>
            </w:pPr>
            <w:r w:rsidRPr="001D62D0">
              <w:rPr>
                <w:rFonts w:ascii="Times New Roman" w:hAnsi="Times New Roman" w:cs="Times New Roman"/>
              </w:rPr>
              <w:t>Принято в отделе «Мои Документы»</w:t>
            </w:r>
          </w:p>
          <w:p w:rsidR="00A726B3" w:rsidRPr="001D62D0" w:rsidRDefault="00A726B3" w:rsidP="00E92E88">
            <w:pPr>
              <w:pStyle w:val="ConsPlusNonformat"/>
              <w:spacing w:line="360" w:lineRule="auto"/>
              <w:jc w:val="both"/>
              <w:rPr>
                <w:rFonts w:ascii="Times New Roman" w:hAnsi="Times New Roman" w:cs="Times New Roman"/>
              </w:rPr>
            </w:pPr>
            <w:r w:rsidRPr="001D62D0">
              <w:rPr>
                <w:rFonts w:ascii="Times New Roman" w:hAnsi="Times New Roman" w:cs="Times New Roman"/>
                <w:sz w:val="24"/>
                <w:szCs w:val="24"/>
              </w:rPr>
              <w:t>_________________________________</w:t>
            </w:r>
          </w:p>
          <w:p w:rsidR="00A726B3" w:rsidRPr="001D62D0" w:rsidRDefault="00A726B3" w:rsidP="00E92E88">
            <w:pPr>
              <w:pStyle w:val="ConsPlusNonformat"/>
              <w:spacing w:line="360" w:lineRule="auto"/>
              <w:jc w:val="both"/>
              <w:rPr>
                <w:rFonts w:ascii="Times New Roman" w:hAnsi="Times New Roman" w:cs="Times New Roman"/>
              </w:rPr>
            </w:pPr>
            <w:r w:rsidRPr="001D62D0">
              <w:rPr>
                <w:rFonts w:ascii="Times New Roman" w:hAnsi="Times New Roman" w:cs="Times New Roman"/>
              </w:rPr>
              <w:t>ГАУ «УМФЦ Кузбасса»</w:t>
            </w:r>
          </w:p>
          <w:p w:rsidR="00A726B3" w:rsidRPr="001D62D0" w:rsidRDefault="00A726B3" w:rsidP="00E92E88">
            <w:pPr>
              <w:pStyle w:val="ConsPlusNonformat"/>
              <w:jc w:val="both"/>
              <w:rPr>
                <w:rFonts w:ascii="Times New Roman" w:hAnsi="Times New Roman" w:cs="Times New Roman"/>
                <w:sz w:val="24"/>
                <w:szCs w:val="24"/>
              </w:rPr>
            </w:pPr>
            <w:r w:rsidRPr="001D62D0">
              <w:rPr>
                <w:rFonts w:ascii="Times New Roman" w:hAnsi="Times New Roman" w:cs="Times New Roman"/>
                <w:sz w:val="24"/>
                <w:szCs w:val="24"/>
              </w:rPr>
              <w:t>___________________ / ______________ /</w:t>
            </w:r>
          </w:p>
          <w:p w:rsidR="00A726B3" w:rsidRPr="001D62D0" w:rsidRDefault="00A726B3" w:rsidP="00E92E88">
            <w:pPr>
              <w:pStyle w:val="ConsPlusNonformat"/>
              <w:jc w:val="both"/>
              <w:rPr>
                <w:rFonts w:ascii="Times New Roman" w:hAnsi="Times New Roman" w:cs="Times New Roman"/>
                <w:sz w:val="24"/>
                <w:szCs w:val="24"/>
              </w:rPr>
            </w:pPr>
            <w:r w:rsidRPr="001D62D0">
              <w:rPr>
                <w:rFonts w:ascii="Times New Roman" w:hAnsi="Times New Roman" w:cs="Times New Roman"/>
                <w:sz w:val="24"/>
                <w:szCs w:val="24"/>
              </w:rPr>
              <w:t>м.п.</w:t>
            </w:r>
          </w:p>
        </w:tc>
      </w:tr>
    </w:tbl>
    <w:p w:rsidR="00A726B3" w:rsidRPr="00D0786F" w:rsidRDefault="00A726B3" w:rsidP="00A726B3"/>
    <w:p w:rsidR="00A726B3" w:rsidRPr="004811CD" w:rsidRDefault="00A726B3" w:rsidP="00A726B3">
      <w:pPr>
        <w:rPr>
          <w:b/>
        </w:rPr>
      </w:pPr>
      <w:r w:rsidRPr="004811CD">
        <w:rPr>
          <w:b/>
        </w:rPr>
        <w:t>Заявка №___________</w:t>
      </w:r>
    </w:p>
    <w:p w:rsidR="00A726B3" w:rsidRDefault="00A726B3" w:rsidP="00A726B3">
      <w:pPr>
        <w:rPr>
          <w:sz w:val="20"/>
          <w:szCs w:val="20"/>
        </w:rPr>
      </w:pPr>
    </w:p>
    <w:p w:rsidR="00A726B3" w:rsidRPr="0025205B" w:rsidRDefault="00A726B3" w:rsidP="00A726B3">
      <w:pPr>
        <w:spacing w:before="20" w:after="20"/>
        <w:rPr>
          <w:sz w:val="20"/>
          <w:szCs w:val="20"/>
        </w:rPr>
      </w:pPr>
      <w:r w:rsidRPr="00F151F2">
        <w:rPr>
          <w:sz w:val="20"/>
          <w:szCs w:val="20"/>
        </w:rPr>
        <w:t>Заказ принят от гр-на</w:t>
      </w:r>
      <w:proofErr w:type="gramStart"/>
      <w:r w:rsidRPr="00F151F2">
        <w:rPr>
          <w:sz w:val="20"/>
          <w:szCs w:val="20"/>
        </w:rPr>
        <w:t xml:space="preserve"> (-</w:t>
      </w:r>
      <w:proofErr w:type="spellStart"/>
      <w:proofErr w:type="gramEnd"/>
      <w:r w:rsidRPr="00F151F2">
        <w:rPr>
          <w:sz w:val="20"/>
          <w:szCs w:val="20"/>
        </w:rPr>
        <w:t>ки</w:t>
      </w:r>
      <w:proofErr w:type="spellEnd"/>
      <w:r w:rsidRPr="00F151F2">
        <w:rPr>
          <w:sz w:val="20"/>
          <w:szCs w:val="20"/>
        </w:rPr>
        <w:t xml:space="preserve">) </w:t>
      </w:r>
      <w:r>
        <w:rPr>
          <w:sz w:val="20"/>
          <w:szCs w:val="20"/>
        </w:rPr>
        <w:t>___________________________________________________________________________</w:t>
      </w:r>
    </w:p>
    <w:p w:rsidR="00A726B3" w:rsidRDefault="00A726B3" w:rsidP="00A726B3">
      <w:pPr>
        <w:spacing w:before="20" w:after="20"/>
        <w:rPr>
          <w:sz w:val="20"/>
          <w:szCs w:val="20"/>
        </w:rPr>
      </w:pPr>
    </w:p>
    <w:p w:rsidR="00A726B3" w:rsidRPr="00F151F2" w:rsidRDefault="00A726B3" w:rsidP="00A726B3">
      <w:pPr>
        <w:spacing w:before="20" w:after="20"/>
        <w:rPr>
          <w:sz w:val="20"/>
          <w:szCs w:val="20"/>
        </w:rPr>
      </w:pPr>
      <w:proofErr w:type="gramStart"/>
      <w:r w:rsidRPr="00F151F2">
        <w:rPr>
          <w:sz w:val="20"/>
          <w:szCs w:val="20"/>
        </w:rPr>
        <w:t>Проживающего</w:t>
      </w:r>
      <w:proofErr w:type="gramEnd"/>
      <w:r w:rsidRPr="00F151F2">
        <w:rPr>
          <w:sz w:val="20"/>
          <w:szCs w:val="20"/>
        </w:rPr>
        <w:t xml:space="preserve"> (-ей) по адресу: </w:t>
      </w:r>
      <w:r>
        <w:rPr>
          <w:sz w:val="20"/>
          <w:szCs w:val="20"/>
        </w:rPr>
        <w:t>_______________________________________________________________________</w:t>
      </w:r>
    </w:p>
    <w:p w:rsidR="00A726B3" w:rsidRDefault="00A726B3" w:rsidP="00A726B3">
      <w:pPr>
        <w:spacing w:before="20" w:after="20"/>
        <w:rPr>
          <w:sz w:val="20"/>
          <w:szCs w:val="20"/>
        </w:rPr>
      </w:pPr>
    </w:p>
    <w:p w:rsidR="00A726B3" w:rsidRPr="00F151F2" w:rsidRDefault="00A726B3" w:rsidP="00A726B3">
      <w:pPr>
        <w:spacing w:before="20" w:after="20"/>
        <w:rPr>
          <w:sz w:val="20"/>
          <w:szCs w:val="20"/>
        </w:rPr>
      </w:pPr>
      <w:r w:rsidRPr="00F151F2">
        <w:rPr>
          <w:sz w:val="20"/>
          <w:szCs w:val="20"/>
        </w:rPr>
        <w:t xml:space="preserve">Контактный телефон: </w:t>
      </w:r>
      <w:r>
        <w:rPr>
          <w:sz w:val="20"/>
          <w:szCs w:val="20"/>
        </w:rPr>
        <w:t>__________________________________________</w:t>
      </w:r>
    </w:p>
    <w:p w:rsidR="00A726B3" w:rsidRDefault="00A726B3" w:rsidP="00A726B3">
      <w:pPr>
        <w:spacing w:before="20" w:after="20"/>
        <w:rPr>
          <w:sz w:val="20"/>
          <w:szCs w:val="20"/>
        </w:rPr>
      </w:pPr>
    </w:p>
    <w:p w:rsidR="00A726B3" w:rsidRPr="00F151F2" w:rsidRDefault="00A726B3" w:rsidP="00A726B3">
      <w:pPr>
        <w:spacing w:before="20" w:after="20"/>
        <w:rPr>
          <w:sz w:val="20"/>
          <w:szCs w:val="20"/>
        </w:rPr>
      </w:pPr>
      <w:r w:rsidRPr="00F151F2">
        <w:rPr>
          <w:sz w:val="20"/>
          <w:szCs w:val="20"/>
        </w:rPr>
        <w:t>Доверенност</w:t>
      </w:r>
      <w:r>
        <w:rPr>
          <w:sz w:val="20"/>
          <w:szCs w:val="20"/>
        </w:rPr>
        <w:t>ь: №_____________________</w:t>
      </w:r>
      <w:r w:rsidRPr="00F151F2">
        <w:rPr>
          <w:sz w:val="20"/>
          <w:szCs w:val="20"/>
        </w:rPr>
        <w:t xml:space="preserve"> от </w:t>
      </w:r>
      <w:r>
        <w:rPr>
          <w:sz w:val="20"/>
          <w:szCs w:val="20"/>
        </w:rPr>
        <w:t>______________________</w:t>
      </w:r>
      <w:proofErr w:type="gramStart"/>
      <w:r w:rsidRPr="00F151F2">
        <w:rPr>
          <w:sz w:val="20"/>
          <w:szCs w:val="20"/>
        </w:rPr>
        <w:t>г</w:t>
      </w:r>
      <w:proofErr w:type="gramEnd"/>
      <w:r w:rsidRPr="00F151F2">
        <w:rPr>
          <w:sz w:val="20"/>
          <w:szCs w:val="20"/>
        </w:rPr>
        <w:t>.</w:t>
      </w:r>
    </w:p>
    <w:p w:rsidR="00A726B3" w:rsidRDefault="00A726B3" w:rsidP="00A726B3">
      <w:pPr>
        <w:spacing w:before="20" w:after="20"/>
        <w:rPr>
          <w:sz w:val="20"/>
          <w:szCs w:val="20"/>
        </w:rPr>
      </w:pPr>
    </w:p>
    <w:p w:rsidR="00A726B3" w:rsidRDefault="00A726B3" w:rsidP="00A726B3">
      <w:pPr>
        <w:spacing w:before="20" w:after="20"/>
        <w:rPr>
          <w:sz w:val="20"/>
          <w:szCs w:val="20"/>
        </w:rPr>
      </w:pPr>
      <w:r w:rsidRPr="00F151F2">
        <w:rPr>
          <w:sz w:val="20"/>
          <w:szCs w:val="20"/>
        </w:rPr>
        <w:t xml:space="preserve">Доверитель: </w:t>
      </w:r>
      <w:r>
        <w:rPr>
          <w:sz w:val="20"/>
          <w:szCs w:val="20"/>
        </w:rPr>
        <w:t>________________________________________________________________________________________</w:t>
      </w:r>
    </w:p>
    <w:p w:rsidR="00A726B3" w:rsidRDefault="00A726B3" w:rsidP="00A726B3">
      <w:pPr>
        <w:spacing w:before="20" w:after="20"/>
        <w:rPr>
          <w:sz w:val="20"/>
          <w:szCs w:val="20"/>
        </w:rPr>
      </w:pPr>
    </w:p>
    <w:p w:rsidR="00A726B3" w:rsidRPr="00AB767C" w:rsidRDefault="00A726B3" w:rsidP="00A726B3">
      <w:pPr>
        <w:spacing w:before="20" w:after="20"/>
        <w:rPr>
          <w:b/>
          <w:sz w:val="20"/>
          <w:szCs w:val="20"/>
        </w:rPr>
      </w:pPr>
      <w:r w:rsidRPr="00AB767C">
        <w:rPr>
          <w:b/>
          <w:sz w:val="20"/>
          <w:szCs w:val="20"/>
        </w:rPr>
        <w:t>Цель обращения</w:t>
      </w:r>
      <w:r>
        <w:rPr>
          <w:b/>
          <w:sz w:val="20"/>
          <w:szCs w:val="20"/>
        </w:rPr>
        <w:t>:  __________________________________________________________________________________</w:t>
      </w:r>
    </w:p>
    <w:p w:rsidR="00A726B3" w:rsidRDefault="00A726B3" w:rsidP="00A726B3">
      <w:pPr>
        <w:spacing w:before="20" w:after="20"/>
        <w:rPr>
          <w:sz w:val="20"/>
          <w:szCs w:val="20"/>
        </w:rPr>
      </w:pPr>
    </w:p>
    <w:p w:rsidR="00A726B3" w:rsidRDefault="00A726B3" w:rsidP="00A726B3">
      <w:pPr>
        <w:spacing w:before="20" w:after="20"/>
        <w:rPr>
          <w:b/>
          <w:sz w:val="22"/>
          <w:szCs w:val="22"/>
        </w:rPr>
      </w:pPr>
      <w:r>
        <w:rPr>
          <w:b/>
          <w:sz w:val="22"/>
          <w:szCs w:val="22"/>
        </w:rPr>
        <w:t>Объект __________________________</w:t>
      </w:r>
      <w:r w:rsidRPr="00F151F2">
        <w:rPr>
          <w:b/>
          <w:sz w:val="22"/>
          <w:szCs w:val="22"/>
        </w:rPr>
        <w:t xml:space="preserve">по адресу: </w:t>
      </w:r>
      <w:r>
        <w:rPr>
          <w:b/>
          <w:sz w:val="22"/>
          <w:szCs w:val="22"/>
        </w:rPr>
        <w:t>_______________________________________________</w:t>
      </w:r>
    </w:p>
    <w:p w:rsidR="00A726B3" w:rsidRPr="00802751" w:rsidRDefault="00A726B3" w:rsidP="00A726B3">
      <w:pPr>
        <w:spacing w:before="20" w:after="20"/>
        <w:rPr>
          <w:i/>
          <w:sz w:val="12"/>
          <w:szCs w:val="12"/>
        </w:rPr>
      </w:pPr>
      <w:r>
        <w:rPr>
          <w:b/>
          <w:sz w:val="12"/>
          <w:szCs w:val="12"/>
        </w:rPr>
        <w:t xml:space="preserve">                                           </w:t>
      </w:r>
      <w:r w:rsidRPr="00802751">
        <w:rPr>
          <w:i/>
          <w:sz w:val="12"/>
          <w:szCs w:val="12"/>
        </w:rPr>
        <w:t>(квартира, жилой дом, гараж и т.д.)</w:t>
      </w:r>
    </w:p>
    <w:p w:rsidR="00A726B3" w:rsidRDefault="00A726B3" w:rsidP="00A726B3">
      <w:pPr>
        <w:spacing w:before="20" w:after="20"/>
        <w:rPr>
          <w:b/>
          <w:sz w:val="22"/>
          <w:szCs w:val="22"/>
        </w:rPr>
      </w:pPr>
      <w:r>
        <w:rPr>
          <w:b/>
          <w:sz w:val="22"/>
          <w:szCs w:val="22"/>
        </w:rPr>
        <w:t>__________________________________________________________________________________________</w:t>
      </w:r>
    </w:p>
    <w:p w:rsidR="00A726B3" w:rsidRPr="000964AF" w:rsidRDefault="00A726B3" w:rsidP="00A726B3">
      <w:pPr>
        <w:ind w:left="-540"/>
        <w:rPr>
          <w:sz w:val="16"/>
          <w:szCs w:val="16"/>
        </w:rPr>
      </w:pPr>
      <w:r>
        <w:rPr>
          <w:b/>
          <w:sz w:val="22"/>
          <w:szCs w:val="22"/>
        </w:rPr>
        <w:t xml:space="preserve">                                                                                   </w:t>
      </w:r>
      <w:r>
        <w:rPr>
          <w:sz w:val="16"/>
          <w:szCs w:val="16"/>
        </w:rPr>
        <w:t>Адрес объекта</w:t>
      </w:r>
    </w:p>
    <w:p w:rsidR="00A726B3" w:rsidRDefault="00A726B3" w:rsidP="00A726B3">
      <w:pPr>
        <w:autoSpaceDE w:val="0"/>
        <w:jc w:val="center"/>
        <w:rPr>
          <w:b/>
        </w:rPr>
      </w:pPr>
    </w:p>
    <w:tbl>
      <w:tblPr>
        <w:tblW w:w="10552" w:type="dxa"/>
        <w:tblLayout w:type="fixed"/>
        <w:tblCellMar>
          <w:top w:w="102" w:type="dxa"/>
          <w:left w:w="62" w:type="dxa"/>
          <w:bottom w:w="102" w:type="dxa"/>
          <w:right w:w="62" w:type="dxa"/>
        </w:tblCellMar>
        <w:tblLook w:val="0000" w:firstRow="0" w:lastRow="0" w:firstColumn="0" w:lastColumn="0" w:noHBand="0" w:noVBand="0"/>
      </w:tblPr>
      <w:tblGrid>
        <w:gridCol w:w="488"/>
        <w:gridCol w:w="3969"/>
        <w:gridCol w:w="1701"/>
        <w:gridCol w:w="1134"/>
        <w:gridCol w:w="1275"/>
        <w:gridCol w:w="851"/>
        <w:gridCol w:w="1134"/>
      </w:tblGrid>
      <w:tr w:rsidR="00A726B3" w:rsidRPr="007A3C09" w:rsidTr="00E92E88">
        <w:tc>
          <w:tcPr>
            <w:tcW w:w="488" w:type="dxa"/>
            <w:tcBorders>
              <w:top w:val="single" w:sz="4" w:space="0" w:color="auto"/>
              <w:left w:val="single" w:sz="4" w:space="0" w:color="auto"/>
              <w:bottom w:val="single" w:sz="4" w:space="0" w:color="auto"/>
              <w:right w:val="single" w:sz="4" w:space="0" w:color="auto"/>
            </w:tcBorders>
            <w:vAlign w:val="center"/>
          </w:tcPr>
          <w:p w:rsidR="00A726B3" w:rsidRPr="007851C2" w:rsidRDefault="00A726B3" w:rsidP="00E92E88">
            <w:pPr>
              <w:pStyle w:val="af1"/>
              <w:rPr>
                <w:rFonts w:ascii="Times New Roman" w:hAnsi="Times New Roman"/>
                <w:sz w:val="16"/>
                <w:szCs w:val="16"/>
              </w:rPr>
            </w:pPr>
            <w:r w:rsidRPr="007851C2">
              <w:rPr>
                <w:rFonts w:ascii="Times New Roman" w:hAnsi="Times New Roman"/>
                <w:sz w:val="16"/>
                <w:szCs w:val="16"/>
              </w:rPr>
              <w:t xml:space="preserve">N </w:t>
            </w:r>
            <w:proofErr w:type="gramStart"/>
            <w:r w:rsidRPr="007851C2">
              <w:rPr>
                <w:rFonts w:ascii="Times New Roman" w:hAnsi="Times New Roman"/>
                <w:sz w:val="16"/>
                <w:szCs w:val="16"/>
              </w:rPr>
              <w:t>п</w:t>
            </w:r>
            <w:proofErr w:type="gramEnd"/>
            <w:r w:rsidRPr="007851C2">
              <w:rPr>
                <w:rFonts w:ascii="Times New Roman" w:hAnsi="Times New Roman"/>
                <w:sz w:val="16"/>
                <w:szCs w:val="16"/>
              </w:rPr>
              <w:t>/п</w:t>
            </w:r>
          </w:p>
        </w:tc>
        <w:tc>
          <w:tcPr>
            <w:tcW w:w="3969" w:type="dxa"/>
            <w:tcBorders>
              <w:top w:val="single" w:sz="4" w:space="0" w:color="auto"/>
              <w:left w:val="single" w:sz="4" w:space="0" w:color="auto"/>
              <w:bottom w:val="single" w:sz="4" w:space="0" w:color="auto"/>
              <w:right w:val="single" w:sz="4" w:space="0" w:color="auto"/>
            </w:tcBorders>
            <w:vAlign w:val="center"/>
          </w:tcPr>
          <w:p w:rsidR="00A726B3" w:rsidRPr="007851C2" w:rsidRDefault="00180910" w:rsidP="007851C2">
            <w:pPr>
              <w:pStyle w:val="af1"/>
              <w:rPr>
                <w:rFonts w:ascii="Times New Roman" w:hAnsi="Times New Roman"/>
                <w:sz w:val="16"/>
                <w:szCs w:val="16"/>
              </w:rPr>
            </w:pPr>
            <w:r>
              <w:rPr>
                <w:rFonts w:ascii="Times New Roman" w:hAnsi="Times New Roman"/>
                <w:sz w:val="24"/>
                <w:szCs w:val="24"/>
              </w:rPr>
              <w:t>Вид предоставляемого документа (копии документа), сведений</w:t>
            </w:r>
          </w:p>
        </w:tc>
        <w:tc>
          <w:tcPr>
            <w:tcW w:w="1701" w:type="dxa"/>
            <w:tcBorders>
              <w:top w:val="single" w:sz="4" w:space="0" w:color="auto"/>
              <w:left w:val="single" w:sz="4" w:space="0" w:color="auto"/>
              <w:bottom w:val="single" w:sz="4" w:space="0" w:color="auto"/>
              <w:right w:val="single" w:sz="4" w:space="0" w:color="auto"/>
            </w:tcBorders>
            <w:vAlign w:val="center"/>
          </w:tcPr>
          <w:p w:rsidR="00A726B3" w:rsidRPr="00CD403A" w:rsidRDefault="00A726B3" w:rsidP="00E92E88">
            <w:pPr>
              <w:pStyle w:val="af1"/>
              <w:rPr>
                <w:rFonts w:ascii="Times New Roman" w:hAnsi="Times New Roman"/>
                <w:sz w:val="16"/>
                <w:szCs w:val="16"/>
              </w:rPr>
            </w:pPr>
            <w:r w:rsidRPr="00CD403A">
              <w:rPr>
                <w:rFonts w:ascii="Times New Roman" w:hAnsi="Times New Roman"/>
                <w:sz w:val="16"/>
                <w:szCs w:val="16"/>
              </w:rPr>
              <w:t>Объект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vAlign w:val="center"/>
          </w:tcPr>
          <w:p w:rsidR="00A726B3" w:rsidRPr="00CD403A" w:rsidRDefault="00A726B3" w:rsidP="00E92E88">
            <w:pPr>
              <w:pStyle w:val="af1"/>
              <w:rPr>
                <w:rFonts w:ascii="Times New Roman" w:hAnsi="Times New Roman"/>
                <w:sz w:val="16"/>
                <w:szCs w:val="16"/>
              </w:rPr>
            </w:pPr>
            <w:r w:rsidRPr="00CD403A">
              <w:rPr>
                <w:rFonts w:ascii="Times New Roman" w:hAnsi="Times New Roman"/>
                <w:sz w:val="16"/>
                <w:szCs w:val="16"/>
              </w:rPr>
              <w:t xml:space="preserve"> Общее количество</w:t>
            </w:r>
          </w:p>
        </w:tc>
        <w:tc>
          <w:tcPr>
            <w:tcW w:w="1275" w:type="dxa"/>
            <w:tcBorders>
              <w:top w:val="single" w:sz="4" w:space="0" w:color="auto"/>
              <w:left w:val="single" w:sz="4" w:space="0" w:color="auto"/>
              <w:bottom w:val="single" w:sz="4" w:space="0" w:color="auto"/>
              <w:right w:val="single" w:sz="4" w:space="0" w:color="auto"/>
            </w:tcBorders>
            <w:vAlign w:val="center"/>
          </w:tcPr>
          <w:p w:rsidR="00A726B3" w:rsidRPr="00CD403A" w:rsidRDefault="00A726B3" w:rsidP="00E92E88">
            <w:pPr>
              <w:pStyle w:val="af1"/>
              <w:rPr>
                <w:rFonts w:ascii="Times New Roman" w:hAnsi="Times New Roman"/>
                <w:sz w:val="16"/>
                <w:szCs w:val="16"/>
              </w:rPr>
            </w:pPr>
            <w:r w:rsidRPr="00CD403A">
              <w:rPr>
                <w:rFonts w:ascii="Times New Roman" w:hAnsi="Times New Roman"/>
                <w:sz w:val="16"/>
                <w:szCs w:val="16"/>
              </w:rPr>
              <w:t>Итого</w:t>
            </w:r>
          </w:p>
          <w:p w:rsidR="00A726B3" w:rsidRPr="00CD403A" w:rsidRDefault="00A726B3" w:rsidP="00E92E88">
            <w:pPr>
              <w:pStyle w:val="af1"/>
              <w:rPr>
                <w:rFonts w:ascii="Times New Roman" w:hAnsi="Times New Roman"/>
                <w:sz w:val="16"/>
                <w:szCs w:val="16"/>
              </w:rPr>
            </w:pPr>
            <w:r w:rsidRPr="00CD403A">
              <w:rPr>
                <w:rFonts w:ascii="Times New Roman" w:hAnsi="Times New Roman"/>
                <w:sz w:val="16"/>
                <w:szCs w:val="16"/>
              </w:rPr>
              <w:t>(руб.)</w:t>
            </w:r>
          </w:p>
        </w:tc>
        <w:tc>
          <w:tcPr>
            <w:tcW w:w="851" w:type="dxa"/>
            <w:tcBorders>
              <w:top w:val="single" w:sz="4" w:space="0" w:color="auto"/>
              <w:left w:val="single" w:sz="4" w:space="0" w:color="auto"/>
              <w:bottom w:val="single" w:sz="4" w:space="0" w:color="auto"/>
              <w:right w:val="single" w:sz="4" w:space="0" w:color="auto"/>
            </w:tcBorders>
            <w:vAlign w:val="center"/>
          </w:tcPr>
          <w:p w:rsidR="00A726B3" w:rsidRPr="00802751" w:rsidRDefault="00A726B3" w:rsidP="00E92E88">
            <w:pPr>
              <w:pStyle w:val="af1"/>
              <w:rPr>
                <w:rFonts w:ascii="Times New Roman" w:hAnsi="Times New Roman"/>
                <w:sz w:val="16"/>
                <w:szCs w:val="16"/>
              </w:rPr>
            </w:pPr>
            <w:r w:rsidRPr="00CD403A">
              <w:rPr>
                <w:rFonts w:ascii="Times New Roman" w:hAnsi="Times New Roman"/>
                <w:sz w:val="16"/>
                <w:szCs w:val="16"/>
              </w:rPr>
              <w:t>Услуга (</w:t>
            </w:r>
            <w:r w:rsidRPr="00802751">
              <w:rPr>
                <w:rFonts w:ascii="Times New Roman" w:hAnsi="Times New Roman"/>
                <w:sz w:val="16"/>
                <w:szCs w:val="16"/>
              </w:rPr>
              <w:t>V)</w:t>
            </w:r>
            <w:r>
              <w:rPr>
                <w:rStyle w:val="af8"/>
                <w:rFonts w:ascii="Times New Roman" w:hAnsi="Times New Roman"/>
                <w:sz w:val="16"/>
                <w:szCs w:val="16"/>
              </w:rPr>
              <w:footnoteReference w:id="1"/>
            </w:r>
          </w:p>
          <w:p w:rsidR="00A726B3" w:rsidRPr="00802751" w:rsidRDefault="00A726B3" w:rsidP="00E92E88">
            <w:pPr>
              <w:pStyle w:val="a5"/>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726B3" w:rsidRPr="00CD403A" w:rsidRDefault="00A726B3" w:rsidP="00E92E88">
            <w:pPr>
              <w:pStyle w:val="af1"/>
              <w:rPr>
                <w:rFonts w:ascii="Times New Roman" w:hAnsi="Times New Roman"/>
                <w:sz w:val="16"/>
                <w:szCs w:val="16"/>
              </w:rPr>
            </w:pPr>
            <w:r>
              <w:rPr>
                <w:rFonts w:ascii="Times New Roman" w:hAnsi="Times New Roman"/>
                <w:sz w:val="16"/>
                <w:szCs w:val="16"/>
              </w:rPr>
              <w:t>Примечание</w:t>
            </w:r>
          </w:p>
        </w:tc>
      </w:tr>
      <w:tr w:rsidR="00A726B3" w:rsidRPr="007A3C09" w:rsidTr="00E92E88">
        <w:trPr>
          <w:trHeight w:val="557"/>
        </w:trPr>
        <w:tc>
          <w:tcPr>
            <w:tcW w:w="488" w:type="dxa"/>
            <w:tcBorders>
              <w:top w:val="single" w:sz="4" w:space="0" w:color="auto"/>
              <w:left w:val="single" w:sz="4" w:space="0" w:color="auto"/>
              <w:bottom w:val="single" w:sz="4" w:space="0" w:color="auto"/>
              <w:right w:val="single" w:sz="4" w:space="0" w:color="auto"/>
            </w:tcBorders>
            <w:vAlign w:val="center"/>
          </w:tcPr>
          <w:p w:rsidR="00A726B3" w:rsidRPr="00CD403A" w:rsidRDefault="00A726B3" w:rsidP="00E92E88">
            <w:pPr>
              <w:pStyle w:val="ConsPlusNormal"/>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vAlign w:val="center"/>
          </w:tcPr>
          <w:p w:rsidR="00A726B3" w:rsidRPr="00821FD3" w:rsidRDefault="00A726B3" w:rsidP="00E92E88">
            <w:pPr>
              <w:pStyle w:val="ConsPlusNormal"/>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A726B3" w:rsidRPr="00821FD3" w:rsidRDefault="00A726B3" w:rsidP="00E92E88">
            <w:pPr>
              <w:pStyle w:val="ConsPlusNormal"/>
              <w:ind w:right="-62"/>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726B3" w:rsidRPr="00821FD3" w:rsidRDefault="00A726B3" w:rsidP="00E92E88">
            <w:pPr>
              <w:pStyle w:val="ConsPlusNormal"/>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A726B3" w:rsidRPr="00821FD3" w:rsidRDefault="00A726B3" w:rsidP="00E92E88">
            <w:pPr>
              <w:pStyle w:val="ConsPlusNormal"/>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A726B3" w:rsidRPr="00CD403A" w:rsidRDefault="00A726B3" w:rsidP="00E92E88">
            <w:pPr>
              <w:pStyle w:val="ConsPlusNormal"/>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726B3" w:rsidRPr="00CD403A" w:rsidRDefault="00A726B3" w:rsidP="00E92E88">
            <w:pPr>
              <w:pStyle w:val="ConsPlusNormal"/>
              <w:jc w:val="center"/>
              <w:rPr>
                <w:rFonts w:ascii="Times New Roman" w:hAnsi="Times New Roman" w:cs="Times New Roman"/>
                <w:b/>
                <w:sz w:val="16"/>
                <w:szCs w:val="16"/>
              </w:rPr>
            </w:pPr>
          </w:p>
        </w:tc>
      </w:tr>
      <w:tr w:rsidR="00A726B3" w:rsidRPr="007A3C09" w:rsidTr="00E92E88">
        <w:trPr>
          <w:trHeight w:val="253"/>
        </w:trPr>
        <w:tc>
          <w:tcPr>
            <w:tcW w:w="488" w:type="dxa"/>
            <w:tcBorders>
              <w:top w:val="single" w:sz="4" w:space="0" w:color="auto"/>
              <w:left w:val="single" w:sz="4" w:space="0" w:color="auto"/>
              <w:bottom w:val="single" w:sz="4" w:space="0" w:color="auto"/>
              <w:right w:val="single" w:sz="4" w:space="0" w:color="auto"/>
            </w:tcBorders>
            <w:vAlign w:val="center"/>
          </w:tcPr>
          <w:p w:rsidR="00A726B3" w:rsidRPr="00CD403A" w:rsidRDefault="00A726B3" w:rsidP="00E92E88">
            <w:pPr>
              <w:pStyle w:val="ConsPlusNormal"/>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vAlign w:val="center"/>
          </w:tcPr>
          <w:p w:rsidR="00A726B3" w:rsidRPr="00821FD3" w:rsidRDefault="00A726B3" w:rsidP="00E92E88">
            <w:pPr>
              <w:pStyle w:val="ConsPlusNormal"/>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A726B3" w:rsidRPr="00821FD3" w:rsidRDefault="00A726B3" w:rsidP="00E92E88">
            <w:pPr>
              <w:pStyle w:val="ConsPlusNormal"/>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726B3" w:rsidRPr="00821FD3" w:rsidRDefault="00A726B3" w:rsidP="00E92E88">
            <w:pPr>
              <w:pStyle w:val="ConsPlusNormal"/>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A726B3" w:rsidRPr="00821FD3" w:rsidRDefault="00A726B3" w:rsidP="00E92E88">
            <w:pPr>
              <w:pStyle w:val="ConsPlusNormal"/>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A726B3" w:rsidRPr="00CD403A" w:rsidRDefault="00A726B3" w:rsidP="00E92E88">
            <w:pPr>
              <w:pStyle w:val="ConsPlusNormal"/>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726B3" w:rsidRPr="00CD403A" w:rsidRDefault="00A726B3" w:rsidP="00E92E88">
            <w:pPr>
              <w:pStyle w:val="ConsPlusNormal"/>
              <w:jc w:val="center"/>
              <w:rPr>
                <w:rFonts w:ascii="Times New Roman" w:hAnsi="Times New Roman" w:cs="Times New Roman"/>
                <w:b/>
                <w:sz w:val="16"/>
                <w:szCs w:val="16"/>
              </w:rPr>
            </w:pPr>
          </w:p>
        </w:tc>
      </w:tr>
    </w:tbl>
    <w:p w:rsidR="00A726B3" w:rsidRDefault="00A726B3" w:rsidP="00A726B3">
      <w:pPr>
        <w:autoSpaceDE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709"/>
        <w:gridCol w:w="851"/>
      </w:tblGrid>
      <w:tr w:rsidR="00A726B3" w:rsidTr="009E5C57">
        <w:trPr>
          <w:trHeight w:val="325"/>
        </w:trPr>
        <w:tc>
          <w:tcPr>
            <w:tcW w:w="6345" w:type="dxa"/>
            <w:tcBorders>
              <w:top w:val="nil"/>
              <w:left w:val="nil"/>
              <w:bottom w:val="nil"/>
              <w:right w:val="nil"/>
            </w:tcBorders>
            <w:shd w:val="clear" w:color="auto" w:fill="auto"/>
            <w:vAlign w:val="center"/>
          </w:tcPr>
          <w:p w:rsidR="00A726B3" w:rsidRPr="003A3E10" w:rsidRDefault="00A726B3" w:rsidP="00E92E88">
            <w:pPr>
              <w:autoSpaceDE w:val="0"/>
              <w:rPr>
                <w:sz w:val="20"/>
                <w:szCs w:val="20"/>
              </w:rPr>
            </w:pPr>
            <w:r w:rsidRPr="003A3E10">
              <w:rPr>
                <w:sz w:val="20"/>
                <w:szCs w:val="20"/>
              </w:rPr>
              <w:t>Заявителем представлен неполный пакет документов</w:t>
            </w:r>
            <w:r w:rsidRPr="003A3E10">
              <w:rPr>
                <w:rStyle w:val="af8"/>
                <w:sz w:val="20"/>
                <w:szCs w:val="20"/>
              </w:rPr>
              <w:footnoteReference w:id="2"/>
            </w:r>
          </w:p>
        </w:tc>
        <w:tc>
          <w:tcPr>
            <w:tcW w:w="709" w:type="dxa"/>
            <w:tcBorders>
              <w:top w:val="nil"/>
              <w:left w:val="nil"/>
              <w:bottom w:val="nil"/>
            </w:tcBorders>
            <w:shd w:val="clear" w:color="auto" w:fill="auto"/>
          </w:tcPr>
          <w:p w:rsidR="00A726B3" w:rsidRDefault="00A726B3" w:rsidP="00E92E88">
            <w:pPr>
              <w:autoSpaceDE w:val="0"/>
              <w:jc w:val="both"/>
            </w:pPr>
          </w:p>
        </w:tc>
        <w:tc>
          <w:tcPr>
            <w:tcW w:w="851" w:type="dxa"/>
            <w:shd w:val="clear" w:color="auto" w:fill="auto"/>
          </w:tcPr>
          <w:p w:rsidR="00A726B3" w:rsidRDefault="00A726B3" w:rsidP="00E92E88">
            <w:pPr>
              <w:autoSpaceDE w:val="0"/>
              <w:jc w:val="both"/>
            </w:pPr>
          </w:p>
        </w:tc>
      </w:tr>
    </w:tbl>
    <w:p w:rsidR="00A726B3" w:rsidRPr="00560B27" w:rsidRDefault="00A726B3" w:rsidP="00A726B3">
      <w:pPr>
        <w:autoSpaceDE w:val="0"/>
        <w:jc w:val="both"/>
      </w:pPr>
    </w:p>
    <w:p w:rsidR="00A726B3" w:rsidRDefault="00A726B3" w:rsidP="00A726B3">
      <w:pPr>
        <w:rPr>
          <w:sz w:val="18"/>
          <w:szCs w:val="18"/>
        </w:rPr>
      </w:pPr>
      <w:r w:rsidRPr="00C17224">
        <w:rPr>
          <w:sz w:val="20"/>
          <w:szCs w:val="20"/>
        </w:rPr>
        <w:t>Дата приема</w:t>
      </w:r>
      <w:r w:rsidRPr="00171CF4">
        <w:rPr>
          <w:sz w:val="18"/>
          <w:szCs w:val="18"/>
        </w:rPr>
        <w:t xml:space="preserve">:     </w:t>
      </w:r>
      <w:r>
        <w:rPr>
          <w:sz w:val="18"/>
          <w:szCs w:val="18"/>
        </w:rPr>
        <w:t xml:space="preserve">      </w:t>
      </w:r>
      <w:r w:rsidRPr="00171CF4">
        <w:rPr>
          <w:sz w:val="18"/>
          <w:szCs w:val="18"/>
        </w:rPr>
        <w:t>______________</w:t>
      </w:r>
      <w:r>
        <w:rPr>
          <w:sz w:val="18"/>
          <w:szCs w:val="18"/>
        </w:rPr>
        <w:t>_</w:t>
      </w:r>
      <w:r w:rsidRPr="00171CF4">
        <w:rPr>
          <w:sz w:val="18"/>
          <w:szCs w:val="18"/>
        </w:rPr>
        <w:t>___</w:t>
      </w:r>
      <w:r>
        <w:rPr>
          <w:sz w:val="18"/>
          <w:szCs w:val="18"/>
        </w:rPr>
        <w:t>_______</w:t>
      </w:r>
      <w:r w:rsidRPr="00171CF4">
        <w:rPr>
          <w:sz w:val="18"/>
          <w:szCs w:val="18"/>
        </w:rPr>
        <w:t>__</w:t>
      </w:r>
      <w:r>
        <w:rPr>
          <w:sz w:val="18"/>
          <w:szCs w:val="18"/>
        </w:rPr>
        <w:t xml:space="preserve">                                 Заявку принял:________________________                                                                                                     </w:t>
      </w:r>
    </w:p>
    <w:p w:rsidR="00A726B3" w:rsidRDefault="00A726B3" w:rsidP="00A726B3">
      <w:pPr>
        <w:ind w:left="-540" w:firstLine="540"/>
        <w:rPr>
          <w:sz w:val="18"/>
          <w:szCs w:val="18"/>
        </w:rPr>
      </w:pPr>
      <w:r>
        <w:rPr>
          <w:sz w:val="18"/>
          <w:szCs w:val="18"/>
        </w:rPr>
        <w:t xml:space="preserve">        </w:t>
      </w:r>
    </w:p>
    <w:p w:rsidR="00A726B3" w:rsidRDefault="00A726B3" w:rsidP="00677BF0">
      <w:pPr>
        <w:rPr>
          <w:sz w:val="20"/>
          <w:szCs w:val="20"/>
        </w:rPr>
      </w:pPr>
      <w:r w:rsidRPr="00C17224">
        <w:rPr>
          <w:sz w:val="20"/>
          <w:szCs w:val="20"/>
        </w:rPr>
        <w:t>Дата обследования</w:t>
      </w:r>
      <w:r>
        <w:rPr>
          <w:sz w:val="20"/>
          <w:szCs w:val="20"/>
        </w:rPr>
        <w:t xml:space="preserve"> объекта</w:t>
      </w:r>
    </w:p>
    <w:p w:rsidR="00677BF0" w:rsidRDefault="00A726B3" w:rsidP="00677BF0">
      <w:pPr>
        <w:ind w:left="-540" w:firstLine="540"/>
        <w:rPr>
          <w:sz w:val="18"/>
          <w:szCs w:val="18"/>
        </w:rPr>
      </w:pPr>
      <w:r>
        <w:rPr>
          <w:sz w:val="20"/>
          <w:szCs w:val="20"/>
        </w:rPr>
        <w:t>(если нужно)</w:t>
      </w:r>
      <w:r>
        <w:rPr>
          <w:sz w:val="18"/>
          <w:szCs w:val="18"/>
        </w:rPr>
        <w:t xml:space="preserve">:           ___________________________   </w:t>
      </w:r>
      <w:r w:rsidR="00677BF0">
        <w:rPr>
          <w:sz w:val="18"/>
          <w:szCs w:val="18"/>
        </w:rPr>
        <w:t xml:space="preserve">                            Подпись заявителя:__________________                                             </w:t>
      </w:r>
    </w:p>
    <w:p w:rsidR="00A726B3" w:rsidRDefault="00677BF0" w:rsidP="009E5C57">
      <w:pPr>
        <w:ind w:left="-540" w:firstLine="540"/>
        <w:rPr>
          <w:sz w:val="18"/>
          <w:szCs w:val="18"/>
        </w:rPr>
      </w:pPr>
      <w:r w:rsidRPr="00171CF4">
        <w:rPr>
          <w:sz w:val="18"/>
          <w:szCs w:val="18"/>
        </w:rPr>
        <w:t xml:space="preserve"> </w:t>
      </w:r>
      <w:r>
        <w:rPr>
          <w:sz w:val="18"/>
          <w:szCs w:val="18"/>
        </w:rPr>
        <w:t xml:space="preserve">                                                                                                                                     </w:t>
      </w:r>
      <w:r w:rsidR="00A726B3">
        <w:rPr>
          <w:sz w:val="18"/>
          <w:szCs w:val="18"/>
        </w:rPr>
        <w:t xml:space="preserve">                         </w:t>
      </w:r>
    </w:p>
    <w:p w:rsidR="00A726B3" w:rsidRPr="0025205B" w:rsidRDefault="00A726B3" w:rsidP="00A726B3">
      <w:pPr>
        <w:ind w:left="-540" w:firstLine="540"/>
        <w:rPr>
          <w:sz w:val="18"/>
          <w:szCs w:val="18"/>
        </w:rPr>
      </w:pPr>
      <w:r w:rsidRPr="00C17224">
        <w:rPr>
          <w:sz w:val="20"/>
          <w:szCs w:val="20"/>
        </w:rPr>
        <w:t>Дата выдачи</w:t>
      </w:r>
      <w:r>
        <w:rPr>
          <w:sz w:val="18"/>
          <w:szCs w:val="18"/>
        </w:rPr>
        <w:t>:_______________________________</w:t>
      </w:r>
      <w:r w:rsidRPr="00171CF4">
        <w:rPr>
          <w:sz w:val="18"/>
          <w:szCs w:val="18"/>
        </w:rPr>
        <w:t xml:space="preserve"> </w:t>
      </w:r>
      <w:r>
        <w:rPr>
          <w:sz w:val="18"/>
          <w:szCs w:val="18"/>
        </w:rPr>
        <w:t xml:space="preserve">                                 </w:t>
      </w:r>
    </w:p>
    <w:p w:rsidR="009E5C57" w:rsidRPr="009E5C57" w:rsidRDefault="009E5C57" w:rsidP="009E5C57">
      <w:pPr>
        <w:autoSpaceDE w:val="0"/>
        <w:jc w:val="both"/>
        <w:rPr>
          <w:i/>
        </w:rPr>
      </w:pPr>
      <w:proofErr w:type="gramStart"/>
      <w:r w:rsidRPr="009E5C57">
        <w:rPr>
          <w:i/>
          <w:sz w:val="20"/>
          <w:szCs w:val="20"/>
        </w:rPr>
        <w:t>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подтверждаю _________________________</w:t>
      </w:r>
      <w:r w:rsidRPr="009E5C57">
        <w:rPr>
          <w:i/>
          <w:sz w:val="20"/>
          <w:szCs w:val="20"/>
          <w:vertAlign w:val="superscript"/>
        </w:rPr>
        <w:t xml:space="preserve"> </w:t>
      </w:r>
      <w:r>
        <w:rPr>
          <w:i/>
          <w:sz w:val="20"/>
          <w:szCs w:val="20"/>
          <w:vertAlign w:val="superscript"/>
        </w:rPr>
        <w:t xml:space="preserve">                            </w:t>
      </w:r>
      <w:r w:rsidRPr="009E5C57">
        <w:rPr>
          <w:i/>
          <w:sz w:val="20"/>
          <w:szCs w:val="20"/>
          <w:vertAlign w:val="superscript"/>
        </w:rPr>
        <w:t xml:space="preserve">  подпись / расшифровка подписи</w:t>
      </w:r>
      <w:proofErr w:type="gramEnd"/>
    </w:p>
    <w:p w:rsidR="009E5C57" w:rsidRDefault="009E5C57" w:rsidP="009E5C57">
      <w:pPr>
        <w:jc w:val="both"/>
        <w:rPr>
          <w:sz w:val="20"/>
          <w:szCs w:val="20"/>
        </w:rPr>
      </w:pPr>
    </w:p>
    <w:p w:rsidR="00A56016" w:rsidRDefault="009E5C57" w:rsidP="009E5C57">
      <w:pPr>
        <w:rPr>
          <w:sz w:val="20"/>
          <w:szCs w:val="20"/>
        </w:rPr>
      </w:pPr>
      <w:r>
        <w:rPr>
          <w:sz w:val="20"/>
          <w:szCs w:val="20"/>
        </w:rPr>
        <w:t xml:space="preserve">                                                                                                                                                          </w:t>
      </w:r>
    </w:p>
    <w:p w:rsidR="00A56016" w:rsidRDefault="00A56016" w:rsidP="009E5C57">
      <w:pPr>
        <w:rPr>
          <w:sz w:val="20"/>
          <w:szCs w:val="20"/>
        </w:rPr>
      </w:pPr>
    </w:p>
    <w:p w:rsidR="00E92E88" w:rsidRPr="009E5C57" w:rsidRDefault="00A56016" w:rsidP="004544DE">
      <w:pPr>
        <w:ind w:left="7080" w:firstLine="708"/>
        <w:rPr>
          <w:sz w:val="18"/>
          <w:szCs w:val="18"/>
        </w:rPr>
      </w:pPr>
      <w:r>
        <w:rPr>
          <w:sz w:val="20"/>
          <w:szCs w:val="20"/>
        </w:rPr>
        <w:br w:type="page"/>
      </w:r>
      <w:r w:rsidR="004544DE">
        <w:rPr>
          <w:sz w:val="20"/>
          <w:szCs w:val="20"/>
        </w:rPr>
        <w:lastRenderedPageBreak/>
        <w:t xml:space="preserve">  </w:t>
      </w:r>
      <w:r w:rsidR="009E5C57">
        <w:rPr>
          <w:sz w:val="20"/>
          <w:szCs w:val="20"/>
        </w:rPr>
        <w:t xml:space="preserve">     </w:t>
      </w:r>
      <w:r w:rsidR="00E92E88" w:rsidRPr="00040E48">
        <w:t>Приложение №</w:t>
      </w:r>
      <w:r w:rsidR="00E92E88">
        <w:t xml:space="preserve"> 2</w:t>
      </w:r>
      <w:r w:rsidR="00E92E88" w:rsidRPr="00040E48">
        <w:t xml:space="preserve"> </w:t>
      </w:r>
    </w:p>
    <w:p w:rsidR="00E92E88" w:rsidRDefault="00E92E88" w:rsidP="00E92E88">
      <w:pPr>
        <w:widowControl w:val="0"/>
        <w:autoSpaceDE w:val="0"/>
        <w:jc w:val="right"/>
      </w:pPr>
      <w:r w:rsidRPr="00040E48">
        <w:t xml:space="preserve">к </w:t>
      </w:r>
      <w:r>
        <w:t xml:space="preserve">Регламенту </w:t>
      </w:r>
    </w:p>
    <w:p w:rsidR="00E92E88" w:rsidRPr="00421DEB" w:rsidRDefault="00E92E88" w:rsidP="00E92E88">
      <w:pPr>
        <w:widowControl w:val="0"/>
        <w:autoSpaceDE w:val="0"/>
        <w:jc w:val="right"/>
      </w:pPr>
    </w:p>
    <w:p w:rsidR="00D544F1" w:rsidRDefault="00786CEE" w:rsidP="00E92E88">
      <w:pPr>
        <w:widowControl w:val="0"/>
        <w:suppressAutoHyphens w:val="0"/>
        <w:autoSpaceDE w:val="0"/>
        <w:autoSpaceDN w:val="0"/>
        <w:adjustRightInd w:val="0"/>
        <w:jc w:val="center"/>
        <w:rPr>
          <w:b/>
          <w:lang w:eastAsia="en-US"/>
        </w:rPr>
      </w:pPr>
      <w:r w:rsidRPr="00786CEE">
        <w:rPr>
          <w:b/>
          <w:lang w:eastAsia="en-US"/>
        </w:rPr>
        <w:t>Наименование филиалов с дополнительными офисами</w:t>
      </w:r>
      <w:r>
        <w:rPr>
          <w:b/>
          <w:lang w:eastAsia="en-US"/>
        </w:rPr>
        <w:t xml:space="preserve"> Принципала</w:t>
      </w:r>
    </w:p>
    <w:tbl>
      <w:tblPr>
        <w:tblW w:w="10804" w:type="dxa"/>
        <w:tblCellSpacing w:w="20" w:type="dxa"/>
        <w:tblInd w:w="-5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06"/>
        <w:gridCol w:w="3753"/>
        <w:gridCol w:w="2268"/>
        <w:gridCol w:w="2409"/>
        <w:gridCol w:w="1568"/>
      </w:tblGrid>
      <w:tr w:rsidR="00D544F1" w:rsidRPr="006E12E7" w:rsidTr="0057728B">
        <w:trPr>
          <w:tblCellSpacing w:w="20" w:type="dxa"/>
        </w:trPr>
        <w:tc>
          <w:tcPr>
            <w:tcW w:w="746" w:type="dxa"/>
          </w:tcPr>
          <w:p w:rsidR="00D544F1" w:rsidRPr="003847F3" w:rsidRDefault="00D544F1" w:rsidP="004C4AC5">
            <w:pPr>
              <w:pStyle w:val="aff"/>
              <w:spacing w:before="0" w:beforeAutospacing="0" w:after="300" w:afterAutospacing="0"/>
              <w:jc w:val="both"/>
              <w:rPr>
                <w:b/>
                <w:sz w:val="20"/>
                <w:szCs w:val="20"/>
              </w:rPr>
            </w:pPr>
            <w:r w:rsidRPr="003847F3">
              <w:rPr>
                <w:b/>
                <w:sz w:val="20"/>
                <w:szCs w:val="20"/>
              </w:rPr>
              <w:t>№/№</w:t>
            </w:r>
          </w:p>
        </w:tc>
        <w:tc>
          <w:tcPr>
            <w:tcW w:w="3713" w:type="dxa"/>
          </w:tcPr>
          <w:p w:rsidR="00D544F1" w:rsidRPr="003847F3" w:rsidRDefault="00D544F1" w:rsidP="004C4AC5">
            <w:pPr>
              <w:pStyle w:val="aff"/>
              <w:spacing w:before="0" w:beforeAutospacing="0" w:after="300" w:afterAutospacing="0"/>
              <w:jc w:val="center"/>
              <w:rPr>
                <w:b/>
                <w:sz w:val="20"/>
                <w:szCs w:val="20"/>
              </w:rPr>
            </w:pPr>
            <w:r w:rsidRPr="003847F3">
              <w:rPr>
                <w:b/>
                <w:sz w:val="20"/>
                <w:szCs w:val="20"/>
              </w:rPr>
              <w:t>Наименование филиалов  и филиалов с дополнительными офисами, их местонахождением</w:t>
            </w:r>
          </w:p>
        </w:tc>
        <w:tc>
          <w:tcPr>
            <w:tcW w:w="2228" w:type="dxa"/>
          </w:tcPr>
          <w:p w:rsidR="00D544F1" w:rsidRPr="003847F3" w:rsidRDefault="00D544F1" w:rsidP="004C4AC5">
            <w:pPr>
              <w:jc w:val="center"/>
              <w:rPr>
                <w:b/>
                <w:sz w:val="20"/>
                <w:szCs w:val="20"/>
              </w:rPr>
            </w:pPr>
            <w:r w:rsidRPr="003847F3">
              <w:rPr>
                <w:b/>
                <w:sz w:val="20"/>
                <w:szCs w:val="20"/>
              </w:rPr>
              <w:t xml:space="preserve">График приема заявлений </w:t>
            </w:r>
          </w:p>
          <w:p w:rsidR="00D544F1" w:rsidRPr="003847F3" w:rsidRDefault="00D544F1" w:rsidP="004C4AC5">
            <w:pPr>
              <w:jc w:val="center"/>
              <w:rPr>
                <w:b/>
                <w:sz w:val="20"/>
                <w:szCs w:val="20"/>
              </w:rPr>
            </w:pPr>
            <w:r w:rsidRPr="003847F3">
              <w:rPr>
                <w:b/>
                <w:sz w:val="20"/>
                <w:szCs w:val="20"/>
              </w:rPr>
              <w:t xml:space="preserve"> от физических и юридических лиц</w:t>
            </w:r>
          </w:p>
          <w:p w:rsidR="00D544F1" w:rsidRPr="003847F3" w:rsidRDefault="00D544F1" w:rsidP="004C4AC5">
            <w:pPr>
              <w:jc w:val="center"/>
              <w:rPr>
                <w:b/>
                <w:color w:val="555555"/>
                <w:sz w:val="20"/>
                <w:szCs w:val="20"/>
              </w:rPr>
            </w:pPr>
            <w:r w:rsidRPr="003847F3">
              <w:rPr>
                <w:b/>
                <w:sz w:val="20"/>
                <w:szCs w:val="20"/>
              </w:rPr>
              <w:t xml:space="preserve"> и выдаче документов</w:t>
            </w:r>
          </w:p>
        </w:tc>
        <w:tc>
          <w:tcPr>
            <w:tcW w:w="2369" w:type="dxa"/>
          </w:tcPr>
          <w:p w:rsidR="00D544F1" w:rsidRPr="003847F3" w:rsidRDefault="00D544F1" w:rsidP="004C4AC5">
            <w:pPr>
              <w:ind w:right="480"/>
              <w:jc w:val="center"/>
              <w:rPr>
                <w:b/>
                <w:sz w:val="20"/>
                <w:szCs w:val="20"/>
              </w:rPr>
            </w:pPr>
            <w:r w:rsidRPr="003847F3">
              <w:rPr>
                <w:b/>
                <w:sz w:val="20"/>
                <w:szCs w:val="20"/>
              </w:rPr>
              <w:t>Номер телефона</w:t>
            </w:r>
          </w:p>
        </w:tc>
        <w:tc>
          <w:tcPr>
            <w:tcW w:w="1508" w:type="dxa"/>
          </w:tcPr>
          <w:p w:rsidR="00D544F1" w:rsidRPr="003847F3" w:rsidRDefault="00D544F1" w:rsidP="004C4AC5">
            <w:pPr>
              <w:ind w:right="480"/>
              <w:jc w:val="center"/>
              <w:rPr>
                <w:b/>
                <w:sz w:val="20"/>
                <w:szCs w:val="20"/>
              </w:rPr>
            </w:pPr>
            <w:r w:rsidRPr="003847F3">
              <w:rPr>
                <w:b/>
                <w:bCs/>
                <w:sz w:val="20"/>
                <w:szCs w:val="20"/>
              </w:rPr>
              <w:t>Ф.И.О. начальника</w:t>
            </w:r>
          </w:p>
        </w:tc>
      </w:tr>
      <w:tr w:rsidR="00D544F1" w:rsidRPr="006E12E7" w:rsidTr="0057728B">
        <w:trPr>
          <w:tblCellSpacing w:w="20" w:type="dxa"/>
        </w:trPr>
        <w:tc>
          <w:tcPr>
            <w:tcW w:w="746" w:type="dxa"/>
          </w:tcPr>
          <w:p w:rsidR="00D544F1" w:rsidRPr="003847F3" w:rsidRDefault="00D544F1" w:rsidP="004C4AC5">
            <w:pPr>
              <w:pStyle w:val="aff"/>
              <w:spacing w:before="0" w:beforeAutospacing="0" w:after="300" w:afterAutospacing="0"/>
              <w:jc w:val="both"/>
              <w:rPr>
                <w:sz w:val="20"/>
                <w:szCs w:val="20"/>
              </w:rPr>
            </w:pPr>
          </w:p>
        </w:tc>
        <w:tc>
          <w:tcPr>
            <w:tcW w:w="3713" w:type="dxa"/>
          </w:tcPr>
          <w:p w:rsidR="00D544F1" w:rsidRPr="003847F3" w:rsidRDefault="00D544F1" w:rsidP="004C4AC5">
            <w:pPr>
              <w:pStyle w:val="aff"/>
              <w:spacing w:before="0" w:beforeAutospacing="0" w:after="300" w:afterAutospacing="0"/>
              <w:rPr>
                <w:b/>
                <w:sz w:val="20"/>
                <w:szCs w:val="20"/>
              </w:rPr>
            </w:pPr>
            <w:r w:rsidRPr="003847F3">
              <w:rPr>
                <w:b/>
                <w:sz w:val="20"/>
                <w:szCs w:val="20"/>
              </w:rPr>
              <w:t>Филиалы, дополнительные офисы:</w:t>
            </w:r>
          </w:p>
        </w:tc>
        <w:tc>
          <w:tcPr>
            <w:tcW w:w="2228" w:type="dxa"/>
          </w:tcPr>
          <w:p w:rsidR="00D544F1" w:rsidRPr="003847F3" w:rsidRDefault="00D544F1" w:rsidP="004C4AC5">
            <w:pPr>
              <w:rPr>
                <w:color w:val="555555"/>
                <w:sz w:val="20"/>
                <w:szCs w:val="20"/>
              </w:rPr>
            </w:pPr>
          </w:p>
        </w:tc>
        <w:tc>
          <w:tcPr>
            <w:tcW w:w="2369" w:type="dxa"/>
          </w:tcPr>
          <w:p w:rsidR="00D544F1" w:rsidRPr="003847F3" w:rsidRDefault="00D544F1" w:rsidP="004C4AC5">
            <w:pPr>
              <w:rPr>
                <w:color w:val="555555"/>
                <w:sz w:val="20"/>
                <w:szCs w:val="20"/>
              </w:rPr>
            </w:pPr>
          </w:p>
        </w:tc>
        <w:tc>
          <w:tcPr>
            <w:tcW w:w="1508" w:type="dxa"/>
          </w:tcPr>
          <w:p w:rsidR="00D544F1" w:rsidRPr="003847F3" w:rsidRDefault="00D544F1" w:rsidP="004C4AC5">
            <w:pPr>
              <w:rPr>
                <w:b/>
                <w:bCs/>
                <w:sz w:val="20"/>
                <w:szCs w:val="20"/>
              </w:rPr>
            </w:pPr>
          </w:p>
        </w:tc>
      </w:tr>
      <w:tr w:rsidR="00D544F1" w:rsidRPr="006E12E7" w:rsidTr="0057728B">
        <w:trPr>
          <w:trHeight w:val="1578"/>
          <w:tblCellSpacing w:w="20" w:type="dxa"/>
        </w:trPr>
        <w:tc>
          <w:tcPr>
            <w:tcW w:w="746" w:type="dxa"/>
            <w:vMerge w:val="restart"/>
          </w:tcPr>
          <w:p w:rsidR="00D544F1" w:rsidRPr="003847F3" w:rsidRDefault="00D544F1" w:rsidP="004C4AC5">
            <w:pPr>
              <w:pStyle w:val="aff"/>
              <w:spacing w:before="0" w:beforeAutospacing="0" w:after="300" w:afterAutospacing="0"/>
              <w:jc w:val="both"/>
              <w:rPr>
                <w:sz w:val="20"/>
                <w:szCs w:val="20"/>
              </w:rPr>
            </w:pPr>
          </w:p>
        </w:tc>
        <w:tc>
          <w:tcPr>
            <w:tcW w:w="3713" w:type="dxa"/>
          </w:tcPr>
          <w:p w:rsidR="00D544F1" w:rsidRPr="003847F3" w:rsidRDefault="00D544F1" w:rsidP="00B25237">
            <w:pPr>
              <w:pStyle w:val="aff"/>
              <w:spacing w:before="0" w:beforeAutospacing="0" w:after="0" w:afterAutospacing="0"/>
              <w:jc w:val="both"/>
              <w:rPr>
                <w:sz w:val="20"/>
                <w:szCs w:val="20"/>
              </w:rPr>
            </w:pPr>
          </w:p>
        </w:tc>
        <w:tc>
          <w:tcPr>
            <w:tcW w:w="2228" w:type="dxa"/>
          </w:tcPr>
          <w:p w:rsidR="00D544F1" w:rsidRPr="003847F3" w:rsidRDefault="00D544F1" w:rsidP="009369D5">
            <w:pPr>
              <w:rPr>
                <w:color w:val="000000"/>
                <w:sz w:val="20"/>
                <w:szCs w:val="20"/>
              </w:rPr>
            </w:pPr>
          </w:p>
        </w:tc>
        <w:tc>
          <w:tcPr>
            <w:tcW w:w="2369" w:type="dxa"/>
          </w:tcPr>
          <w:p w:rsidR="00D544F1" w:rsidRPr="003847F3" w:rsidRDefault="00D544F1" w:rsidP="009369D5">
            <w:pPr>
              <w:rPr>
                <w:color w:val="000000"/>
                <w:sz w:val="20"/>
                <w:szCs w:val="20"/>
              </w:rPr>
            </w:pPr>
          </w:p>
        </w:tc>
        <w:tc>
          <w:tcPr>
            <w:tcW w:w="1508" w:type="dxa"/>
          </w:tcPr>
          <w:p w:rsidR="00D544F1" w:rsidRPr="003847F3" w:rsidRDefault="00D544F1" w:rsidP="009369D5">
            <w:pPr>
              <w:rPr>
                <w:bCs/>
                <w:sz w:val="20"/>
                <w:szCs w:val="20"/>
              </w:rPr>
            </w:pPr>
          </w:p>
        </w:tc>
      </w:tr>
      <w:tr w:rsidR="00D544F1" w:rsidRPr="006E12E7" w:rsidTr="0057728B">
        <w:trPr>
          <w:trHeight w:val="1427"/>
          <w:tblCellSpacing w:w="20" w:type="dxa"/>
        </w:trPr>
        <w:tc>
          <w:tcPr>
            <w:tcW w:w="746" w:type="dxa"/>
            <w:vMerge/>
          </w:tcPr>
          <w:p w:rsidR="00D544F1" w:rsidRPr="003847F3" w:rsidRDefault="00D544F1" w:rsidP="004C4AC5">
            <w:pPr>
              <w:pStyle w:val="aff"/>
              <w:spacing w:before="0" w:beforeAutospacing="0" w:after="300" w:afterAutospacing="0"/>
              <w:jc w:val="both"/>
              <w:rPr>
                <w:sz w:val="20"/>
                <w:szCs w:val="20"/>
              </w:rPr>
            </w:pPr>
          </w:p>
        </w:tc>
        <w:tc>
          <w:tcPr>
            <w:tcW w:w="3713" w:type="dxa"/>
          </w:tcPr>
          <w:p w:rsidR="00B25237" w:rsidRPr="003847F3" w:rsidRDefault="00B25237" w:rsidP="009369D5">
            <w:pPr>
              <w:pStyle w:val="aff"/>
              <w:tabs>
                <w:tab w:val="left" w:pos="333"/>
              </w:tabs>
              <w:spacing w:before="0" w:beforeAutospacing="0" w:after="0" w:afterAutospacing="0"/>
              <w:jc w:val="both"/>
              <w:rPr>
                <w:b/>
                <w:sz w:val="20"/>
                <w:szCs w:val="20"/>
              </w:rPr>
            </w:pPr>
          </w:p>
        </w:tc>
        <w:tc>
          <w:tcPr>
            <w:tcW w:w="2228" w:type="dxa"/>
          </w:tcPr>
          <w:p w:rsidR="00D544F1" w:rsidRPr="003847F3" w:rsidRDefault="00D544F1" w:rsidP="004C4AC5">
            <w:pPr>
              <w:rPr>
                <w:color w:val="000000"/>
                <w:sz w:val="20"/>
                <w:szCs w:val="20"/>
                <w:u w:val="single"/>
              </w:rPr>
            </w:pPr>
          </w:p>
        </w:tc>
        <w:tc>
          <w:tcPr>
            <w:tcW w:w="2369" w:type="dxa"/>
          </w:tcPr>
          <w:p w:rsidR="00D544F1" w:rsidRPr="003847F3" w:rsidRDefault="00D544F1" w:rsidP="004C4AC5">
            <w:pPr>
              <w:rPr>
                <w:color w:val="000000"/>
                <w:sz w:val="20"/>
                <w:szCs w:val="20"/>
              </w:rPr>
            </w:pPr>
          </w:p>
        </w:tc>
        <w:tc>
          <w:tcPr>
            <w:tcW w:w="1508" w:type="dxa"/>
          </w:tcPr>
          <w:p w:rsidR="00D544F1" w:rsidRPr="003847F3" w:rsidRDefault="00D544F1" w:rsidP="004C4AC5">
            <w:pPr>
              <w:rPr>
                <w:bCs/>
                <w:sz w:val="20"/>
                <w:szCs w:val="20"/>
              </w:rPr>
            </w:pPr>
          </w:p>
        </w:tc>
      </w:tr>
    </w:tbl>
    <w:p w:rsidR="00D544F1" w:rsidRPr="00D544F1" w:rsidRDefault="00D544F1" w:rsidP="00D544F1">
      <w:pPr>
        <w:rPr>
          <w:lang w:eastAsia="en-US"/>
        </w:rPr>
      </w:pPr>
    </w:p>
    <w:p w:rsidR="00E92E88" w:rsidRPr="00D544F1" w:rsidRDefault="00E92E88" w:rsidP="00D544F1">
      <w:pPr>
        <w:jc w:val="right"/>
        <w:rPr>
          <w:lang w:eastAsia="en-US"/>
        </w:rPr>
      </w:pPr>
    </w:p>
    <w:p w:rsidR="00E92E88" w:rsidRPr="00421DEB" w:rsidRDefault="00E92E88" w:rsidP="00A726B3">
      <w:pPr>
        <w:widowControl w:val="0"/>
        <w:autoSpaceDE w:val="0"/>
        <w:jc w:val="right"/>
        <w:rPr>
          <w:b/>
        </w:rPr>
      </w:pPr>
    </w:p>
    <w:p w:rsidR="00A726B3" w:rsidRDefault="00A726B3" w:rsidP="00A726B3">
      <w:pPr>
        <w:pStyle w:val="ConsPlusNonformat"/>
        <w:jc w:val="both"/>
        <w:rPr>
          <w:rFonts w:ascii="Times New Roman" w:hAnsi="Times New Roman" w:cs="Times New Roman"/>
          <w:i/>
          <w:sz w:val="16"/>
          <w:szCs w:val="16"/>
        </w:rPr>
      </w:pPr>
    </w:p>
    <w:p w:rsidR="00C844DE" w:rsidRDefault="00C844DE" w:rsidP="00A726B3">
      <w:pPr>
        <w:pStyle w:val="ConsPlusNonformat"/>
        <w:jc w:val="both"/>
        <w:rPr>
          <w:rFonts w:ascii="Times New Roman" w:hAnsi="Times New Roman" w:cs="Times New Roman"/>
          <w:i/>
          <w:sz w:val="16"/>
          <w:szCs w:val="16"/>
        </w:rPr>
      </w:pPr>
    </w:p>
    <w:p w:rsidR="00C844DE" w:rsidRDefault="00C844DE" w:rsidP="00A726B3">
      <w:pPr>
        <w:pStyle w:val="ConsPlusNonformat"/>
        <w:jc w:val="both"/>
        <w:rPr>
          <w:rFonts w:ascii="Times New Roman" w:hAnsi="Times New Roman" w:cs="Times New Roman"/>
          <w:i/>
          <w:sz w:val="16"/>
          <w:szCs w:val="16"/>
        </w:rPr>
      </w:pPr>
    </w:p>
    <w:tbl>
      <w:tblPr>
        <w:tblW w:w="0" w:type="auto"/>
        <w:tblLayout w:type="fixed"/>
        <w:tblLook w:val="00A0" w:firstRow="1" w:lastRow="0" w:firstColumn="1" w:lastColumn="0" w:noHBand="0" w:noVBand="0"/>
      </w:tblPr>
      <w:tblGrid>
        <w:gridCol w:w="4785"/>
        <w:gridCol w:w="5246"/>
      </w:tblGrid>
      <w:tr w:rsidR="00FF2283" w:rsidTr="00283E8F">
        <w:trPr>
          <w:trHeight w:val="1984"/>
        </w:trPr>
        <w:tc>
          <w:tcPr>
            <w:tcW w:w="4785" w:type="dxa"/>
          </w:tcPr>
          <w:p w:rsidR="00FF2283" w:rsidRPr="00625576" w:rsidRDefault="00FF2283" w:rsidP="004A6D21">
            <w:pPr>
              <w:pStyle w:val="ConsPlusNonformat"/>
              <w:jc w:val="both"/>
              <w:rPr>
                <w:rFonts w:ascii="Times New Roman" w:hAnsi="Times New Roman" w:cs="Times New Roman"/>
                <w:color w:val="000000"/>
                <w:sz w:val="24"/>
                <w:szCs w:val="24"/>
              </w:rPr>
            </w:pPr>
            <w:r w:rsidRPr="00625576">
              <w:rPr>
                <w:rFonts w:ascii="Times New Roman" w:hAnsi="Times New Roman" w:cs="Times New Roman"/>
                <w:color w:val="000000"/>
                <w:sz w:val="24"/>
                <w:szCs w:val="24"/>
              </w:rPr>
              <w:t>Принципал</w:t>
            </w:r>
          </w:p>
          <w:p w:rsidR="00FF2283" w:rsidRPr="00625576" w:rsidRDefault="00B3667D" w:rsidP="004A6D21">
            <w:pPr>
              <w:pStyle w:val="ConsNonformat"/>
              <w:widowControl/>
              <w:tabs>
                <w:tab w:val="left" w:pos="5400"/>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F2283" w:rsidRPr="00625576" w:rsidRDefault="00FF2283" w:rsidP="004A6D21">
            <w:pPr>
              <w:pStyle w:val="ConsPlusNonformat"/>
              <w:jc w:val="both"/>
              <w:rPr>
                <w:rFonts w:ascii="Times New Roman" w:hAnsi="Times New Roman" w:cs="Times New Roman"/>
                <w:color w:val="000000"/>
                <w:sz w:val="24"/>
                <w:szCs w:val="24"/>
              </w:rPr>
            </w:pPr>
          </w:p>
          <w:p w:rsidR="00FF2283" w:rsidRPr="00625576" w:rsidRDefault="00FF2283" w:rsidP="004A6D21">
            <w:pPr>
              <w:pStyle w:val="ConsPlusNonformat"/>
              <w:jc w:val="both"/>
              <w:rPr>
                <w:rFonts w:ascii="Times New Roman" w:hAnsi="Times New Roman" w:cs="Times New Roman"/>
                <w:color w:val="000000"/>
                <w:sz w:val="24"/>
                <w:szCs w:val="24"/>
              </w:rPr>
            </w:pPr>
          </w:p>
          <w:p w:rsidR="00FF2283" w:rsidRPr="00625576" w:rsidRDefault="00B3667D" w:rsidP="004A6D2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F2283" w:rsidRPr="00625576" w:rsidRDefault="00FF2283" w:rsidP="004A6D21">
            <w:pPr>
              <w:pStyle w:val="ConsNonformat"/>
              <w:widowControl/>
              <w:tabs>
                <w:tab w:val="left" w:pos="5400"/>
              </w:tabs>
              <w:rPr>
                <w:rFonts w:ascii="Times New Roman" w:eastAsia="Calibri" w:hAnsi="Times New Roman" w:cs="Times New Roman"/>
                <w:sz w:val="24"/>
                <w:szCs w:val="24"/>
              </w:rPr>
            </w:pPr>
          </w:p>
          <w:p w:rsidR="00FF2283" w:rsidRPr="00625576" w:rsidRDefault="00FF2283" w:rsidP="004A6D21">
            <w:pPr>
              <w:pStyle w:val="Iauiue"/>
              <w:ind w:firstLine="0"/>
              <w:jc w:val="left"/>
              <w:rPr>
                <w:rFonts w:eastAsia="Calibri"/>
                <w:szCs w:val="24"/>
              </w:rPr>
            </w:pPr>
            <w:r>
              <w:rPr>
                <w:rFonts w:eastAsia="Calibri"/>
                <w:szCs w:val="24"/>
              </w:rPr>
              <w:t>_____________________</w:t>
            </w:r>
            <w:r w:rsidRPr="00625576">
              <w:rPr>
                <w:rFonts w:eastAsia="Calibri"/>
                <w:szCs w:val="24"/>
              </w:rPr>
              <w:t>___</w:t>
            </w:r>
            <w:r w:rsidR="00B3667D">
              <w:rPr>
                <w:rFonts w:eastAsia="Calibri"/>
                <w:szCs w:val="24"/>
              </w:rPr>
              <w:t xml:space="preserve"> </w:t>
            </w:r>
          </w:p>
          <w:p w:rsidR="00FF2283" w:rsidRPr="00625576" w:rsidRDefault="00FF2283" w:rsidP="004A6D21">
            <w:pPr>
              <w:pStyle w:val="ConsPlusNonformat"/>
              <w:jc w:val="both"/>
              <w:rPr>
                <w:rFonts w:ascii="Times New Roman" w:hAnsi="Times New Roman" w:cs="Times New Roman"/>
                <w:sz w:val="24"/>
                <w:szCs w:val="24"/>
              </w:rPr>
            </w:pPr>
            <w:proofErr w:type="spellStart"/>
            <w:r w:rsidRPr="00625576">
              <w:rPr>
                <w:rFonts w:ascii="Times New Roman" w:hAnsi="Times New Roman" w:cs="Times New Roman"/>
                <w:color w:val="000000"/>
                <w:sz w:val="18"/>
                <w:szCs w:val="18"/>
              </w:rPr>
              <w:t>м.п</w:t>
            </w:r>
            <w:proofErr w:type="spellEnd"/>
            <w:r w:rsidRPr="00625576">
              <w:rPr>
                <w:rFonts w:ascii="Times New Roman" w:hAnsi="Times New Roman" w:cs="Times New Roman"/>
                <w:color w:val="000000"/>
                <w:sz w:val="18"/>
                <w:szCs w:val="18"/>
              </w:rPr>
              <w:t>.</w:t>
            </w:r>
          </w:p>
          <w:p w:rsidR="00FF2283" w:rsidRPr="00625576" w:rsidRDefault="00FF2283" w:rsidP="004A6D21">
            <w:pPr>
              <w:pStyle w:val="ConsPlusNonformat"/>
              <w:jc w:val="both"/>
              <w:rPr>
                <w:rFonts w:ascii="Times New Roman" w:hAnsi="Times New Roman" w:cs="Times New Roman"/>
                <w:color w:val="000000"/>
                <w:sz w:val="18"/>
                <w:szCs w:val="18"/>
              </w:rPr>
            </w:pPr>
          </w:p>
        </w:tc>
        <w:tc>
          <w:tcPr>
            <w:tcW w:w="5246" w:type="dxa"/>
          </w:tcPr>
          <w:p w:rsidR="00FF2283" w:rsidRPr="00625576" w:rsidRDefault="00FF2283" w:rsidP="004A6D21">
            <w:pPr>
              <w:pStyle w:val="ConsPlusNonformat"/>
              <w:jc w:val="both"/>
              <w:rPr>
                <w:rFonts w:ascii="Times New Roman" w:hAnsi="Times New Roman" w:cs="Times New Roman"/>
                <w:sz w:val="24"/>
                <w:szCs w:val="24"/>
              </w:rPr>
            </w:pPr>
            <w:r w:rsidRPr="00625576">
              <w:rPr>
                <w:rFonts w:ascii="Times New Roman" w:hAnsi="Times New Roman" w:cs="Times New Roman"/>
                <w:sz w:val="24"/>
                <w:szCs w:val="24"/>
              </w:rPr>
              <w:t>Агент</w:t>
            </w:r>
          </w:p>
          <w:p w:rsidR="00FF2283" w:rsidRPr="00625576" w:rsidRDefault="00FF2283" w:rsidP="004A6D21">
            <w:pPr>
              <w:pStyle w:val="ConsPlusNonformat"/>
              <w:jc w:val="both"/>
              <w:rPr>
                <w:rFonts w:ascii="Times New Roman" w:hAnsi="Times New Roman" w:cs="Times New Roman"/>
                <w:sz w:val="24"/>
                <w:szCs w:val="24"/>
              </w:rPr>
            </w:pPr>
            <w:r w:rsidRPr="00625576">
              <w:rPr>
                <w:rFonts w:ascii="Times New Roman" w:hAnsi="Times New Roman" w:cs="Times New Roman"/>
                <w:sz w:val="24"/>
                <w:szCs w:val="24"/>
              </w:rPr>
              <w:t>ГАУ «УМФЦ Кузбасса»</w:t>
            </w:r>
          </w:p>
          <w:p w:rsidR="00FF2283" w:rsidRPr="00625576" w:rsidRDefault="00FF2283" w:rsidP="004A6D21">
            <w:pPr>
              <w:pStyle w:val="ConsPlusNonformat"/>
              <w:jc w:val="both"/>
              <w:rPr>
                <w:rFonts w:ascii="Times New Roman" w:hAnsi="Times New Roman" w:cs="Times New Roman"/>
                <w:sz w:val="24"/>
                <w:szCs w:val="24"/>
              </w:rPr>
            </w:pPr>
          </w:p>
          <w:p w:rsidR="00FF2283" w:rsidRPr="00625576" w:rsidRDefault="00FF2283" w:rsidP="004A6D21">
            <w:pPr>
              <w:pStyle w:val="ConsPlusNonformat"/>
              <w:jc w:val="both"/>
              <w:rPr>
                <w:rFonts w:ascii="Times New Roman" w:hAnsi="Times New Roman" w:cs="Times New Roman"/>
                <w:sz w:val="24"/>
                <w:szCs w:val="24"/>
              </w:rPr>
            </w:pPr>
          </w:p>
          <w:p w:rsidR="00FF2283" w:rsidRPr="00625576" w:rsidRDefault="00FF2283" w:rsidP="004A6D21">
            <w:pPr>
              <w:pStyle w:val="ConsPlusNonformat"/>
              <w:jc w:val="both"/>
              <w:rPr>
                <w:rFonts w:ascii="Times New Roman" w:hAnsi="Times New Roman" w:cs="Times New Roman"/>
                <w:sz w:val="24"/>
                <w:szCs w:val="24"/>
              </w:rPr>
            </w:pPr>
            <w:r w:rsidRPr="00625576">
              <w:rPr>
                <w:rFonts w:ascii="Times New Roman" w:hAnsi="Times New Roman" w:cs="Times New Roman"/>
                <w:sz w:val="24"/>
                <w:szCs w:val="24"/>
              </w:rPr>
              <w:t>Директор</w:t>
            </w:r>
          </w:p>
          <w:p w:rsidR="00FF2283" w:rsidRPr="00625576" w:rsidRDefault="00FF2283" w:rsidP="004A6D21">
            <w:pPr>
              <w:pStyle w:val="ConsPlusNonformat"/>
              <w:jc w:val="both"/>
              <w:rPr>
                <w:rFonts w:ascii="Times New Roman" w:hAnsi="Times New Roman" w:cs="Times New Roman"/>
                <w:sz w:val="24"/>
                <w:szCs w:val="24"/>
              </w:rPr>
            </w:pPr>
          </w:p>
          <w:p w:rsidR="00FF2283" w:rsidRPr="00625576" w:rsidRDefault="00FF2283" w:rsidP="004A6D21">
            <w:pPr>
              <w:pStyle w:val="Iauiue"/>
              <w:ind w:firstLine="0"/>
              <w:jc w:val="left"/>
              <w:rPr>
                <w:rFonts w:eastAsia="Calibri"/>
                <w:szCs w:val="24"/>
              </w:rPr>
            </w:pPr>
            <w:r w:rsidRPr="00625576">
              <w:rPr>
                <w:szCs w:val="24"/>
              </w:rPr>
              <w:t xml:space="preserve">________________________С.С. </w:t>
            </w:r>
            <w:proofErr w:type="spellStart"/>
            <w:r w:rsidRPr="00625576">
              <w:rPr>
                <w:szCs w:val="24"/>
              </w:rPr>
              <w:t>Прозоров</w:t>
            </w:r>
            <w:proofErr w:type="spellEnd"/>
          </w:p>
          <w:p w:rsidR="00FF2283" w:rsidRPr="00625576" w:rsidRDefault="00FF2283" w:rsidP="004A6D21">
            <w:pPr>
              <w:pStyle w:val="ConsPlusNonformat"/>
              <w:jc w:val="both"/>
              <w:rPr>
                <w:rFonts w:ascii="Times New Roman" w:hAnsi="Times New Roman" w:cs="Times New Roman"/>
                <w:color w:val="000000"/>
                <w:sz w:val="18"/>
                <w:szCs w:val="18"/>
              </w:rPr>
            </w:pPr>
            <w:proofErr w:type="spellStart"/>
            <w:r w:rsidRPr="00625576">
              <w:rPr>
                <w:rFonts w:ascii="Times New Roman" w:hAnsi="Times New Roman" w:cs="Times New Roman"/>
                <w:color w:val="000000"/>
                <w:sz w:val="18"/>
                <w:szCs w:val="18"/>
              </w:rPr>
              <w:t>м</w:t>
            </w:r>
            <w:proofErr w:type="gramStart"/>
            <w:r w:rsidRPr="00625576">
              <w:rPr>
                <w:rFonts w:ascii="Times New Roman" w:hAnsi="Times New Roman" w:cs="Times New Roman"/>
                <w:color w:val="000000"/>
                <w:sz w:val="18"/>
                <w:szCs w:val="18"/>
              </w:rPr>
              <w:t>.п</w:t>
            </w:r>
            <w:proofErr w:type="spellEnd"/>
            <w:proofErr w:type="gramEnd"/>
          </w:p>
        </w:tc>
      </w:tr>
    </w:tbl>
    <w:p w:rsidR="00E92E88" w:rsidRDefault="00E92E88" w:rsidP="006F152E">
      <w:pPr>
        <w:widowControl w:val="0"/>
        <w:autoSpaceDE w:val="0"/>
        <w:jc w:val="center"/>
        <w:rPr>
          <w:b/>
        </w:rPr>
      </w:pPr>
    </w:p>
    <w:p w:rsidR="00947D9B" w:rsidRDefault="00947D9B" w:rsidP="0030543A">
      <w:pPr>
        <w:widowControl w:val="0"/>
        <w:autoSpaceDE w:val="0"/>
        <w:jc w:val="right"/>
        <w:rPr>
          <w:b/>
        </w:rPr>
      </w:pPr>
    </w:p>
    <w:p w:rsidR="0030543A" w:rsidRPr="00040E48" w:rsidRDefault="00283E8F" w:rsidP="0030543A">
      <w:pPr>
        <w:widowControl w:val="0"/>
        <w:autoSpaceDE w:val="0"/>
        <w:jc w:val="right"/>
        <w:rPr>
          <w:b/>
        </w:rPr>
      </w:pPr>
      <w:r>
        <w:rPr>
          <w:b/>
        </w:rPr>
        <w:br w:type="page"/>
      </w:r>
      <w:r w:rsidR="0030543A">
        <w:rPr>
          <w:b/>
        </w:rPr>
        <w:lastRenderedPageBreak/>
        <w:t>Приложение № 3</w:t>
      </w:r>
    </w:p>
    <w:p w:rsidR="00021CA0" w:rsidRDefault="00021CA0" w:rsidP="00021CA0">
      <w:pPr>
        <w:pStyle w:val="16"/>
        <w:spacing w:line="240" w:lineRule="auto"/>
        <w:ind w:left="5954" w:firstLine="0"/>
        <w:rPr>
          <w:sz w:val="24"/>
          <w:szCs w:val="24"/>
        </w:rPr>
      </w:pPr>
      <w:r>
        <w:rPr>
          <w:sz w:val="24"/>
          <w:szCs w:val="24"/>
        </w:rPr>
        <w:t xml:space="preserve">                      </w:t>
      </w:r>
      <w:r w:rsidRPr="00F842E4">
        <w:rPr>
          <w:sz w:val="24"/>
          <w:szCs w:val="24"/>
        </w:rPr>
        <w:t>Договору</w:t>
      </w:r>
      <w:r w:rsidRPr="00040E48">
        <w:rPr>
          <w:sz w:val="24"/>
          <w:szCs w:val="24"/>
        </w:rPr>
        <w:t xml:space="preserve"> </w:t>
      </w:r>
      <w:r>
        <w:rPr>
          <w:sz w:val="24"/>
          <w:szCs w:val="24"/>
        </w:rPr>
        <w:t xml:space="preserve">№___________  </w:t>
      </w:r>
    </w:p>
    <w:p w:rsidR="00021CA0" w:rsidRDefault="00021CA0" w:rsidP="00021CA0">
      <w:pPr>
        <w:pStyle w:val="16"/>
        <w:spacing w:line="240" w:lineRule="auto"/>
        <w:ind w:left="5954" w:firstLine="0"/>
        <w:rPr>
          <w:sz w:val="24"/>
          <w:szCs w:val="24"/>
        </w:rPr>
      </w:pPr>
      <w:r>
        <w:rPr>
          <w:sz w:val="24"/>
          <w:szCs w:val="24"/>
        </w:rPr>
        <w:t xml:space="preserve">          от «___»______________20___ г.</w:t>
      </w:r>
    </w:p>
    <w:p w:rsidR="0030543A" w:rsidRDefault="0030543A" w:rsidP="00E92E88">
      <w:pPr>
        <w:widowControl w:val="0"/>
        <w:autoSpaceDE w:val="0"/>
        <w:jc w:val="right"/>
        <w:rPr>
          <w:b/>
        </w:rPr>
      </w:pPr>
    </w:p>
    <w:p w:rsidR="0030543A" w:rsidRDefault="0030543A" w:rsidP="00E92E88">
      <w:pPr>
        <w:widowControl w:val="0"/>
        <w:autoSpaceDE w:val="0"/>
        <w:jc w:val="right"/>
        <w:rPr>
          <w:b/>
        </w:rPr>
      </w:pPr>
    </w:p>
    <w:p w:rsidR="0030543A" w:rsidRDefault="0030543A" w:rsidP="00E92E88">
      <w:pPr>
        <w:widowControl w:val="0"/>
        <w:autoSpaceDE w:val="0"/>
        <w:jc w:val="right"/>
        <w:rPr>
          <w:b/>
        </w:rPr>
      </w:pPr>
    </w:p>
    <w:p w:rsidR="0030543A" w:rsidRDefault="0030543A" w:rsidP="00E92E88">
      <w:pPr>
        <w:widowControl w:val="0"/>
        <w:autoSpaceDE w:val="0"/>
        <w:jc w:val="right"/>
        <w:rPr>
          <w:b/>
        </w:rPr>
      </w:pPr>
    </w:p>
    <w:p w:rsidR="0030543A" w:rsidRDefault="0030543A" w:rsidP="00E92E88">
      <w:pPr>
        <w:widowControl w:val="0"/>
        <w:autoSpaceDE w:val="0"/>
        <w:jc w:val="right"/>
        <w:rPr>
          <w:b/>
        </w:rPr>
      </w:pPr>
    </w:p>
    <w:p w:rsidR="0030543A" w:rsidRDefault="00283E8F" w:rsidP="0030543A">
      <w:pPr>
        <w:pStyle w:val="16"/>
        <w:spacing w:line="240" w:lineRule="auto"/>
        <w:ind w:firstLine="0"/>
        <w:jc w:val="center"/>
        <w:rPr>
          <w:b/>
          <w:bCs/>
          <w:sz w:val="24"/>
          <w:szCs w:val="24"/>
        </w:rPr>
      </w:pPr>
      <w:r>
        <w:rPr>
          <w:b/>
          <w:bCs/>
          <w:sz w:val="24"/>
          <w:szCs w:val="24"/>
        </w:rPr>
        <w:t>Отчет об исполнении поручения</w:t>
      </w:r>
      <w:r w:rsidR="0030543A">
        <w:rPr>
          <w:b/>
          <w:bCs/>
          <w:sz w:val="24"/>
          <w:szCs w:val="24"/>
        </w:rPr>
        <w:t xml:space="preserve"> №____</w:t>
      </w:r>
    </w:p>
    <w:p w:rsidR="0030543A" w:rsidRDefault="0030543A" w:rsidP="0030543A">
      <w:pPr>
        <w:pStyle w:val="16"/>
        <w:spacing w:line="240" w:lineRule="auto"/>
        <w:ind w:firstLine="0"/>
        <w:jc w:val="center"/>
        <w:rPr>
          <w:bCs/>
          <w:sz w:val="24"/>
          <w:szCs w:val="24"/>
        </w:rPr>
      </w:pPr>
    </w:p>
    <w:p w:rsidR="0030543A" w:rsidRDefault="0030543A" w:rsidP="0030543A">
      <w:pPr>
        <w:pStyle w:val="16"/>
        <w:spacing w:line="240" w:lineRule="auto"/>
        <w:ind w:firstLine="0"/>
        <w:jc w:val="both"/>
        <w:rPr>
          <w:bCs/>
          <w:sz w:val="24"/>
          <w:szCs w:val="24"/>
        </w:rPr>
      </w:pPr>
      <w:r>
        <w:rPr>
          <w:bCs/>
          <w:sz w:val="24"/>
          <w:szCs w:val="24"/>
        </w:rPr>
        <w:t>г. Кемерово                                                                                                 «____» ____________20__г.</w:t>
      </w:r>
    </w:p>
    <w:p w:rsidR="0030543A" w:rsidRDefault="0030543A" w:rsidP="0030543A">
      <w:pPr>
        <w:pStyle w:val="16"/>
        <w:spacing w:line="240" w:lineRule="auto"/>
        <w:ind w:left="5954" w:firstLine="0"/>
        <w:jc w:val="right"/>
        <w:rPr>
          <w:b/>
          <w:bCs/>
          <w:sz w:val="24"/>
          <w:szCs w:val="24"/>
        </w:rPr>
      </w:pPr>
    </w:p>
    <w:p w:rsidR="0030543A" w:rsidRDefault="0030543A" w:rsidP="003054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2677"/>
        <w:gridCol w:w="1852"/>
        <w:gridCol w:w="1701"/>
        <w:gridCol w:w="1702"/>
        <w:gridCol w:w="1558"/>
      </w:tblGrid>
      <w:tr w:rsidR="0030543A" w:rsidRPr="007A2F0D" w:rsidTr="00346C33">
        <w:tc>
          <w:tcPr>
            <w:tcW w:w="541" w:type="dxa"/>
          </w:tcPr>
          <w:p w:rsidR="0030543A" w:rsidRPr="007A2F0D" w:rsidRDefault="0030543A" w:rsidP="00346C33">
            <w:pPr>
              <w:jc w:val="center"/>
              <w:rPr>
                <w:lang w:eastAsia="en-US"/>
              </w:rPr>
            </w:pPr>
            <w:r w:rsidRPr="007A2F0D">
              <w:rPr>
                <w:lang w:eastAsia="en-US"/>
              </w:rPr>
              <w:t xml:space="preserve">№ </w:t>
            </w:r>
            <w:proofErr w:type="gramStart"/>
            <w:r w:rsidRPr="007A2F0D">
              <w:rPr>
                <w:lang w:eastAsia="en-US"/>
              </w:rPr>
              <w:t>п</w:t>
            </w:r>
            <w:proofErr w:type="gramEnd"/>
            <w:r w:rsidRPr="007A2F0D">
              <w:rPr>
                <w:lang w:eastAsia="en-US"/>
              </w:rPr>
              <w:t>/п</w:t>
            </w:r>
          </w:p>
        </w:tc>
        <w:tc>
          <w:tcPr>
            <w:tcW w:w="2677" w:type="dxa"/>
          </w:tcPr>
          <w:p w:rsidR="0030543A" w:rsidRPr="007A2F0D" w:rsidRDefault="0030543A" w:rsidP="00346C33">
            <w:pPr>
              <w:jc w:val="center"/>
              <w:rPr>
                <w:lang w:eastAsia="en-US"/>
              </w:rPr>
            </w:pPr>
            <w:r w:rsidRPr="007A2F0D">
              <w:rPr>
                <w:lang w:eastAsia="en-US"/>
              </w:rPr>
              <w:t>Наименование услуги</w:t>
            </w:r>
          </w:p>
        </w:tc>
        <w:tc>
          <w:tcPr>
            <w:tcW w:w="1852" w:type="dxa"/>
          </w:tcPr>
          <w:p w:rsidR="0030543A" w:rsidRPr="007A2F0D" w:rsidRDefault="0030543A" w:rsidP="00346C33">
            <w:pPr>
              <w:jc w:val="center"/>
              <w:rPr>
                <w:lang w:eastAsia="en-US"/>
              </w:rPr>
            </w:pPr>
            <w:r w:rsidRPr="007A2F0D">
              <w:rPr>
                <w:lang w:eastAsia="en-US"/>
              </w:rPr>
              <w:t>Наименование МФЦ</w:t>
            </w:r>
          </w:p>
        </w:tc>
        <w:tc>
          <w:tcPr>
            <w:tcW w:w="1701" w:type="dxa"/>
          </w:tcPr>
          <w:p w:rsidR="0030543A" w:rsidRPr="007A2F0D" w:rsidRDefault="0030543A" w:rsidP="00346C33">
            <w:pPr>
              <w:jc w:val="center"/>
              <w:rPr>
                <w:lang w:eastAsia="en-US"/>
              </w:rPr>
            </w:pPr>
            <w:r w:rsidRPr="007A2F0D">
              <w:rPr>
                <w:lang w:eastAsia="en-US"/>
              </w:rPr>
              <w:t>Дата приема документов</w:t>
            </w:r>
          </w:p>
        </w:tc>
        <w:tc>
          <w:tcPr>
            <w:tcW w:w="1702" w:type="dxa"/>
          </w:tcPr>
          <w:p w:rsidR="0030543A" w:rsidRPr="007A2F0D" w:rsidRDefault="0030543A" w:rsidP="00346C33">
            <w:pPr>
              <w:jc w:val="center"/>
              <w:rPr>
                <w:lang w:eastAsia="en-US"/>
              </w:rPr>
            </w:pPr>
            <w:r w:rsidRPr="007A2F0D">
              <w:rPr>
                <w:lang w:eastAsia="en-US"/>
              </w:rPr>
              <w:t>ФИО заявителя</w:t>
            </w:r>
          </w:p>
        </w:tc>
        <w:tc>
          <w:tcPr>
            <w:tcW w:w="1558" w:type="dxa"/>
          </w:tcPr>
          <w:p w:rsidR="0030543A" w:rsidRPr="007A2F0D" w:rsidRDefault="0030543A" w:rsidP="00346C33">
            <w:pPr>
              <w:jc w:val="center"/>
              <w:rPr>
                <w:lang w:eastAsia="en-US"/>
              </w:rPr>
            </w:pPr>
            <w:r w:rsidRPr="007A2F0D">
              <w:rPr>
                <w:lang w:eastAsia="en-US"/>
              </w:rPr>
              <w:t>Итого (руб.)</w:t>
            </w:r>
          </w:p>
        </w:tc>
      </w:tr>
      <w:tr w:rsidR="0030543A" w:rsidRPr="007A2F0D" w:rsidTr="00346C33">
        <w:tc>
          <w:tcPr>
            <w:tcW w:w="541" w:type="dxa"/>
          </w:tcPr>
          <w:p w:rsidR="0030543A" w:rsidRPr="007A2F0D" w:rsidRDefault="0030543A" w:rsidP="00346C33">
            <w:pPr>
              <w:rPr>
                <w:lang w:eastAsia="en-US"/>
              </w:rPr>
            </w:pPr>
          </w:p>
        </w:tc>
        <w:tc>
          <w:tcPr>
            <w:tcW w:w="2677" w:type="dxa"/>
          </w:tcPr>
          <w:p w:rsidR="0030543A" w:rsidRPr="007A2F0D" w:rsidRDefault="0030543A" w:rsidP="00346C33">
            <w:pPr>
              <w:rPr>
                <w:lang w:eastAsia="en-US"/>
              </w:rPr>
            </w:pPr>
          </w:p>
        </w:tc>
        <w:tc>
          <w:tcPr>
            <w:tcW w:w="1852" w:type="dxa"/>
          </w:tcPr>
          <w:p w:rsidR="0030543A" w:rsidRPr="007A2F0D" w:rsidRDefault="0030543A" w:rsidP="00346C33">
            <w:pPr>
              <w:rPr>
                <w:lang w:eastAsia="en-US"/>
              </w:rPr>
            </w:pPr>
          </w:p>
        </w:tc>
        <w:tc>
          <w:tcPr>
            <w:tcW w:w="1701" w:type="dxa"/>
          </w:tcPr>
          <w:p w:rsidR="0030543A" w:rsidRPr="007A2F0D" w:rsidRDefault="0030543A" w:rsidP="00346C33">
            <w:pPr>
              <w:rPr>
                <w:lang w:eastAsia="en-US"/>
              </w:rPr>
            </w:pPr>
          </w:p>
        </w:tc>
        <w:tc>
          <w:tcPr>
            <w:tcW w:w="1702" w:type="dxa"/>
          </w:tcPr>
          <w:p w:rsidR="0030543A" w:rsidRPr="007A2F0D" w:rsidRDefault="0030543A" w:rsidP="00346C33">
            <w:pPr>
              <w:rPr>
                <w:lang w:eastAsia="en-US"/>
              </w:rPr>
            </w:pPr>
          </w:p>
        </w:tc>
        <w:tc>
          <w:tcPr>
            <w:tcW w:w="1558" w:type="dxa"/>
          </w:tcPr>
          <w:p w:rsidR="0030543A" w:rsidRPr="007A2F0D" w:rsidRDefault="0030543A" w:rsidP="00346C33">
            <w:pPr>
              <w:rPr>
                <w:lang w:eastAsia="en-US"/>
              </w:rPr>
            </w:pPr>
          </w:p>
        </w:tc>
      </w:tr>
      <w:tr w:rsidR="0030543A" w:rsidRPr="007A2F0D" w:rsidTr="00346C33">
        <w:tblPrEx>
          <w:tblLook w:val="0000" w:firstRow="0" w:lastRow="0" w:firstColumn="0" w:lastColumn="0" w:noHBand="0" w:noVBand="0"/>
        </w:tblPrEx>
        <w:trPr>
          <w:trHeight w:val="147"/>
        </w:trPr>
        <w:tc>
          <w:tcPr>
            <w:tcW w:w="8473" w:type="dxa"/>
            <w:gridSpan w:val="5"/>
          </w:tcPr>
          <w:p w:rsidR="0030543A" w:rsidRPr="007A2F0D" w:rsidRDefault="0030543A" w:rsidP="00346C33">
            <w:pPr>
              <w:ind w:left="108"/>
              <w:jc w:val="right"/>
              <w:rPr>
                <w:lang w:eastAsia="en-US"/>
              </w:rPr>
            </w:pPr>
            <w:r w:rsidRPr="007A2F0D">
              <w:rPr>
                <w:lang w:eastAsia="en-US"/>
              </w:rPr>
              <w:t>Итого оказано услуг:</w:t>
            </w:r>
          </w:p>
        </w:tc>
        <w:tc>
          <w:tcPr>
            <w:tcW w:w="1558" w:type="dxa"/>
          </w:tcPr>
          <w:p w:rsidR="0030543A" w:rsidRPr="007A2F0D" w:rsidRDefault="0030543A" w:rsidP="00346C33">
            <w:pPr>
              <w:ind w:left="108"/>
              <w:rPr>
                <w:lang w:eastAsia="en-US"/>
              </w:rPr>
            </w:pPr>
          </w:p>
        </w:tc>
      </w:tr>
      <w:tr w:rsidR="0030543A" w:rsidRPr="007A2F0D" w:rsidTr="00346C33">
        <w:tblPrEx>
          <w:tblLook w:val="0000" w:firstRow="0" w:lastRow="0" w:firstColumn="0" w:lastColumn="0" w:noHBand="0" w:noVBand="0"/>
        </w:tblPrEx>
        <w:trPr>
          <w:trHeight w:val="147"/>
        </w:trPr>
        <w:tc>
          <w:tcPr>
            <w:tcW w:w="8473" w:type="dxa"/>
            <w:gridSpan w:val="5"/>
          </w:tcPr>
          <w:p w:rsidR="0030543A" w:rsidRPr="007A2F0D" w:rsidRDefault="0030543A" w:rsidP="00346C33">
            <w:pPr>
              <w:ind w:left="108"/>
              <w:jc w:val="right"/>
              <w:rPr>
                <w:lang w:eastAsia="en-US"/>
              </w:rPr>
            </w:pPr>
            <w:r w:rsidRPr="007A2F0D">
              <w:rPr>
                <w:lang w:eastAsia="en-US"/>
              </w:rPr>
              <w:t>Агентское вознаграждение 10%:</w:t>
            </w:r>
          </w:p>
        </w:tc>
        <w:tc>
          <w:tcPr>
            <w:tcW w:w="1558" w:type="dxa"/>
          </w:tcPr>
          <w:p w:rsidR="0030543A" w:rsidRPr="007A2F0D" w:rsidRDefault="0030543A" w:rsidP="00346C33">
            <w:pPr>
              <w:ind w:left="108"/>
              <w:rPr>
                <w:lang w:eastAsia="en-US"/>
              </w:rPr>
            </w:pPr>
          </w:p>
        </w:tc>
      </w:tr>
      <w:tr w:rsidR="0030543A" w:rsidRPr="007A2F0D" w:rsidTr="00346C33">
        <w:tblPrEx>
          <w:tblLook w:val="0000" w:firstRow="0" w:lastRow="0" w:firstColumn="0" w:lastColumn="0" w:noHBand="0" w:noVBand="0"/>
        </w:tblPrEx>
        <w:trPr>
          <w:trHeight w:val="147"/>
        </w:trPr>
        <w:tc>
          <w:tcPr>
            <w:tcW w:w="8473" w:type="dxa"/>
            <w:gridSpan w:val="5"/>
          </w:tcPr>
          <w:p w:rsidR="0030543A" w:rsidRPr="007A2F0D" w:rsidRDefault="0030543A" w:rsidP="00346C33">
            <w:pPr>
              <w:ind w:left="108"/>
              <w:jc w:val="right"/>
              <w:rPr>
                <w:lang w:eastAsia="en-US"/>
              </w:rPr>
            </w:pPr>
            <w:r w:rsidRPr="007A2F0D">
              <w:rPr>
                <w:lang w:eastAsia="en-US"/>
              </w:rPr>
              <w:t>в т.ч. НДС</w:t>
            </w:r>
          </w:p>
        </w:tc>
        <w:tc>
          <w:tcPr>
            <w:tcW w:w="1558" w:type="dxa"/>
          </w:tcPr>
          <w:p w:rsidR="0030543A" w:rsidRPr="007A2F0D" w:rsidRDefault="0030543A" w:rsidP="00346C33">
            <w:pPr>
              <w:ind w:left="108"/>
              <w:rPr>
                <w:lang w:eastAsia="en-US"/>
              </w:rPr>
            </w:pPr>
          </w:p>
        </w:tc>
      </w:tr>
    </w:tbl>
    <w:p w:rsidR="0030543A" w:rsidRPr="007A2F0D" w:rsidRDefault="0030543A" w:rsidP="0030543A">
      <w:pPr>
        <w:pStyle w:val="16"/>
        <w:spacing w:line="240" w:lineRule="auto"/>
        <w:ind w:left="-142" w:firstLine="0"/>
        <w:jc w:val="both"/>
        <w:rPr>
          <w:bCs/>
          <w:sz w:val="24"/>
          <w:szCs w:val="24"/>
          <w:lang w:val="en-US"/>
        </w:rPr>
      </w:pPr>
    </w:p>
    <w:p w:rsidR="0030543A" w:rsidRDefault="0030543A" w:rsidP="0030543A">
      <w:pPr>
        <w:pStyle w:val="16"/>
        <w:spacing w:line="240" w:lineRule="auto"/>
        <w:ind w:left="-142" w:firstLine="0"/>
        <w:jc w:val="both"/>
        <w:rPr>
          <w:bCs/>
          <w:sz w:val="24"/>
          <w:szCs w:val="24"/>
        </w:rPr>
      </w:pPr>
    </w:p>
    <w:p w:rsidR="0030543A" w:rsidRDefault="0030543A" w:rsidP="0030543A">
      <w:pPr>
        <w:pStyle w:val="16"/>
        <w:spacing w:line="240" w:lineRule="auto"/>
        <w:ind w:left="-142" w:firstLine="0"/>
        <w:jc w:val="both"/>
        <w:rPr>
          <w:bCs/>
          <w:sz w:val="24"/>
          <w:szCs w:val="24"/>
        </w:rPr>
      </w:pPr>
      <w:r w:rsidRPr="00191DDB">
        <w:rPr>
          <w:bCs/>
          <w:sz w:val="24"/>
          <w:szCs w:val="24"/>
        </w:rPr>
        <w:t>1</w:t>
      </w:r>
      <w:r>
        <w:rPr>
          <w:bCs/>
          <w:sz w:val="24"/>
          <w:szCs w:val="24"/>
        </w:rPr>
        <w:t>. Настоящий отчет вступает в силу с момента подписания сторонами.</w:t>
      </w:r>
    </w:p>
    <w:p w:rsidR="0030543A" w:rsidRDefault="0030543A" w:rsidP="0030543A">
      <w:pPr>
        <w:autoSpaceDE w:val="0"/>
        <w:ind w:left="-142"/>
        <w:jc w:val="both"/>
      </w:pPr>
      <w:r w:rsidRPr="00191DDB">
        <w:rPr>
          <w:bCs/>
        </w:rPr>
        <w:t>2</w:t>
      </w:r>
      <w:r>
        <w:rPr>
          <w:bCs/>
        </w:rPr>
        <w:t xml:space="preserve">. Настоящий отчет составлен в двух экземплярах, </w:t>
      </w:r>
      <w:r>
        <w:t>имеющих одинаковую юридическую силу, по одному экземпляру для каждой из Сторон.</w:t>
      </w:r>
    </w:p>
    <w:p w:rsidR="0030543A" w:rsidRDefault="0030543A" w:rsidP="0030543A">
      <w:pPr>
        <w:autoSpaceDE w:val="0"/>
        <w:ind w:left="-142"/>
        <w:jc w:val="both"/>
      </w:pPr>
    </w:p>
    <w:p w:rsidR="0030543A" w:rsidRDefault="0030543A" w:rsidP="0030543A">
      <w:pPr>
        <w:autoSpaceDE w:val="0"/>
        <w:ind w:left="-142"/>
        <w:jc w:val="both"/>
      </w:pPr>
    </w:p>
    <w:tbl>
      <w:tblPr>
        <w:tblW w:w="0" w:type="auto"/>
        <w:tblLayout w:type="fixed"/>
        <w:tblLook w:val="00A0" w:firstRow="1" w:lastRow="0" w:firstColumn="1" w:lastColumn="0" w:noHBand="0" w:noVBand="0"/>
      </w:tblPr>
      <w:tblGrid>
        <w:gridCol w:w="4785"/>
        <w:gridCol w:w="5246"/>
      </w:tblGrid>
      <w:tr w:rsidR="00FF2283" w:rsidTr="00346C33">
        <w:trPr>
          <w:trHeight w:val="2421"/>
        </w:trPr>
        <w:tc>
          <w:tcPr>
            <w:tcW w:w="4785" w:type="dxa"/>
          </w:tcPr>
          <w:p w:rsidR="00FF2283" w:rsidRPr="00625576" w:rsidRDefault="00FF2283" w:rsidP="004A6D21">
            <w:pPr>
              <w:pStyle w:val="ConsPlusNonformat"/>
              <w:jc w:val="both"/>
              <w:rPr>
                <w:rFonts w:ascii="Times New Roman" w:hAnsi="Times New Roman" w:cs="Times New Roman"/>
                <w:color w:val="000000"/>
                <w:sz w:val="24"/>
                <w:szCs w:val="24"/>
              </w:rPr>
            </w:pPr>
            <w:r w:rsidRPr="00625576">
              <w:rPr>
                <w:rFonts w:ascii="Times New Roman" w:hAnsi="Times New Roman" w:cs="Times New Roman"/>
                <w:color w:val="000000"/>
                <w:sz w:val="24"/>
                <w:szCs w:val="24"/>
              </w:rPr>
              <w:t>Принципал</w:t>
            </w:r>
          </w:p>
          <w:p w:rsidR="00FF2283" w:rsidRPr="00625576" w:rsidRDefault="00B3667D" w:rsidP="004A6D21">
            <w:pPr>
              <w:pStyle w:val="ConsNonformat"/>
              <w:widowControl/>
              <w:tabs>
                <w:tab w:val="left" w:pos="5400"/>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F2283" w:rsidRPr="00625576" w:rsidRDefault="00FF2283" w:rsidP="004A6D21">
            <w:pPr>
              <w:pStyle w:val="ConsPlusNonformat"/>
              <w:jc w:val="both"/>
              <w:rPr>
                <w:rFonts w:ascii="Times New Roman" w:hAnsi="Times New Roman" w:cs="Times New Roman"/>
                <w:color w:val="000000"/>
                <w:sz w:val="24"/>
                <w:szCs w:val="24"/>
              </w:rPr>
            </w:pPr>
          </w:p>
          <w:p w:rsidR="00FF2283" w:rsidRPr="00625576" w:rsidRDefault="00FF2283" w:rsidP="004A6D21">
            <w:pPr>
              <w:pStyle w:val="ConsPlusNonformat"/>
              <w:jc w:val="both"/>
              <w:rPr>
                <w:rFonts w:ascii="Times New Roman" w:hAnsi="Times New Roman" w:cs="Times New Roman"/>
                <w:color w:val="000000"/>
                <w:sz w:val="24"/>
                <w:szCs w:val="24"/>
              </w:rPr>
            </w:pPr>
          </w:p>
          <w:p w:rsidR="00FF2283" w:rsidRPr="00625576" w:rsidRDefault="00B3667D" w:rsidP="004A6D2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F2283" w:rsidRPr="00625576" w:rsidRDefault="00FF2283" w:rsidP="004A6D21">
            <w:pPr>
              <w:pStyle w:val="ConsNonformat"/>
              <w:widowControl/>
              <w:tabs>
                <w:tab w:val="left" w:pos="5400"/>
              </w:tabs>
              <w:rPr>
                <w:rFonts w:ascii="Times New Roman" w:eastAsia="Calibri" w:hAnsi="Times New Roman" w:cs="Times New Roman"/>
                <w:sz w:val="24"/>
                <w:szCs w:val="24"/>
              </w:rPr>
            </w:pPr>
          </w:p>
          <w:p w:rsidR="00FF2283" w:rsidRPr="00625576" w:rsidRDefault="00FF2283" w:rsidP="004A6D21">
            <w:pPr>
              <w:pStyle w:val="Iauiue"/>
              <w:ind w:firstLine="0"/>
              <w:jc w:val="left"/>
              <w:rPr>
                <w:rFonts w:eastAsia="Calibri"/>
                <w:szCs w:val="24"/>
              </w:rPr>
            </w:pPr>
            <w:r>
              <w:rPr>
                <w:rFonts w:eastAsia="Calibri"/>
                <w:szCs w:val="24"/>
              </w:rPr>
              <w:t>_____________________</w:t>
            </w:r>
            <w:r w:rsidRPr="00625576">
              <w:rPr>
                <w:rFonts w:eastAsia="Calibri"/>
                <w:szCs w:val="24"/>
              </w:rPr>
              <w:t>___</w:t>
            </w:r>
            <w:r w:rsidR="00B3667D">
              <w:rPr>
                <w:rFonts w:eastAsia="Calibri"/>
                <w:szCs w:val="24"/>
              </w:rPr>
              <w:t xml:space="preserve"> </w:t>
            </w:r>
          </w:p>
          <w:p w:rsidR="00FF2283" w:rsidRPr="00625576" w:rsidRDefault="00FF2283" w:rsidP="004A6D21">
            <w:pPr>
              <w:pStyle w:val="ConsPlusNonformat"/>
              <w:jc w:val="both"/>
              <w:rPr>
                <w:rFonts w:ascii="Times New Roman" w:hAnsi="Times New Roman" w:cs="Times New Roman"/>
                <w:sz w:val="24"/>
                <w:szCs w:val="24"/>
              </w:rPr>
            </w:pPr>
            <w:proofErr w:type="spellStart"/>
            <w:r w:rsidRPr="00625576">
              <w:rPr>
                <w:rFonts w:ascii="Times New Roman" w:hAnsi="Times New Roman" w:cs="Times New Roman"/>
                <w:color w:val="000000"/>
                <w:sz w:val="18"/>
                <w:szCs w:val="18"/>
              </w:rPr>
              <w:t>м.п</w:t>
            </w:r>
            <w:proofErr w:type="spellEnd"/>
            <w:r w:rsidRPr="00625576">
              <w:rPr>
                <w:rFonts w:ascii="Times New Roman" w:hAnsi="Times New Roman" w:cs="Times New Roman"/>
                <w:color w:val="000000"/>
                <w:sz w:val="18"/>
                <w:szCs w:val="18"/>
              </w:rPr>
              <w:t>.</w:t>
            </w:r>
          </w:p>
          <w:p w:rsidR="00FF2283" w:rsidRPr="00625576" w:rsidRDefault="00FF2283" w:rsidP="004A6D21">
            <w:pPr>
              <w:pStyle w:val="ConsPlusNonformat"/>
              <w:jc w:val="both"/>
              <w:rPr>
                <w:rFonts w:ascii="Times New Roman" w:hAnsi="Times New Roman" w:cs="Times New Roman"/>
                <w:color w:val="000000"/>
                <w:sz w:val="18"/>
                <w:szCs w:val="18"/>
              </w:rPr>
            </w:pPr>
          </w:p>
        </w:tc>
        <w:tc>
          <w:tcPr>
            <w:tcW w:w="5246" w:type="dxa"/>
          </w:tcPr>
          <w:p w:rsidR="00FF2283" w:rsidRPr="00625576" w:rsidRDefault="00FF2283" w:rsidP="004A6D21">
            <w:pPr>
              <w:pStyle w:val="ConsPlusNonformat"/>
              <w:jc w:val="both"/>
              <w:rPr>
                <w:rFonts w:ascii="Times New Roman" w:hAnsi="Times New Roman" w:cs="Times New Roman"/>
                <w:sz w:val="24"/>
                <w:szCs w:val="24"/>
              </w:rPr>
            </w:pPr>
            <w:r w:rsidRPr="00625576">
              <w:rPr>
                <w:rFonts w:ascii="Times New Roman" w:hAnsi="Times New Roman" w:cs="Times New Roman"/>
                <w:sz w:val="24"/>
                <w:szCs w:val="24"/>
              </w:rPr>
              <w:t>Агент</w:t>
            </w:r>
          </w:p>
          <w:p w:rsidR="00FF2283" w:rsidRPr="00625576" w:rsidRDefault="00FF2283" w:rsidP="004A6D21">
            <w:pPr>
              <w:pStyle w:val="ConsPlusNonformat"/>
              <w:jc w:val="both"/>
              <w:rPr>
                <w:rFonts w:ascii="Times New Roman" w:hAnsi="Times New Roman" w:cs="Times New Roman"/>
                <w:sz w:val="24"/>
                <w:szCs w:val="24"/>
              </w:rPr>
            </w:pPr>
            <w:r w:rsidRPr="00625576">
              <w:rPr>
                <w:rFonts w:ascii="Times New Roman" w:hAnsi="Times New Roman" w:cs="Times New Roman"/>
                <w:sz w:val="24"/>
                <w:szCs w:val="24"/>
              </w:rPr>
              <w:t>ГАУ «УМФЦ Кузбасса»</w:t>
            </w:r>
          </w:p>
          <w:p w:rsidR="00FF2283" w:rsidRPr="00625576" w:rsidRDefault="00FF2283" w:rsidP="004A6D21">
            <w:pPr>
              <w:pStyle w:val="ConsPlusNonformat"/>
              <w:jc w:val="both"/>
              <w:rPr>
                <w:rFonts w:ascii="Times New Roman" w:hAnsi="Times New Roman" w:cs="Times New Roman"/>
                <w:sz w:val="24"/>
                <w:szCs w:val="24"/>
              </w:rPr>
            </w:pPr>
          </w:p>
          <w:p w:rsidR="00FF2283" w:rsidRPr="00625576" w:rsidRDefault="00FF2283" w:rsidP="004A6D21">
            <w:pPr>
              <w:pStyle w:val="ConsPlusNonformat"/>
              <w:jc w:val="both"/>
              <w:rPr>
                <w:rFonts w:ascii="Times New Roman" w:hAnsi="Times New Roman" w:cs="Times New Roman"/>
                <w:sz w:val="24"/>
                <w:szCs w:val="24"/>
              </w:rPr>
            </w:pPr>
          </w:p>
          <w:p w:rsidR="00FF2283" w:rsidRPr="00625576" w:rsidRDefault="00FF2283" w:rsidP="004A6D21">
            <w:pPr>
              <w:pStyle w:val="ConsPlusNonformat"/>
              <w:jc w:val="both"/>
              <w:rPr>
                <w:rFonts w:ascii="Times New Roman" w:hAnsi="Times New Roman" w:cs="Times New Roman"/>
                <w:sz w:val="24"/>
                <w:szCs w:val="24"/>
              </w:rPr>
            </w:pPr>
            <w:r w:rsidRPr="00625576">
              <w:rPr>
                <w:rFonts w:ascii="Times New Roman" w:hAnsi="Times New Roman" w:cs="Times New Roman"/>
                <w:sz w:val="24"/>
                <w:szCs w:val="24"/>
              </w:rPr>
              <w:t>Директор</w:t>
            </w:r>
          </w:p>
          <w:p w:rsidR="00FF2283" w:rsidRPr="00625576" w:rsidRDefault="00FF2283" w:rsidP="004A6D21">
            <w:pPr>
              <w:pStyle w:val="ConsPlusNonformat"/>
              <w:jc w:val="both"/>
              <w:rPr>
                <w:rFonts w:ascii="Times New Roman" w:hAnsi="Times New Roman" w:cs="Times New Roman"/>
                <w:sz w:val="24"/>
                <w:szCs w:val="24"/>
              </w:rPr>
            </w:pPr>
          </w:p>
          <w:p w:rsidR="00FF2283" w:rsidRPr="00625576" w:rsidRDefault="00FF2283" w:rsidP="004A6D21">
            <w:pPr>
              <w:pStyle w:val="Iauiue"/>
              <w:ind w:firstLine="0"/>
              <w:jc w:val="left"/>
              <w:rPr>
                <w:rFonts w:eastAsia="Calibri"/>
                <w:szCs w:val="24"/>
              </w:rPr>
            </w:pPr>
            <w:r w:rsidRPr="00625576">
              <w:rPr>
                <w:szCs w:val="24"/>
              </w:rPr>
              <w:t xml:space="preserve">________________________С.С. </w:t>
            </w:r>
            <w:proofErr w:type="spellStart"/>
            <w:r w:rsidRPr="00625576">
              <w:rPr>
                <w:szCs w:val="24"/>
              </w:rPr>
              <w:t>Прозоров</w:t>
            </w:r>
            <w:proofErr w:type="spellEnd"/>
          </w:p>
          <w:p w:rsidR="00FF2283" w:rsidRPr="00625576" w:rsidRDefault="00FF2283" w:rsidP="004A6D21">
            <w:pPr>
              <w:pStyle w:val="ConsPlusNonformat"/>
              <w:jc w:val="both"/>
              <w:rPr>
                <w:rFonts w:ascii="Times New Roman" w:hAnsi="Times New Roman" w:cs="Times New Roman"/>
                <w:color w:val="000000"/>
                <w:sz w:val="18"/>
                <w:szCs w:val="18"/>
              </w:rPr>
            </w:pPr>
            <w:proofErr w:type="spellStart"/>
            <w:r w:rsidRPr="00625576">
              <w:rPr>
                <w:rFonts w:ascii="Times New Roman" w:hAnsi="Times New Roman" w:cs="Times New Roman"/>
                <w:color w:val="000000"/>
                <w:sz w:val="18"/>
                <w:szCs w:val="18"/>
              </w:rPr>
              <w:t>м</w:t>
            </w:r>
            <w:proofErr w:type="gramStart"/>
            <w:r w:rsidRPr="00625576">
              <w:rPr>
                <w:rFonts w:ascii="Times New Roman" w:hAnsi="Times New Roman" w:cs="Times New Roman"/>
                <w:color w:val="000000"/>
                <w:sz w:val="18"/>
                <w:szCs w:val="18"/>
              </w:rPr>
              <w:t>.п</w:t>
            </w:r>
            <w:proofErr w:type="spellEnd"/>
            <w:proofErr w:type="gramEnd"/>
          </w:p>
        </w:tc>
      </w:tr>
    </w:tbl>
    <w:p w:rsidR="0030543A" w:rsidRDefault="0030543A" w:rsidP="00E92E88">
      <w:pPr>
        <w:widowControl w:val="0"/>
        <w:autoSpaceDE w:val="0"/>
        <w:jc w:val="right"/>
        <w:rPr>
          <w:b/>
        </w:rPr>
      </w:pPr>
    </w:p>
    <w:p w:rsidR="0030543A" w:rsidRDefault="0030543A" w:rsidP="00E92E88">
      <w:pPr>
        <w:widowControl w:val="0"/>
        <w:autoSpaceDE w:val="0"/>
        <w:jc w:val="right"/>
        <w:rPr>
          <w:b/>
        </w:rPr>
      </w:pPr>
    </w:p>
    <w:p w:rsidR="0030543A" w:rsidRDefault="0030543A" w:rsidP="00E92E88">
      <w:pPr>
        <w:widowControl w:val="0"/>
        <w:autoSpaceDE w:val="0"/>
        <w:jc w:val="right"/>
        <w:rPr>
          <w:b/>
        </w:rPr>
      </w:pPr>
    </w:p>
    <w:p w:rsidR="0030543A" w:rsidRDefault="0030543A" w:rsidP="00E92E88">
      <w:pPr>
        <w:widowControl w:val="0"/>
        <w:autoSpaceDE w:val="0"/>
        <w:jc w:val="right"/>
        <w:rPr>
          <w:b/>
        </w:rPr>
      </w:pPr>
    </w:p>
    <w:p w:rsidR="0030543A" w:rsidRDefault="0030543A" w:rsidP="00E92E88">
      <w:pPr>
        <w:widowControl w:val="0"/>
        <w:autoSpaceDE w:val="0"/>
        <w:jc w:val="right"/>
        <w:rPr>
          <w:b/>
        </w:rPr>
      </w:pPr>
    </w:p>
    <w:p w:rsidR="0030543A" w:rsidRDefault="0030543A" w:rsidP="00E92E88">
      <w:pPr>
        <w:widowControl w:val="0"/>
        <w:autoSpaceDE w:val="0"/>
        <w:jc w:val="right"/>
        <w:rPr>
          <w:b/>
        </w:rPr>
      </w:pPr>
    </w:p>
    <w:p w:rsidR="0030543A" w:rsidRDefault="0030543A" w:rsidP="00E92E88">
      <w:pPr>
        <w:widowControl w:val="0"/>
        <w:autoSpaceDE w:val="0"/>
        <w:jc w:val="right"/>
        <w:rPr>
          <w:b/>
        </w:rPr>
      </w:pPr>
    </w:p>
    <w:p w:rsidR="00E92E88" w:rsidRPr="00E92E88" w:rsidRDefault="003252E4" w:rsidP="003252E4">
      <w:pPr>
        <w:widowControl w:val="0"/>
        <w:autoSpaceDE w:val="0"/>
        <w:jc w:val="right"/>
      </w:pPr>
      <w:r w:rsidRPr="00E92E88">
        <w:t xml:space="preserve"> </w:t>
      </w:r>
    </w:p>
    <w:p w:rsidR="00E92E88" w:rsidRPr="00625576" w:rsidRDefault="00E92E88" w:rsidP="006F152E">
      <w:pPr>
        <w:widowControl w:val="0"/>
        <w:autoSpaceDE w:val="0"/>
        <w:jc w:val="center"/>
        <w:rPr>
          <w:b/>
        </w:rPr>
        <w:sectPr w:rsidR="00E92E88" w:rsidRPr="00625576" w:rsidSect="00433EBC">
          <w:footerReference w:type="even" r:id="rId10"/>
          <w:footerReference w:type="default" r:id="rId11"/>
          <w:pgSz w:w="11906" w:h="16838"/>
          <w:pgMar w:top="993" w:right="851" w:bottom="568" w:left="1134" w:header="720" w:footer="720" w:gutter="0"/>
          <w:cols w:space="720"/>
          <w:titlePg/>
          <w:docGrid w:linePitch="360"/>
        </w:sectPr>
      </w:pPr>
    </w:p>
    <w:p w:rsidR="009332B3" w:rsidRPr="00040E48" w:rsidRDefault="009332B3" w:rsidP="009332B3">
      <w:pPr>
        <w:widowControl w:val="0"/>
        <w:autoSpaceDE w:val="0"/>
        <w:jc w:val="right"/>
        <w:rPr>
          <w:b/>
        </w:rPr>
      </w:pPr>
      <w:r>
        <w:rPr>
          <w:b/>
        </w:rPr>
        <w:lastRenderedPageBreak/>
        <w:t xml:space="preserve">Приложение № </w:t>
      </w:r>
      <w:r w:rsidR="000A04B5">
        <w:rPr>
          <w:b/>
        </w:rPr>
        <w:t>4</w:t>
      </w:r>
    </w:p>
    <w:p w:rsidR="009332B3" w:rsidRPr="00040E48" w:rsidRDefault="009332B3" w:rsidP="009332B3">
      <w:pPr>
        <w:widowControl w:val="0"/>
        <w:autoSpaceDE w:val="0"/>
        <w:jc w:val="right"/>
      </w:pPr>
      <w:r w:rsidRPr="0057728B">
        <w:t xml:space="preserve">к </w:t>
      </w:r>
      <w:r w:rsidR="00671597" w:rsidRPr="0057728B">
        <w:t>Д</w:t>
      </w:r>
      <w:r w:rsidRPr="0057728B">
        <w:t>оговору</w:t>
      </w:r>
    </w:p>
    <w:p w:rsidR="005852BD" w:rsidRDefault="005852BD" w:rsidP="005852BD">
      <w:pPr>
        <w:pStyle w:val="16"/>
        <w:spacing w:line="240" w:lineRule="auto"/>
        <w:jc w:val="right"/>
        <w:rPr>
          <w:sz w:val="24"/>
          <w:szCs w:val="24"/>
        </w:rPr>
      </w:pPr>
      <w:r>
        <w:rPr>
          <w:sz w:val="24"/>
          <w:szCs w:val="24"/>
        </w:rPr>
        <w:t>№_______ от «____»__________ 20__</w:t>
      </w:r>
      <w:r w:rsidRPr="00040E48">
        <w:rPr>
          <w:sz w:val="24"/>
          <w:szCs w:val="24"/>
        </w:rPr>
        <w:t xml:space="preserve"> г</w:t>
      </w:r>
      <w:r>
        <w:rPr>
          <w:sz w:val="24"/>
          <w:szCs w:val="24"/>
        </w:rPr>
        <w:t>ода</w:t>
      </w:r>
    </w:p>
    <w:p w:rsidR="009332B3" w:rsidRDefault="009332B3" w:rsidP="009332B3">
      <w:pPr>
        <w:autoSpaceDE w:val="0"/>
        <w:jc w:val="center"/>
        <w:rPr>
          <w:b/>
        </w:rPr>
      </w:pPr>
    </w:p>
    <w:p w:rsidR="009332B3" w:rsidRPr="007A3C09" w:rsidRDefault="00283E8F" w:rsidP="009332B3">
      <w:pPr>
        <w:autoSpaceDE w:val="0"/>
        <w:jc w:val="center"/>
        <w:rPr>
          <w:b/>
        </w:rPr>
      </w:pPr>
      <w:r>
        <w:rPr>
          <w:b/>
        </w:rPr>
        <w:t>Размер платы</w:t>
      </w:r>
    </w:p>
    <w:p w:rsidR="005852BD" w:rsidRDefault="009332B3" w:rsidP="009332B3">
      <w:pPr>
        <w:autoSpaceDE w:val="0"/>
        <w:jc w:val="center"/>
        <w:rPr>
          <w:b/>
        </w:rPr>
      </w:pPr>
      <w:r w:rsidRPr="007A3C09">
        <w:rPr>
          <w:b/>
        </w:rPr>
        <w:t>за выполнение работ, предоставление документов (копий</w:t>
      </w:r>
      <w:r>
        <w:rPr>
          <w:b/>
        </w:rPr>
        <w:t xml:space="preserve"> документов), сведений</w:t>
      </w:r>
      <w:r w:rsidRPr="007A3C09">
        <w:rPr>
          <w:b/>
        </w:rPr>
        <w:t xml:space="preserve">, осуществляемых </w:t>
      </w:r>
      <w:r w:rsidR="00B3667D">
        <w:rPr>
          <w:b/>
        </w:rPr>
        <w:t>____________________</w:t>
      </w:r>
      <w:r w:rsidR="00022FB2">
        <w:rPr>
          <w:b/>
        </w:rPr>
        <w:t>, в соответствии с постановлением  Коллегии Администрации Кемеровской области от 12.10.2016 № 410</w:t>
      </w:r>
    </w:p>
    <w:p w:rsidR="009332B3" w:rsidRDefault="009332B3" w:rsidP="009332B3">
      <w:pPr>
        <w:pStyle w:val="ConsPlusNormal"/>
        <w:jc w:val="both"/>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669"/>
        <w:gridCol w:w="3929"/>
        <w:gridCol w:w="1276"/>
        <w:gridCol w:w="1559"/>
        <w:gridCol w:w="2268"/>
        <w:gridCol w:w="1701"/>
        <w:gridCol w:w="851"/>
        <w:gridCol w:w="3575"/>
      </w:tblGrid>
      <w:tr w:rsidR="00625576" w:rsidRPr="00625576" w:rsidTr="00625576">
        <w:tc>
          <w:tcPr>
            <w:tcW w:w="669" w:type="dxa"/>
            <w:tcBorders>
              <w:top w:val="single" w:sz="4" w:space="0" w:color="auto"/>
              <w:left w:val="single" w:sz="4" w:space="0" w:color="auto"/>
              <w:bottom w:val="single" w:sz="4" w:space="0" w:color="auto"/>
              <w:right w:val="single" w:sz="4" w:space="0" w:color="auto"/>
            </w:tcBorders>
            <w:vAlign w:val="center"/>
          </w:tcPr>
          <w:p w:rsidR="00625576" w:rsidRPr="00625576" w:rsidRDefault="00EC1F42">
            <w:pPr>
              <w:pStyle w:val="ConsPlusNormal"/>
              <w:jc w:val="center"/>
              <w:rPr>
                <w:rFonts w:ascii="Times New Roman" w:hAnsi="Times New Roman" w:cs="Times New Roman"/>
                <w:sz w:val="24"/>
                <w:szCs w:val="24"/>
              </w:rPr>
            </w:pPr>
            <w:r>
              <w:rPr>
                <w:rFonts w:ascii="Times New Roman" w:hAnsi="Times New Roman" w:cs="Times New Roman"/>
                <w:sz w:val="24"/>
                <w:szCs w:val="24"/>
              </w:rPr>
              <w:t>№</w:t>
            </w:r>
            <w:bookmarkStart w:id="9" w:name="_GoBack"/>
            <w:bookmarkEnd w:id="9"/>
            <w:r w:rsidR="00625576" w:rsidRPr="00625576">
              <w:rPr>
                <w:rFonts w:ascii="Times New Roman" w:hAnsi="Times New Roman" w:cs="Times New Roman"/>
                <w:sz w:val="24"/>
                <w:szCs w:val="24"/>
              </w:rPr>
              <w:t xml:space="preserve"> п/п</w:t>
            </w:r>
          </w:p>
        </w:tc>
        <w:tc>
          <w:tcPr>
            <w:tcW w:w="3929" w:type="dxa"/>
            <w:tcBorders>
              <w:top w:val="single" w:sz="4" w:space="0" w:color="auto"/>
              <w:left w:val="single" w:sz="4" w:space="0" w:color="auto"/>
              <w:bottom w:val="single" w:sz="4" w:space="0" w:color="auto"/>
              <w:right w:val="single" w:sz="4" w:space="0" w:color="auto"/>
            </w:tcBorders>
            <w:vAlign w:val="center"/>
          </w:tcPr>
          <w:p w:rsidR="00625576" w:rsidRPr="00625576" w:rsidRDefault="00A56016">
            <w:pPr>
              <w:pStyle w:val="ConsPlusNormal"/>
              <w:jc w:val="center"/>
              <w:rPr>
                <w:rFonts w:ascii="Times New Roman" w:hAnsi="Times New Roman" w:cs="Times New Roman"/>
                <w:sz w:val="24"/>
                <w:szCs w:val="24"/>
              </w:rPr>
            </w:pPr>
            <w:r w:rsidRPr="00A56016">
              <w:rPr>
                <w:rFonts w:ascii="Times New Roman" w:hAnsi="Times New Roman" w:cs="Times New Roman"/>
                <w:sz w:val="24"/>
                <w:szCs w:val="24"/>
              </w:rPr>
              <w:t>Вид предоставляемого документа (копии документа),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625576" w:rsidRPr="00625576" w:rsidRDefault="00625576">
            <w:pPr>
              <w:pStyle w:val="ConsPlusNormal"/>
              <w:jc w:val="center"/>
              <w:rPr>
                <w:rFonts w:ascii="Times New Roman" w:hAnsi="Times New Roman" w:cs="Times New Roman"/>
                <w:sz w:val="24"/>
                <w:szCs w:val="24"/>
              </w:rPr>
            </w:pPr>
            <w:r w:rsidRPr="00625576">
              <w:rPr>
                <w:rFonts w:ascii="Times New Roman" w:hAnsi="Times New Roman" w:cs="Times New Roman"/>
                <w:sz w:val="24"/>
                <w:szCs w:val="24"/>
              </w:rPr>
              <w:t>Единица измерения</w:t>
            </w:r>
          </w:p>
        </w:tc>
        <w:tc>
          <w:tcPr>
            <w:tcW w:w="1559" w:type="dxa"/>
            <w:tcBorders>
              <w:top w:val="single" w:sz="4" w:space="0" w:color="auto"/>
              <w:left w:val="single" w:sz="4" w:space="0" w:color="auto"/>
              <w:bottom w:val="single" w:sz="4" w:space="0" w:color="auto"/>
              <w:right w:val="single" w:sz="4" w:space="0" w:color="auto"/>
            </w:tcBorders>
            <w:vAlign w:val="center"/>
          </w:tcPr>
          <w:p w:rsidR="00625576" w:rsidRPr="00625576" w:rsidRDefault="00625576">
            <w:pPr>
              <w:pStyle w:val="ConsPlusNormal"/>
              <w:jc w:val="center"/>
              <w:rPr>
                <w:rFonts w:ascii="Times New Roman" w:hAnsi="Times New Roman" w:cs="Times New Roman"/>
                <w:sz w:val="24"/>
                <w:szCs w:val="24"/>
              </w:rPr>
            </w:pPr>
            <w:r w:rsidRPr="00625576">
              <w:rPr>
                <w:rFonts w:ascii="Times New Roman" w:hAnsi="Times New Roman" w:cs="Times New Roman"/>
                <w:sz w:val="24"/>
                <w:szCs w:val="24"/>
              </w:rPr>
              <w:t>Цена за единицу</w:t>
            </w:r>
          </w:p>
          <w:p w:rsidR="00625576" w:rsidRPr="00625576" w:rsidRDefault="00625576">
            <w:pPr>
              <w:pStyle w:val="ConsPlusNormal"/>
              <w:jc w:val="center"/>
              <w:rPr>
                <w:rFonts w:ascii="Times New Roman" w:hAnsi="Times New Roman" w:cs="Times New Roman"/>
                <w:sz w:val="24"/>
                <w:szCs w:val="24"/>
              </w:rPr>
            </w:pPr>
            <w:r w:rsidRPr="00625576">
              <w:rPr>
                <w:rFonts w:ascii="Times New Roman" w:hAnsi="Times New Roman" w:cs="Times New Roman"/>
                <w:sz w:val="24"/>
                <w:szCs w:val="24"/>
              </w:rPr>
              <w:t>измерения</w:t>
            </w:r>
          </w:p>
          <w:p w:rsidR="00625576" w:rsidRPr="00625576" w:rsidRDefault="00625576">
            <w:pPr>
              <w:pStyle w:val="ConsPlusNormal"/>
              <w:jc w:val="center"/>
              <w:rPr>
                <w:rFonts w:ascii="Times New Roman" w:hAnsi="Times New Roman" w:cs="Times New Roman"/>
                <w:sz w:val="24"/>
                <w:szCs w:val="24"/>
              </w:rPr>
            </w:pPr>
            <w:r w:rsidRPr="00625576">
              <w:rPr>
                <w:rFonts w:ascii="Times New Roman" w:hAnsi="Times New Roman" w:cs="Times New Roman"/>
                <w:sz w:val="24"/>
                <w:szCs w:val="24"/>
              </w:rPr>
              <w:t xml:space="preserve"> (руб.)</w:t>
            </w:r>
          </w:p>
        </w:tc>
        <w:tc>
          <w:tcPr>
            <w:tcW w:w="2268" w:type="dxa"/>
            <w:tcBorders>
              <w:top w:val="single" w:sz="4" w:space="0" w:color="auto"/>
              <w:left w:val="single" w:sz="4" w:space="0" w:color="auto"/>
              <w:bottom w:val="single" w:sz="4" w:space="0" w:color="auto"/>
              <w:right w:val="single" w:sz="4" w:space="0" w:color="auto"/>
            </w:tcBorders>
            <w:vAlign w:val="center"/>
          </w:tcPr>
          <w:p w:rsidR="00625576" w:rsidRPr="00625576" w:rsidRDefault="00625576">
            <w:pPr>
              <w:pStyle w:val="ConsPlusNormal"/>
              <w:jc w:val="center"/>
              <w:rPr>
                <w:rFonts w:ascii="Times New Roman" w:hAnsi="Times New Roman" w:cs="Times New Roman"/>
                <w:sz w:val="24"/>
                <w:szCs w:val="24"/>
              </w:rPr>
            </w:pPr>
            <w:r w:rsidRPr="00625576">
              <w:rPr>
                <w:rFonts w:ascii="Times New Roman" w:hAnsi="Times New Roman" w:cs="Times New Roman"/>
                <w:sz w:val="24"/>
                <w:szCs w:val="24"/>
              </w:rPr>
              <w:t>Объект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625576" w:rsidRPr="00625576" w:rsidRDefault="00625576">
            <w:pPr>
              <w:pStyle w:val="ConsPlusNormal"/>
              <w:ind w:left="-64" w:right="-60" w:hanging="64"/>
              <w:jc w:val="center"/>
              <w:rPr>
                <w:rFonts w:ascii="Times New Roman" w:hAnsi="Times New Roman" w:cs="Times New Roman"/>
                <w:sz w:val="24"/>
                <w:szCs w:val="24"/>
              </w:rPr>
            </w:pPr>
            <w:r w:rsidRPr="00625576">
              <w:rPr>
                <w:rFonts w:ascii="Times New Roman" w:hAnsi="Times New Roman" w:cs="Times New Roman"/>
                <w:sz w:val="24"/>
                <w:szCs w:val="24"/>
              </w:rPr>
              <w:t xml:space="preserve"> Общее количество</w:t>
            </w:r>
          </w:p>
        </w:tc>
        <w:tc>
          <w:tcPr>
            <w:tcW w:w="851" w:type="dxa"/>
            <w:tcBorders>
              <w:top w:val="single" w:sz="4" w:space="0" w:color="auto"/>
              <w:left w:val="single" w:sz="4" w:space="0" w:color="auto"/>
              <w:bottom w:val="single" w:sz="4" w:space="0" w:color="auto"/>
              <w:right w:val="single" w:sz="4" w:space="0" w:color="auto"/>
            </w:tcBorders>
            <w:vAlign w:val="center"/>
          </w:tcPr>
          <w:p w:rsidR="00625576" w:rsidRPr="00625576" w:rsidRDefault="00625576">
            <w:pPr>
              <w:pStyle w:val="ConsPlusNormal"/>
              <w:jc w:val="center"/>
              <w:rPr>
                <w:rFonts w:ascii="Times New Roman" w:hAnsi="Times New Roman" w:cs="Times New Roman"/>
                <w:sz w:val="24"/>
                <w:szCs w:val="24"/>
              </w:rPr>
            </w:pPr>
            <w:r w:rsidRPr="00625576">
              <w:rPr>
                <w:rFonts w:ascii="Times New Roman" w:hAnsi="Times New Roman" w:cs="Times New Roman"/>
                <w:sz w:val="24"/>
                <w:szCs w:val="24"/>
              </w:rPr>
              <w:t>Итого</w:t>
            </w:r>
          </w:p>
          <w:p w:rsidR="00625576" w:rsidRPr="00625576" w:rsidRDefault="00625576">
            <w:pPr>
              <w:pStyle w:val="ConsPlusNormal"/>
              <w:jc w:val="center"/>
              <w:rPr>
                <w:rFonts w:ascii="Times New Roman" w:hAnsi="Times New Roman" w:cs="Times New Roman"/>
                <w:sz w:val="24"/>
                <w:szCs w:val="24"/>
              </w:rPr>
            </w:pPr>
            <w:r w:rsidRPr="00625576">
              <w:rPr>
                <w:rFonts w:ascii="Times New Roman" w:hAnsi="Times New Roman" w:cs="Times New Roman"/>
                <w:sz w:val="24"/>
                <w:szCs w:val="24"/>
              </w:rPr>
              <w:t>(руб.)</w:t>
            </w:r>
          </w:p>
        </w:tc>
        <w:tc>
          <w:tcPr>
            <w:tcW w:w="3575" w:type="dxa"/>
            <w:tcBorders>
              <w:top w:val="single" w:sz="4" w:space="0" w:color="auto"/>
              <w:left w:val="single" w:sz="4" w:space="0" w:color="auto"/>
              <w:bottom w:val="single" w:sz="4" w:space="0" w:color="auto"/>
              <w:right w:val="single" w:sz="4" w:space="0" w:color="auto"/>
            </w:tcBorders>
            <w:vAlign w:val="center"/>
          </w:tcPr>
          <w:p w:rsidR="00625576" w:rsidRPr="00625576" w:rsidRDefault="00625576" w:rsidP="00625576">
            <w:pPr>
              <w:pStyle w:val="af1"/>
              <w:rPr>
                <w:rFonts w:ascii="Times New Roman" w:hAnsi="Times New Roman"/>
                <w:b w:val="0"/>
                <w:sz w:val="24"/>
                <w:szCs w:val="24"/>
              </w:rPr>
            </w:pPr>
            <w:r w:rsidRPr="00625576">
              <w:rPr>
                <w:rFonts w:ascii="Times New Roman" w:hAnsi="Times New Roman"/>
                <w:b w:val="0"/>
                <w:sz w:val="24"/>
                <w:szCs w:val="24"/>
              </w:rPr>
              <w:t xml:space="preserve">Для выполнения заявки необходимы документы </w:t>
            </w:r>
          </w:p>
        </w:tc>
      </w:tr>
      <w:tr w:rsidR="00625576" w:rsidRPr="00625576" w:rsidTr="00625576">
        <w:tc>
          <w:tcPr>
            <w:tcW w:w="669"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pPr>
              <w:pStyle w:val="ConsPlusNormal"/>
              <w:jc w:val="center"/>
              <w:rPr>
                <w:rFonts w:ascii="Times New Roman" w:hAnsi="Times New Roman" w:cs="Times New Roman"/>
                <w:sz w:val="22"/>
                <w:szCs w:val="22"/>
              </w:rPr>
            </w:pPr>
          </w:p>
        </w:tc>
        <w:tc>
          <w:tcPr>
            <w:tcW w:w="3929"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rsidP="00914F45">
            <w:pPr>
              <w:pStyle w:val="ConsPlusNorma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pPr>
              <w:pStyle w:val="ConsPlusNormal"/>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rsidP="00625576">
            <w:pPr>
              <w:pStyle w:val="ConsPlusNormal"/>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rsidP="00625576">
            <w:pPr>
              <w:pStyle w:val="ConsPlusNormal"/>
              <w:ind w:left="-64" w:right="-60" w:hanging="64"/>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pPr>
              <w:pStyle w:val="ConsPlusNormal"/>
              <w:jc w:val="center"/>
              <w:rPr>
                <w:rFonts w:ascii="Times New Roman" w:hAnsi="Times New Roman" w:cs="Times New Roman"/>
                <w:sz w:val="22"/>
                <w:szCs w:val="22"/>
              </w:rPr>
            </w:pPr>
          </w:p>
        </w:tc>
        <w:tc>
          <w:tcPr>
            <w:tcW w:w="3575" w:type="dxa"/>
            <w:tcBorders>
              <w:top w:val="single" w:sz="4" w:space="0" w:color="auto"/>
              <w:left w:val="single" w:sz="4" w:space="0" w:color="auto"/>
              <w:bottom w:val="single" w:sz="4" w:space="0" w:color="auto"/>
              <w:right w:val="single" w:sz="4" w:space="0" w:color="auto"/>
            </w:tcBorders>
            <w:vAlign w:val="center"/>
          </w:tcPr>
          <w:p w:rsidR="00801A63" w:rsidRPr="00204BE7" w:rsidRDefault="00801A63" w:rsidP="009369D5">
            <w:pPr>
              <w:pStyle w:val="a5"/>
              <w:jc w:val="left"/>
              <w:rPr>
                <w:rFonts w:ascii="Times New Roman" w:hAnsi="Times New Roman"/>
                <w:b w:val="0"/>
                <w:sz w:val="22"/>
                <w:szCs w:val="22"/>
              </w:rPr>
            </w:pPr>
          </w:p>
        </w:tc>
      </w:tr>
      <w:tr w:rsidR="00625576" w:rsidRPr="00625576" w:rsidTr="00625576">
        <w:tc>
          <w:tcPr>
            <w:tcW w:w="669"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pPr>
              <w:pStyle w:val="ConsPlusNormal"/>
              <w:jc w:val="center"/>
              <w:rPr>
                <w:rFonts w:ascii="Times New Roman" w:hAnsi="Times New Roman" w:cs="Times New Roman"/>
                <w:sz w:val="22"/>
                <w:szCs w:val="22"/>
              </w:rPr>
            </w:pPr>
          </w:p>
        </w:tc>
        <w:tc>
          <w:tcPr>
            <w:tcW w:w="3929"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rsidP="00914F45">
            <w:pPr>
              <w:pStyle w:val="ConsPlusNorma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pPr>
              <w:pStyle w:val="ConsPlusNormal"/>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pPr>
              <w:pStyle w:val="ConsPlusNormal"/>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rsidP="00625576">
            <w:pPr>
              <w:pStyle w:val="ConsPlusNormal"/>
              <w:ind w:left="-64" w:right="-60" w:hanging="64"/>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pPr>
              <w:pStyle w:val="ConsPlusNormal"/>
              <w:jc w:val="center"/>
              <w:rPr>
                <w:rFonts w:ascii="Times New Roman" w:hAnsi="Times New Roman" w:cs="Times New Roman"/>
                <w:sz w:val="22"/>
                <w:szCs w:val="22"/>
              </w:rPr>
            </w:pPr>
          </w:p>
        </w:tc>
        <w:tc>
          <w:tcPr>
            <w:tcW w:w="3575" w:type="dxa"/>
            <w:tcBorders>
              <w:top w:val="single" w:sz="4" w:space="0" w:color="auto"/>
              <w:left w:val="single" w:sz="4" w:space="0" w:color="auto"/>
              <w:bottom w:val="single" w:sz="4" w:space="0" w:color="auto"/>
              <w:right w:val="single" w:sz="4" w:space="0" w:color="auto"/>
            </w:tcBorders>
            <w:vAlign w:val="center"/>
          </w:tcPr>
          <w:p w:rsidR="00801A63" w:rsidRPr="00204BE7" w:rsidRDefault="00801A63" w:rsidP="009369D5">
            <w:pPr>
              <w:pStyle w:val="a5"/>
              <w:jc w:val="left"/>
              <w:rPr>
                <w:rFonts w:ascii="Times New Roman" w:hAnsi="Times New Roman"/>
                <w:b w:val="0"/>
                <w:sz w:val="22"/>
                <w:szCs w:val="22"/>
              </w:rPr>
            </w:pPr>
          </w:p>
        </w:tc>
      </w:tr>
      <w:tr w:rsidR="00625576" w:rsidRPr="00625576" w:rsidTr="00625576">
        <w:tc>
          <w:tcPr>
            <w:tcW w:w="669"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pPr>
              <w:pStyle w:val="ConsPlusNormal"/>
              <w:jc w:val="center"/>
              <w:rPr>
                <w:rFonts w:ascii="Times New Roman" w:hAnsi="Times New Roman" w:cs="Times New Roman"/>
                <w:sz w:val="22"/>
                <w:szCs w:val="22"/>
              </w:rPr>
            </w:pPr>
          </w:p>
        </w:tc>
        <w:tc>
          <w:tcPr>
            <w:tcW w:w="3929"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rsidP="00914F45">
            <w:pPr>
              <w:pStyle w:val="ConsPlusNorma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pPr>
              <w:pStyle w:val="ConsPlusNormal"/>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pPr>
              <w:pStyle w:val="ConsPlusNormal"/>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rsidP="00625576">
            <w:pPr>
              <w:pStyle w:val="ConsPlusNormal"/>
              <w:ind w:left="-64" w:right="-60" w:hanging="64"/>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pPr>
              <w:pStyle w:val="ConsPlusNormal"/>
              <w:jc w:val="center"/>
              <w:rPr>
                <w:rFonts w:ascii="Times New Roman" w:hAnsi="Times New Roman" w:cs="Times New Roman"/>
                <w:sz w:val="22"/>
                <w:szCs w:val="22"/>
              </w:rPr>
            </w:pPr>
          </w:p>
        </w:tc>
        <w:tc>
          <w:tcPr>
            <w:tcW w:w="3575" w:type="dxa"/>
            <w:tcBorders>
              <w:top w:val="single" w:sz="4" w:space="0" w:color="auto"/>
              <w:left w:val="single" w:sz="4" w:space="0" w:color="auto"/>
              <w:bottom w:val="single" w:sz="4" w:space="0" w:color="auto"/>
              <w:right w:val="single" w:sz="4" w:space="0" w:color="auto"/>
            </w:tcBorders>
            <w:vAlign w:val="center"/>
          </w:tcPr>
          <w:p w:rsidR="00801A63" w:rsidRPr="00204BE7" w:rsidRDefault="00801A63" w:rsidP="009369D5">
            <w:pPr>
              <w:pStyle w:val="a5"/>
              <w:jc w:val="left"/>
              <w:rPr>
                <w:rFonts w:ascii="Times New Roman" w:hAnsi="Times New Roman"/>
                <w:b w:val="0"/>
                <w:sz w:val="22"/>
                <w:szCs w:val="22"/>
              </w:rPr>
            </w:pPr>
          </w:p>
        </w:tc>
      </w:tr>
      <w:tr w:rsidR="00625576" w:rsidRPr="00625576" w:rsidTr="00625576">
        <w:tc>
          <w:tcPr>
            <w:tcW w:w="669"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pPr>
              <w:pStyle w:val="ConsPlusNormal"/>
              <w:jc w:val="center"/>
              <w:rPr>
                <w:rFonts w:ascii="Times New Roman" w:hAnsi="Times New Roman" w:cs="Times New Roman"/>
                <w:sz w:val="22"/>
                <w:szCs w:val="22"/>
              </w:rPr>
            </w:pPr>
          </w:p>
        </w:tc>
        <w:tc>
          <w:tcPr>
            <w:tcW w:w="3929"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rsidP="00914F45">
            <w:pPr>
              <w:pStyle w:val="ConsPlusNorma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pPr>
              <w:pStyle w:val="ConsPlusNormal"/>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pPr>
              <w:pStyle w:val="ConsPlusNormal"/>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rsidP="00625576">
            <w:pPr>
              <w:pStyle w:val="ConsPlusNormal"/>
              <w:ind w:left="-64" w:right="-60" w:hanging="64"/>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pPr>
              <w:pStyle w:val="ConsPlusNormal"/>
              <w:jc w:val="center"/>
              <w:rPr>
                <w:rFonts w:ascii="Times New Roman" w:hAnsi="Times New Roman" w:cs="Times New Roman"/>
                <w:sz w:val="22"/>
                <w:szCs w:val="22"/>
              </w:rPr>
            </w:pPr>
          </w:p>
        </w:tc>
        <w:tc>
          <w:tcPr>
            <w:tcW w:w="3575" w:type="dxa"/>
            <w:tcBorders>
              <w:top w:val="single" w:sz="4" w:space="0" w:color="auto"/>
              <w:left w:val="single" w:sz="4" w:space="0" w:color="auto"/>
              <w:bottom w:val="single" w:sz="4" w:space="0" w:color="auto"/>
              <w:right w:val="single" w:sz="4" w:space="0" w:color="auto"/>
            </w:tcBorders>
            <w:vAlign w:val="center"/>
          </w:tcPr>
          <w:p w:rsidR="00801A63" w:rsidRPr="00204BE7" w:rsidRDefault="00801A63" w:rsidP="009369D5">
            <w:pPr>
              <w:pStyle w:val="a5"/>
              <w:jc w:val="left"/>
              <w:rPr>
                <w:rFonts w:ascii="Times New Roman" w:hAnsi="Times New Roman"/>
                <w:b w:val="0"/>
                <w:sz w:val="22"/>
                <w:szCs w:val="22"/>
              </w:rPr>
            </w:pPr>
          </w:p>
        </w:tc>
      </w:tr>
      <w:tr w:rsidR="00625576" w:rsidRPr="00625576" w:rsidTr="00625576">
        <w:tc>
          <w:tcPr>
            <w:tcW w:w="669"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pPr>
              <w:pStyle w:val="ConsPlusNormal"/>
              <w:jc w:val="center"/>
              <w:rPr>
                <w:rFonts w:ascii="Times New Roman" w:hAnsi="Times New Roman" w:cs="Times New Roman"/>
                <w:sz w:val="22"/>
                <w:szCs w:val="22"/>
              </w:rPr>
            </w:pPr>
          </w:p>
        </w:tc>
        <w:tc>
          <w:tcPr>
            <w:tcW w:w="3929"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rsidP="00914F45">
            <w:pPr>
              <w:pStyle w:val="ConsPlusNorma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pPr>
              <w:pStyle w:val="ConsPlusNormal"/>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pPr>
              <w:pStyle w:val="ConsPlusNormal"/>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rsidP="00625576">
            <w:pPr>
              <w:pStyle w:val="ConsPlusNormal"/>
              <w:ind w:left="-64" w:right="-60" w:hanging="64"/>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625576" w:rsidRPr="004F7384" w:rsidRDefault="00625576">
            <w:pPr>
              <w:pStyle w:val="ConsPlusNormal"/>
              <w:jc w:val="center"/>
              <w:rPr>
                <w:rFonts w:ascii="Times New Roman" w:hAnsi="Times New Roman" w:cs="Times New Roman"/>
                <w:sz w:val="22"/>
                <w:szCs w:val="22"/>
              </w:rPr>
            </w:pPr>
          </w:p>
        </w:tc>
        <w:tc>
          <w:tcPr>
            <w:tcW w:w="3575" w:type="dxa"/>
            <w:tcBorders>
              <w:top w:val="single" w:sz="4" w:space="0" w:color="auto"/>
              <w:left w:val="single" w:sz="4" w:space="0" w:color="auto"/>
              <w:bottom w:val="single" w:sz="4" w:space="0" w:color="auto"/>
              <w:right w:val="single" w:sz="4" w:space="0" w:color="auto"/>
            </w:tcBorders>
            <w:vAlign w:val="center"/>
          </w:tcPr>
          <w:p w:rsidR="00801A63" w:rsidRPr="00204BE7" w:rsidRDefault="00801A63" w:rsidP="009369D5">
            <w:pPr>
              <w:pStyle w:val="a5"/>
              <w:jc w:val="left"/>
              <w:rPr>
                <w:rFonts w:ascii="Times New Roman" w:hAnsi="Times New Roman"/>
                <w:b w:val="0"/>
                <w:sz w:val="22"/>
                <w:szCs w:val="22"/>
              </w:rPr>
            </w:pPr>
          </w:p>
        </w:tc>
      </w:tr>
    </w:tbl>
    <w:p w:rsidR="009332B3" w:rsidRDefault="009332B3" w:rsidP="009332B3">
      <w:pPr>
        <w:tabs>
          <w:tab w:val="left" w:pos="5245"/>
          <w:tab w:val="left" w:pos="5387"/>
        </w:tabs>
        <w:autoSpaceDE w:val="0"/>
        <w:jc w:val="both"/>
        <w:rPr>
          <w:sz w:val="20"/>
          <w:szCs w:val="20"/>
        </w:rPr>
      </w:pPr>
    </w:p>
    <w:p w:rsidR="005B2531" w:rsidRDefault="005B2531" w:rsidP="007A3C09">
      <w:pPr>
        <w:tabs>
          <w:tab w:val="left" w:pos="5245"/>
          <w:tab w:val="left" w:pos="5387"/>
        </w:tabs>
        <w:autoSpaceDE w:val="0"/>
        <w:jc w:val="both"/>
        <w:rPr>
          <w:sz w:val="20"/>
          <w:szCs w:val="20"/>
        </w:rPr>
      </w:pPr>
    </w:p>
    <w:tbl>
      <w:tblPr>
        <w:tblW w:w="0" w:type="auto"/>
        <w:tblInd w:w="392" w:type="dxa"/>
        <w:tblLayout w:type="fixed"/>
        <w:tblLook w:val="00A0" w:firstRow="1" w:lastRow="0" w:firstColumn="1" w:lastColumn="0" w:noHBand="0" w:noVBand="0"/>
      </w:tblPr>
      <w:tblGrid>
        <w:gridCol w:w="7654"/>
        <w:gridCol w:w="7088"/>
      </w:tblGrid>
      <w:tr w:rsidR="00FF2283" w:rsidRPr="00312E97" w:rsidTr="00AE4BF2">
        <w:trPr>
          <w:trHeight w:val="2158"/>
        </w:trPr>
        <w:tc>
          <w:tcPr>
            <w:tcW w:w="7654" w:type="dxa"/>
          </w:tcPr>
          <w:p w:rsidR="00FF2283" w:rsidRPr="00625576" w:rsidRDefault="00FF2283" w:rsidP="004A6D21">
            <w:pPr>
              <w:pStyle w:val="ConsPlusNonformat"/>
              <w:jc w:val="both"/>
              <w:rPr>
                <w:rFonts w:ascii="Times New Roman" w:hAnsi="Times New Roman" w:cs="Times New Roman"/>
                <w:color w:val="000000"/>
                <w:sz w:val="24"/>
                <w:szCs w:val="24"/>
              </w:rPr>
            </w:pPr>
            <w:r w:rsidRPr="00625576">
              <w:rPr>
                <w:rFonts w:ascii="Times New Roman" w:hAnsi="Times New Roman" w:cs="Times New Roman"/>
                <w:color w:val="000000"/>
                <w:sz w:val="24"/>
                <w:szCs w:val="24"/>
              </w:rPr>
              <w:t>Принципал</w:t>
            </w:r>
          </w:p>
          <w:p w:rsidR="00FF2283" w:rsidRPr="00625576" w:rsidRDefault="00B3667D" w:rsidP="004A6D21">
            <w:pPr>
              <w:pStyle w:val="ConsNonformat"/>
              <w:widowControl/>
              <w:tabs>
                <w:tab w:val="left" w:pos="5400"/>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F2283" w:rsidRPr="00625576" w:rsidRDefault="00FF2283" w:rsidP="004A6D21">
            <w:pPr>
              <w:pStyle w:val="ConsPlusNonformat"/>
              <w:jc w:val="both"/>
              <w:rPr>
                <w:rFonts w:ascii="Times New Roman" w:hAnsi="Times New Roman" w:cs="Times New Roman"/>
                <w:color w:val="000000"/>
                <w:sz w:val="24"/>
                <w:szCs w:val="24"/>
              </w:rPr>
            </w:pPr>
          </w:p>
          <w:p w:rsidR="00FF2283" w:rsidRPr="00625576" w:rsidRDefault="00FF2283" w:rsidP="004A6D21">
            <w:pPr>
              <w:pStyle w:val="ConsPlusNonformat"/>
              <w:jc w:val="both"/>
              <w:rPr>
                <w:rFonts w:ascii="Times New Roman" w:hAnsi="Times New Roman" w:cs="Times New Roman"/>
                <w:color w:val="000000"/>
                <w:sz w:val="24"/>
                <w:szCs w:val="24"/>
              </w:rPr>
            </w:pPr>
          </w:p>
          <w:p w:rsidR="00FF2283" w:rsidRPr="00625576" w:rsidRDefault="00B3667D" w:rsidP="004A6D2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F2283" w:rsidRPr="00625576" w:rsidRDefault="00FF2283" w:rsidP="004A6D21">
            <w:pPr>
              <w:pStyle w:val="ConsNonformat"/>
              <w:widowControl/>
              <w:tabs>
                <w:tab w:val="left" w:pos="5400"/>
              </w:tabs>
              <w:rPr>
                <w:rFonts w:ascii="Times New Roman" w:eastAsia="Calibri" w:hAnsi="Times New Roman" w:cs="Times New Roman"/>
                <w:sz w:val="24"/>
                <w:szCs w:val="24"/>
              </w:rPr>
            </w:pPr>
          </w:p>
          <w:p w:rsidR="00FF2283" w:rsidRPr="00625576" w:rsidRDefault="00FF2283" w:rsidP="004A6D21">
            <w:pPr>
              <w:pStyle w:val="Iauiue"/>
              <w:ind w:firstLine="0"/>
              <w:jc w:val="left"/>
              <w:rPr>
                <w:rFonts w:eastAsia="Calibri"/>
                <w:szCs w:val="24"/>
              </w:rPr>
            </w:pPr>
            <w:r>
              <w:rPr>
                <w:rFonts w:eastAsia="Calibri"/>
                <w:szCs w:val="24"/>
              </w:rPr>
              <w:t>_____________________</w:t>
            </w:r>
            <w:r w:rsidRPr="00625576">
              <w:rPr>
                <w:rFonts w:eastAsia="Calibri"/>
                <w:szCs w:val="24"/>
              </w:rPr>
              <w:t>___</w:t>
            </w:r>
            <w:r w:rsidR="00B3667D">
              <w:rPr>
                <w:rFonts w:eastAsia="Calibri"/>
                <w:szCs w:val="24"/>
              </w:rPr>
              <w:t xml:space="preserve"> </w:t>
            </w:r>
          </w:p>
          <w:p w:rsidR="00FF2283" w:rsidRPr="00625576" w:rsidRDefault="00FF2283" w:rsidP="004A6D21">
            <w:pPr>
              <w:pStyle w:val="ConsPlusNonformat"/>
              <w:jc w:val="both"/>
              <w:rPr>
                <w:rFonts w:ascii="Times New Roman" w:hAnsi="Times New Roman" w:cs="Times New Roman"/>
                <w:sz w:val="24"/>
                <w:szCs w:val="24"/>
              </w:rPr>
            </w:pPr>
            <w:proofErr w:type="spellStart"/>
            <w:r w:rsidRPr="00625576">
              <w:rPr>
                <w:rFonts w:ascii="Times New Roman" w:hAnsi="Times New Roman" w:cs="Times New Roman"/>
                <w:color w:val="000000"/>
                <w:sz w:val="18"/>
                <w:szCs w:val="18"/>
              </w:rPr>
              <w:t>м.п</w:t>
            </w:r>
            <w:proofErr w:type="spellEnd"/>
            <w:r w:rsidRPr="00625576">
              <w:rPr>
                <w:rFonts w:ascii="Times New Roman" w:hAnsi="Times New Roman" w:cs="Times New Roman"/>
                <w:color w:val="000000"/>
                <w:sz w:val="18"/>
                <w:szCs w:val="18"/>
              </w:rPr>
              <w:t>.</w:t>
            </w:r>
          </w:p>
          <w:p w:rsidR="00FF2283" w:rsidRPr="00625576" w:rsidRDefault="00FF2283" w:rsidP="004A6D21">
            <w:pPr>
              <w:pStyle w:val="ConsPlusNonformat"/>
              <w:jc w:val="both"/>
              <w:rPr>
                <w:rFonts w:ascii="Times New Roman" w:hAnsi="Times New Roman" w:cs="Times New Roman"/>
                <w:color w:val="000000"/>
                <w:sz w:val="18"/>
                <w:szCs w:val="18"/>
              </w:rPr>
            </w:pPr>
          </w:p>
        </w:tc>
        <w:tc>
          <w:tcPr>
            <w:tcW w:w="7088" w:type="dxa"/>
          </w:tcPr>
          <w:p w:rsidR="00FF2283" w:rsidRPr="00625576" w:rsidRDefault="00FF2283" w:rsidP="004A6D21">
            <w:pPr>
              <w:pStyle w:val="ConsPlusNonformat"/>
              <w:jc w:val="both"/>
              <w:rPr>
                <w:rFonts w:ascii="Times New Roman" w:hAnsi="Times New Roman" w:cs="Times New Roman"/>
                <w:sz w:val="24"/>
                <w:szCs w:val="24"/>
              </w:rPr>
            </w:pPr>
            <w:r w:rsidRPr="00625576">
              <w:rPr>
                <w:rFonts w:ascii="Times New Roman" w:hAnsi="Times New Roman" w:cs="Times New Roman"/>
                <w:sz w:val="24"/>
                <w:szCs w:val="24"/>
              </w:rPr>
              <w:t>Агент</w:t>
            </w:r>
          </w:p>
          <w:p w:rsidR="00FF2283" w:rsidRPr="00625576" w:rsidRDefault="00FF2283" w:rsidP="004A6D21">
            <w:pPr>
              <w:pStyle w:val="ConsPlusNonformat"/>
              <w:jc w:val="both"/>
              <w:rPr>
                <w:rFonts w:ascii="Times New Roman" w:hAnsi="Times New Roman" w:cs="Times New Roman"/>
                <w:sz w:val="24"/>
                <w:szCs w:val="24"/>
              </w:rPr>
            </w:pPr>
            <w:r w:rsidRPr="00625576">
              <w:rPr>
                <w:rFonts w:ascii="Times New Roman" w:hAnsi="Times New Roman" w:cs="Times New Roman"/>
                <w:sz w:val="24"/>
                <w:szCs w:val="24"/>
              </w:rPr>
              <w:t>ГАУ «УМФЦ Кузбасса»</w:t>
            </w:r>
          </w:p>
          <w:p w:rsidR="00FF2283" w:rsidRPr="00625576" w:rsidRDefault="00FF2283" w:rsidP="004A6D21">
            <w:pPr>
              <w:pStyle w:val="ConsPlusNonformat"/>
              <w:jc w:val="both"/>
              <w:rPr>
                <w:rFonts w:ascii="Times New Roman" w:hAnsi="Times New Roman" w:cs="Times New Roman"/>
                <w:sz w:val="24"/>
                <w:szCs w:val="24"/>
              </w:rPr>
            </w:pPr>
          </w:p>
          <w:p w:rsidR="00FF2283" w:rsidRPr="00625576" w:rsidRDefault="00FF2283" w:rsidP="004A6D21">
            <w:pPr>
              <w:pStyle w:val="ConsPlusNonformat"/>
              <w:jc w:val="both"/>
              <w:rPr>
                <w:rFonts w:ascii="Times New Roman" w:hAnsi="Times New Roman" w:cs="Times New Roman"/>
                <w:sz w:val="24"/>
                <w:szCs w:val="24"/>
              </w:rPr>
            </w:pPr>
          </w:p>
          <w:p w:rsidR="00FF2283" w:rsidRPr="00625576" w:rsidRDefault="00FF2283" w:rsidP="004A6D21">
            <w:pPr>
              <w:pStyle w:val="ConsPlusNonformat"/>
              <w:jc w:val="both"/>
              <w:rPr>
                <w:rFonts w:ascii="Times New Roman" w:hAnsi="Times New Roman" w:cs="Times New Roman"/>
                <w:sz w:val="24"/>
                <w:szCs w:val="24"/>
              </w:rPr>
            </w:pPr>
            <w:r w:rsidRPr="00625576">
              <w:rPr>
                <w:rFonts w:ascii="Times New Roman" w:hAnsi="Times New Roman" w:cs="Times New Roman"/>
                <w:sz w:val="24"/>
                <w:szCs w:val="24"/>
              </w:rPr>
              <w:t>Директор</w:t>
            </w:r>
          </w:p>
          <w:p w:rsidR="00FF2283" w:rsidRPr="00625576" w:rsidRDefault="00FF2283" w:rsidP="004A6D21">
            <w:pPr>
              <w:pStyle w:val="ConsPlusNonformat"/>
              <w:jc w:val="both"/>
              <w:rPr>
                <w:rFonts w:ascii="Times New Roman" w:hAnsi="Times New Roman" w:cs="Times New Roman"/>
                <w:sz w:val="24"/>
                <w:szCs w:val="24"/>
              </w:rPr>
            </w:pPr>
          </w:p>
          <w:p w:rsidR="00FF2283" w:rsidRPr="00625576" w:rsidRDefault="00FF2283" w:rsidP="004A6D21">
            <w:pPr>
              <w:pStyle w:val="Iauiue"/>
              <w:ind w:firstLine="0"/>
              <w:jc w:val="left"/>
              <w:rPr>
                <w:rFonts w:eastAsia="Calibri"/>
                <w:szCs w:val="24"/>
              </w:rPr>
            </w:pPr>
            <w:r w:rsidRPr="00625576">
              <w:rPr>
                <w:szCs w:val="24"/>
              </w:rPr>
              <w:t xml:space="preserve">________________________С.С. </w:t>
            </w:r>
            <w:proofErr w:type="spellStart"/>
            <w:r w:rsidRPr="00625576">
              <w:rPr>
                <w:szCs w:val="24"/>
              </w:rPr>
              <w:t>Прозоров</w:t>
            </w:r>
            <w:proofErr w:type="spellEnd"/>
          </w:p>
          <w:p w:rsidR="00FF2283" w:rsidRPr="00625576" w:rsidRDefault="00FF2283" w:rsidP="004A6D21">
            <w:pPr>
              <w:pStyle w:val="ConsPlusNonformat"/>
              <w:jc w:val="both"/>
              <w:rPr>
                <w:rFonts w:ascii="Times New Roman" w:hAnsi="Times New Roman" w:cs="Times New Roman"/>
                <w:color w:val="000000"/>
                <w:sz w:val="18"/>
                <w:szCs w:val="18"/>
              </w:rPr>
            </w:pPr>
            <w:proofErr w:type="spellStart"/>
            <w:r w:rsidRPr="00625576">
              <w:rPr>
                <w:rFonts w:ascii="Times New Roman" w:hAnsi="Times New Roman" w:cs="Times New Roman"/>
                <w:color w:val="000000"/>
                <w:sz w:val="18"/>
                <w:szCs w:val="18"/>
              </w:rPr>
              <w:t>м</w:t>
            </w:r>
            <w:proofErr w:type="gramStart"/>
            <w:r w:rsidRPr="00625576">
              <w:rPr>
                <w:rFonts w:ascii="Times New Roman" w:hAnsi="Times New Roman" w:cs="Times New Roman"/>
                <w:color w:val="000000"/>
                <w:sz w:val="18"/>
                <w:szCs w:val="18"/>
              </w:rPr>
              <w:t>.п</w:t>
            </w:r>
            <w:proofErr w:type="spellEnd"/>
            <w:proofErr w:type="gramEnd"/>
          </w:p>
        </w:tc>
      </w:tr>
    </w:tbl>
    <w:p w:rsidR="00262B86" w:rsidRDefault="00262B86" w:rsidP="00856EAB">
      <w:pPr>
        <w:autoSpaceDE w:val="0"/>
        <w:jc w:val="both"/>
        <w:sectPr w:rsidR="00262B86" w:rsidSect="009332B3">
          <w:pgSz w:w="16838" w:h="11906" w:orient="landscape"/>
          <w:pgMar w:top="567" w:right="567" w:bottom="851" w:left="567" w:header="720" w:footer="720" w:gutter="0"/>
          <w:cols w:space="720"/>
          <w:titlePg/>
          <w:docGrid w:linePitch="360"/>
        </w:sectPr>
      </w:pPr>
    </w:p>
    <w:p w:rsidR="00237586" w:rsidRPr="00237586" w:rsidRDefault="00237586" w:rsidP="0057728B">
      <w:pPr>
        <w:pStyle w:val="16"/>
        <w:spacing w:line="240" w:lineRule="auto"/>
        <w:ind w:firstLine="0"/>
        <w:jc w:val="both"/>
        <w:rPr>
          <w:bCs/>
          <w:sz w:val="24"/>
          <w:szCs w:val="24"/>
        </w:rPr>
      </w:pPr>
    </w:p>
    <w:sectPr w:rsidR="00237586" w:rsidRPr="00237586" w:rsidSect="000C2691">
      <w:pgSz w:w="11906" w:h="16838"/>
      <w:pgMar w:top="567" w:right="851" w:bottom="56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00A" w:rsidRDefault="0091600A">
      <w:r>
        <w:separator/>
      </w:r>
    </w:p>
  </w:endnote>
  <w:endnote w:type="continuationSeparator" w:id="0">
    <w:p w:rsidR="0091600A" w:rsidRDefault="0091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0A" w:rsidRDefault="0091600A" w:rsidP="000C719F">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1600A" w:rsidRDefault="0091600A" w:rsidP="00BB3A2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0A" w:rsidRPr="009B63C7" w:rsidRDefault="0091600A" w:rsidP="000C719F">
    <w:pPr>
      <w:pStyle w:val="ad"/>
      <w:framePr w:wrap="around" w:vAnchor="text" w:hAnchor="margin" w:xAlign="right" w:y="1"/>
      <w:rPr>
        <w:rStyle w:val="ae"/>
        <w:sz w:val="18"/>
        <w:szCs w:val="18"/>
      </w:rPr>
    </w:pPr>
    <w:r w:rsidRPr="009B63C7">
      <w:rPr>
        <w:rStyle w:val="ae"/>
        <w:sz w:val="18"/>
        <w:szCs w:val="18"/>
      </w:rPr>
      <w:fldChar w:fldCharType="begin"/>
    </w:r>
    <w:r w:rsidRPr="009B63C7">
      <w:rPr>
        <w:rStyle w:val="ae"/>
        <w:sz w:val="18"/>
        <w:szCs w:val="18"/>
      </w:rPr>
      <w:instrText xml:space="preserve">PAGE  </w:instrText>
    </w:r>
    <w:r w:rsidRPr="009B63C7">
      <w:rPr>
        <w:rStyle w:val="ae"/>
        <w:sz w:val="18"/>
        <w:szCs w:val="18"/>
      </w:rPr>
      <w:fldChar w:fldCharType="separate"/>
    </w:r>
    <w:r w:rsidR="00867E6E">
      <w:rPr>
        <w:rStyle w:val="ae"/>
        <w:noProof/>
        <w:sz w:val="18"/>
        <w:szCs w:val="18"/>
      </w:rPr>
      <w:t>12</w:t>
    </w:r>
    <w:r w:rsidRPr="009B63C7">
      <w:rPr>
        <w:rStyle w:val="ae"/>
        <w:sz w:val="18"/>
        <w:szCs w:val="18"/>
      </w:rPr>
      <w:fldChar w:fldCharType="end"/>
    </w:r>
  </w:p>
  <w:p w:rsidR="0091600A" w:rsidRDefault="0091600A" w:rsidP="00BB3A26">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00A" w:rsidRDefault="0091600A">
      <w:r>
        <w:separator/>
      </w:r>
    </w:p>
  </w:footnote>
  <w:footnote w:type="continuationSeparator" w:id="0">
    <w:p w:rsidR="0091600A" w:rsidRDefault="0091600A">
      <w:r>
        <w:continuationSeparator/>
      </w:r>
    </w:p>
  </w:footnote>
  <w:footnote w:id="1">
    <w:p w:rsidR="0091600A" w:rsidRPr="00EE4F2A" w:rsidRDefault="0091600A" w:rsidP="00A726B3">
      <w:pPr>
        <w:pStyle w:val="af6"/>
        <w:rPr>
          <w:sz w:val="16"/>
          <w:szCs w:val="16"/>
        </w:rPr>
      </w:pPr>
      <w:r w:rsidRPr="00EE4F2A">
        <w:rPr>
          <w:rStyle w:val="af8"/>
          <w:sz w:val="16"/>
          <w:szCs w:val="16"/>
        </w:rPr>
        <w:footnoteRef/>
      </w:r>
      <w:r w:rsidRPr="00EE4F2A">
        <w:rPr>
          <w:sz w:val="16"/>
          <w:szCs w:val="16"/>
        </w:rPr>
        <w:t xml:space="preserve"> Заявитель отмечает в таблице </w:t>
      </w:r>
      <w:r>
        <w:rPr>
          <w:sz w:val="16"/>
          <w:szCs w:val="16"/>
        </w:rPr>
        <w:t>услугу/услуги</w:t>
      </w:r>
      <w:r w:rsidRPr="00EE4F2A">
        <w:rPr>
          <w:sz w:val="16"/>
          <w:szCs w:val="16"/>
        </w:rPr>
        <w:t xml:space="preserve">, которые </w:t>
      </w:r>
      <w:r>
        <w:rPr>
          <w:sz w:val="16"/>
          <w:szCs w:val="16"/>
        </w:rPr>
        <w:t xml:space="preserve">он желает получить. </w:t>
      </w:r>
    </w:p>
  </w:footnote>
  <w:footnote w:id="2">
    <w:p w:rsidR="0091600A" w:rsidRPr="00EE4F2A" w:rsidRDefault="0091600A" w:rsidP="00A726B3">
      <w:pPr>
        <w:pStyle w:val="af6"/>
        <w:rPr>
          <w:sz w:val="16"/>
          <w:szCs w:val="16"/>
        </w:rPr>
      </w:pPr>
      <w:r w:rsidRPr="00EE4F2A">
        <w:rPr>
          <w:rStyle w:val="af8"/>
          <w:sz w:val="16"/>
          <w:szCs w:val="16"/>
        </w:rPr>
        <w:footnoteRef/>
      </w:r>
      <w:r w:rsidRPr="00EE4F2A">
        <w:rPr>
          <w:sz w:val="16"/>
          <w:szCs w:val="16"/>
        </w:rPr>
        <w:t xml:space="preserve"> При предоставлении неполного пакета документов Заявителем специалист отдела «Мои Документы» проставляет отметку в данной графе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2437"/>
        </w:tabs>
        <w:ind w:left="2437" w:hanging="1515"/>
      </w:pPr>
    </w:lvl>
    <w:lvl w:ilvl="2">
      <w:start w:val="1"/>
      <w:numFmt w:val="decimal"/>
      <w:lvlText w:val="%1.%2.%3."/>
      <w:lvlJc w:val="left"/>
      <w:pPr>
        <w:tabs>
          <w:tab w:val="num" w:pos="2999"/>
        </w:tabs>
        <w:ind w:left="2999" w:hanging="1515"/>
      </w:pPr>
    </w:lvl>
    <w:lvl w:ilvl="3">
      <w:start w:val="1"/>
      <w:numFmt w:val="decimal"/>
      <w:lvlText w:val="%1.%2.%3.%4."/>
      <w:lvlJc w:val="left"/>
      <w:pPr>
        <w:tabs>
          <w:tab w:val="num" w:pos="3561"/>
        </w:tabs>
        <w:ind w:left="3561" w:hanging="1515"/>
      </w:pPr>
    </w:lvl>
    <w:lvl w:ilvl="4">
      <w:start w:val="1"/>
      <w:numFmt w:val="decimal"/>
      <w:lvlText w:val="%1.%2.%3.%4.%5."/>
      <w:lvlJc w:val="left"/>
      <w:pPr>
        <w:tabs>
          <w:tab w:val="num" w:pos="4123"/>
        </w:tabs>
        <w:ind w:left="4123" w:hanging="1515"/>
      </w:pPr>
    </w:lvl>
    <w:lvl w:ilvl="5">
      <w:start w:val="1"/>
      <w:numFmt w:val="decimal"/>
      <w:lvlText w:val="%1.%2.%3.%4.%5.%6."/>
      <w:lvlJc w:val="left"/>
      <w:pPr>
        <w:tabs>
          <w:tab w:val="num" w:pos="4685"/>
        </w:tabs>
        <w:ind w:left="4685" w:hanging="1515"/>
      </w:pPr>
    </w:lvl>
    <w:lvl w:ilvl="6">
      <w:start w:val="1"/>
      <w:numFmt w:val="decimal"/>
      <w:lvlText w:val="%1.%2.%3.%4.%5.%6.%7."/>
      <w:lvlJc w:val="left"/>
      <w:pPr>
        <w:tabs>
          <w:tab w:val="num" w:pos="5532"/>
        </w:tabs>
        <w:ind w:left="5532" w:hanging="1800"/>
      </w:pPr>
    </w:lvl>
    <w:lvl w:ilvl="7">
      <w:start w:val="1"/>
      <w:numFmt w:val="decimal"/>
      <w:lvlText w:val="%1.%2.%3.%4.%5.%6.%7.%8."/>
      <w:lvlJc w:val="left"/>
      <w:pPr>
        <w:tabs>
          <w:tab w:val="num" w:pos="6094"/>
        </w:tabs>
        <w:ind w:left="6094" w:hanging="1800"/>
      </w:pPr>
    </w:lvl>
    <w:lvl w:ilvl="8">
      <w:start w:val="1"/>
      <w:numFmt w:val="decimal"/>
      <w:lvlText w:val="%1.%2.%3.%4.%5.%6.%7.%8.%9."/>
      <w:lvlJc w:val="left"/>
      <w:pPr>
        <w:tabs>
          <w:tab w:val="num" w:pos="7016"/>
        </w:tabs>
        <w:ind w:left="7016" w:hanging="2160"/>
      </w:pPr>
    </w:lvl>
  </w:abstractNum>
  <w:abstractNum w:abstractNumId="1">
    <w:nsid w:val="01961742"/>
    <w:multiLevelType w:val="hybridMultilevel"/>
    <w:tmpl w:val="9BA6C93C"/>
    <w:lvl w:ilvl="0" w:tplc="F1DAFAF6">
      <w:start w:val="1"/>
      <w:numFmt w:val="decimal"/>
      <w:lvlText w:val="%1."/>
      <w:lvlJc w:val="left"/>
      <w:pPr>
        <w:ind w:left="644"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nsid w:val="042A7A8A"/>
    <w:multiLevelType w:val="multilevel"/>
    <w:tmpl w:val="A3801600"/>
    <w:lvl w:ilvl="0">
      <w:start w:val="8384"/>
      <w:numFmt w:val="decimal"/>
      <w:lvlText w:val="%1"/>
      <w:lvlJc w:val="left"/>
      <w:pPr>
        <w:tabs>
          <w:tab w:val="num" w:pos="765"/>
        </w:tabs>
        <w:ind w:left="765" w:hanging="765"/>
      </w:pPr>
      <w:rPr>
        <w:rFonts w:cs="Times New Roman" w:hint="default"/>
      </w:rPr>
    </w:lvl>
    <w:lvl w:ilvl="1">
      <w:start w:val="47"/>
      <w:numFmt w:val="decimal"/>
      <w:lvlText w:val="%1-%2"/>
      <w:lvlJc w:val="left"/>
      <w:pPr>
        <w:tabs>
          <w:tab w:val="num" w:pos="765"/>
        </w:tabs>
        <w:ind w:left="765" w:hanging="765"/>
      </w:pPr>
      <w:rPr>
        <w:rFonts w:cs="Times New Roman" w:hint="default"/>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765"/>
        </w:tabs>
        <w:ind w:left="765" w:hanging="765"/>
      </w:pPr>
      <w:rPr>
        <w:rFonts w:cs="Times New Roman" w:hint="default"/>
      </w:rPr>
    </w:lvl>
    <w:lvl w:ilvl="4">
      <w:start w:val="1"/>
      <w:numFmt w:val="decimal"/>
      <w:lvlText w:val="%1-%2.%3.%4.%5"/>
      <w:lvlJc w:val="left"/>
      <w:pPr>
        <w:tabs>
          <w:tab w:val="num" w:pos="765"/>
        </w:tabs>
        <w:ind w:left="765" w:hanging="76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04A25D80"/>
    <w:multiLevelType w:val="multilevel"/>
    <w:tmpl w:val="EDAA1714"/>
    <w:lvl w:ilvl="0">
      <w:start w:val="1"/>
      <w:numFmt w:val="decimal"/>
      <w:lvlText w:val="%1."/>
      <w:lvlJc w:val="left"/>
      <w:pPr>
        <w:tabs>
          <w:tab w:val="num" w:pos="0"/>
        </w:tabs>
        <w:ind w:left="360" w:hanging="360"/>
      </w:pPr>
    </w:lvl>
    <w:lvl w:ilvl="1">
      <w:start w:val="1"/>
      <w:numFmt w:val="decimal"/>
      <w:lvlText w:val="%1.%2."/>
      <w:lvlJc w:val="left"/>
      <w:pPr>
        <w:tabs>
          <w:tab w:val="num" w:pos="-116"/>
        </w:tabs>
        <w:ind w:left="644" w:hanging="360"/>
      </w:pPr>
      <w:rPr>
        <w:b w:val="0"/>
        <w:sz w:val="24"/>
        <w:szCs w:val="24"/>
      </w:rPr>
    </w:lvl>
    <w:lvl w:ilvl="2">
      <w:start w:val="1"/>
      <w:numFmt w:val="decimal"/>
      <w:lvlText w:val="%1.%2.%3."/>
      <w:lvlJc w:val="left"/>
      <w:pPr>
        <w:tabs>
          <w:tab w:val="num" w:pos="-233"/>
        </w:tabs>
        <w:ind w:left="1287" w:hanging="720"/>
      </w:pPr>
    </w:lvl>
    <w:lvl w:ilvl="3">
      <w:start w:val="1"/>
      <w:numFmt w:val="decimal"/>
      <w:lvlText w:val="%1.%2.%3.%4."/>
      <w:lvlJc w:val="left"/>
      <w:pPr>
        <w:tabs>
          <w:tab w:val="num" w:pos="0"/>
        </w:tabs>
        <w:ind w:left="1920" w:hanging="720"/>
      </w:pPr>
    </w:lvl>
    <w:lvl w:ilvl="4">
      <w:start w:val="1"/>
      <w:numFmt w:val="decimal"/>
      <w:lvlText w:val="%1.%2.%3.%4.%5."/>
      <w:lvlJc w:val="left"/>
      <w:pPr>
        <w:tabs>
          <w:tab w:val="num" w:pos="0"/>
        </w:tabs>
        <w:ind w:left="2680" w:hanging="1080"/>
      </w:pPr>
    </w:lvl>
    <w:lvl w:ilvl="5">
      <w:start w:val="1"/>
      <w:numFmt w:val="decimal"/>
      <w:lvlText w:val="%1.%2.%3.%4.%5.%6."/>
      <w:lvlJc w:val="left"/>
      <w:pPr>
        <w:tabs>
          <w:tab w:val="num" w:pos="0"/>
        </w:tabs>
        <w:ind w:left="3080" w:hanging="1080"/>
      </w:pPr>
    </w:lvl>
    <w:lvl w:ilvl="6">
      <w:start w:val="1"/>
      <w:numFmt w:val="decimal"/>
      <w:lvlText w:val="%1.%2.%3.%4.%5.%6.%7."/>
      <w:lvlJc w:val="left"/>
      <w:pPr>
        <w:tabs>
          <w:tab w:val="num" w:pos="0"/>
        </w:tabs>
        <w:ind w:left="3480" w:hanging="1080"/>
      </w:pPr>
    </w:lvl>
    <w:lvl w:ilvl="7">
      <w:start w:val="1"/>
      <w:numFmt w:val="decimal"/>
      <w:lvlText w:val="%1.%2.%3.%4.%5.%6.%7.%8."/>
      <w:lvlJc w:val="left"/>
      <w:pPr>
        <w:tabs>
          <w:tab w:val="num" w:pos="0"/>
        </w:tabs>
        <w:ind w:left="4240" w:hanging="1440"/>
      </w:pPr>
    </w:lvl>
    <w:lvl w:ilvl="8">
      <w:start w:val="1"/>
      <w:numFmt w:val="decimal"/>
      <w:lvlText w:val="%1.%2.%3.%4.%5.%6.%7.%8.%9."/>
      <w:lvlJc w:val="left"/>
      <w:pPr>
        <w:tabs>
          <w:tab w:val="num" w:pos="0"/>
        </w:tabs>
        <w:ind w:left="4640" w:hanging="1440"/>
      </w:pPr>
    </w:lvl>
  </w:abstractNum>
  <w:abstractNum w:abstractNumId="4">
    <w:nsid w:val="08BB220F"/>
    <w:multiLevelType w:val="hybridMultilevel"/>
    <w:tmpl w:val="905CC4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4F4E5D"/>
    <w:multiLevelType w:val="hybridMultilevel"/>
    <w:tmpl w:val="1C624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EF40F3"/>
    <w:multiLevelType w:val="hybridMultilevel"/>
    <w:tmpl w:val="EC76EA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E20D45"/>
    <w:multiLevelType w:val="multilevel"/>
    <w:tmpl w:val="8F4CFF4A"/>
    <w:lvl w:ilvl="0">
      <w:start w:val="8"/>
      <w:numFmt w:val="decimal"/>
      <w:lvlText w:val="%1"/>
      <w:lvlJc w:val="left"/>
      <w:pPr>
        <w:tabs>
          <w:tab w:val="num" w:pos="825"/>
        </w:tabs>
        <w:ind w:left="825" w:hanging="825"/>
      </w:pPr>
      <w:rPr>
        <w:rFonts w:cs="Times New Roman" w:hint="default"/>
      </w:rPr>
    </w:lvl>
    <w:lvl w:ilvl="1">
      <w:start w:val="384"/>
      <w:numFmt w:val="decimal"/>
      <w:lvlText w:val="%1-%2"/>
      <w:lvlJc w:val="left"/>
      <w:pPr>
        <w:tabs>
          <w:tab w:val="num" w:pos="825"/>
        </w:tabs>
        <w:ind w:left="825" w:hanging="825"/>
      </w:pPr>
      <w:rPr>
        <w:rFonts w:cs="Times New Roman" w:hint="default"/>
      </w:rPr>
    </w:lvl>
    <w:lvl w:ilvl="2">
      <w:start w:val="59"/>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825"/>
        </w:tabs>
        <w:ind w:left="825" w:hanging="82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196269B1"/>
    <w:multiLevelType w:val="hybridMultilevel"/>
    <w:tmpl w:val="151E98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C819B7"/>
    <w:multiLevelType w:val="hybridMultilevel"/>
    <w:tmpl w:val="657821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EE3FA3"/>
    <w:multiLevelType w:val="multilevel"/>
    <w:tmpl w:val="3782F762"/>
    <w:lvl w:ilvl="0">
      <w:start w:val="8"/>
      <w:numFmt w:val="decimal"/>
      <w:lvlText w:val="%1"/>
      <w:lvlJc w:val="left"/>
      <w:pPr>
        <w:tabs>
          <w:tab w:val="num" w:pos="825"/>
        </w:tabs>
        <w:ind w:left="825" w:hanging="825"/>
      </w:pPr>
      <w:rPr>
        <w:rFonts w:cs="Times New Roman" w:hint="default"/>
      </w:rPr>
    </w:lvl>
    <w:lvl w:ilvl="1">
      <w:start w:val="384"/>
      <w:numFmt w:val="decimal"/>
      <w:lvlText w:val="%1-%2"/>
      <w:lvlJc w:val="left"/>
      <w:pPr>
        <w:tabs>
          <w:tab w:val="num" w:pos="825"/>
        </w:tabs>
        <w:ind w:left="825" w:hanging="825"/>
      </w:pPr>
      <w:rPr>
        <w:rFonts w:cs="Times New Roman" w:hint="default"/>
      </w:rPr>
    </w:lvl>
    <w:lvl w:ilvl="2">
      <w:start w:val="49"/>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825"/>
        </w:tabs>
        <w:ind w:left="825" w:hanging="82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23790011"/>
    <w:multiLevelType w:val="hybridMultilevel"/>
    <w:tmpl w:val="BEE4A3AA"/>
    <w:lvl w:ilvl="0" w:tplc="42A64312">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FD65900"/>
    <w:multiLevelType w:val="hybridMultilevel"/>
    <w:tmpl w:val="9A52B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223C8A"/>
    <w:multiLevelType w:val="hybridMultilevel"/>
    <w:tmpl w:val="88A800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377FC8"/>
    <w:multiLevelType w:val="multilevel"/>
    <w:tmpl w:val="F15A9C32"/>
    <w:lvl w:ilvl="0">
      <w:start w:val="8"/>
      <w:numFmt w:val="decimal"/>
      <w:lvlText w:val="%1"/>
      <w:lvlJc w:val="left"/>
      <w:pPr>
        <w:tabs>
          <w:tab w:val="num" w:pos="825"/>
        </w:tabs>
        <w:ind w:left="825" w:hanging="825"/>
      </w:pPr>
      <w:rPr>
        <w:rFonts w:cs="Times New Roman" w:hint="default"/>
      </w:rPr>
    </w:lvl>
    <w:lvl w:ilvl="1">
      <w:start w:val="384"/>
      <w:numFmt w:val="decimal"/>
      <w:lvlText w:val="%1-%2"/>
      <w:lvlJc w:val="left"/>
      <w:pPr>
        <w:tabs>
          <w:tab w:val="num" w:pos="825"/>
        </w:tabs>
        <w:ind w:left="825" w:hanging="825"/>
      </w:pPr>
      <w:rPr>
        <w:rFonts w:cs="Times New Roman" w:hint="default"/>
      </w:rPr>
    </w:lvl>
    <w:lvl w:ilvl="2">
      <w:start w:val="55"/>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825"/>
        </w:tabs>
        <w:ind w:left="825" w:hanging="82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3B5C09C6"/>
    <w:multiLevelType w:val="hybridMultilevel"/>
    <w:tmpl w:val="874AAD1A"/>
    <w:lvl w:ilvl="0" w:tplc="76703212">
      <w:start w:val="1"/>
      <w:numFmt w:val="bullet"/>
      <w:lvlText w:val=""/>
      <w:lvlJc w:val="left"/>
      <w:pPr>
        <w:tabs>
          <w:tab w:val="num" w:pos="1080"/>
        </w:tabs>
        <w:ind w:left="1080" w:hanging="360"/>
      </w:pPr>
      <w:rPr>
        <w:rFonts w:ascii="Symbol" w:hAnsi="Symbol" w:hint="default"/>
        <w:color w:val="auto"/>
        <w:sz w:val="12"/>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43705804"/>
    <w:multiLevelType w:val="hybridMultilevel"/>
    <w:tmpl w:val="CA84E4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DA87614"/>
    <w:multiLevelType w:val="hybridMultilevel"/>
    <w:tmpl w:val="3E3606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51224DD7"/>
    <w:multiLevelType w:val="hybridMultilevel"/>
    <w:tmpl w:val="CC08F4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4464C08"/>
    <w:multiLevelType w:val="hybridMultilevel"/>
    <w:tmpl w:val="48F2E0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C012BD"/>
    <w:multiLevelType w:val="hybridMultilevel"/>
    <w:tmpl w:val="E8187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0071DD"/>
    <w:multiLevelType w:val="multilevel"/>
    <w:tmpl w:val="16A0504E"/>
    <w:lvl w:ilvl="0">
      <w:start w:val="8"/>
      <w:numFmt w:val="decimal"/>
      <w:lvlText w:val="%1"/>
      <w:lvlJc w:val="left"/>
      <w:pPr>
        <w:tabs>
          <w:tab w:val="num" w:pos="825"/>
        </w:tabs>
        <w:ind w:left="825" w:hanging="825"/>
      </w:pPr>
      <w:rPr>
        <w:rFonts w:cs="Times New Roman" w:hint="default"/>
      </w:rPr>
    </w:lvl>
    <w:lvl w:ilvl="1">
      <w:start w:val="384"/>
      <w:numFmt w:val="decimal"/>
      <w:lvlText w:val="%1-%2"/>
      <w:lvlJc w:val="left"/>
      <w:pPr>
        <w:tabs>
          <w:tab w:val="num" w:pos="825"/>
        </w:tabs>
        <w:ind w:left="825" w:hanging="825"/>
      </w:pPr>
      <w:rPr>
        <w:rFonts w:cs="Times New Roman" w:hint="default"/>
      </w:rPr>
    </w:lvl>
    <w:lvl w:ilvl="2">
      <w:start w:val="74"/>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825"/>
        </w:tabs>
        <w:ind w:left="825" w:hanging="82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5C0B4A11"/>
    <w:multiLevelType w:val="hybridMultilevel"/>
    <w:tmpl w:val="30F0EF20"/>
    <w:lvl w:ilvl="0" w:tplc="04190001">
      <w:start w:val="1"/>
      <w:numFmt w:val="bullet"/>
      <w:lvlText w:val=""/>
      <w:lvlJc w:val="left"/>
      <w:pPr>
        <w:tabs>
          <w:tab w:val="num" w:pos="720"/>
        </w:tabs>
        <w:ind w:left="720" w:hanging="360"/>
      </w:pPr>
      <w:rPr>
        <w:rFonts w:ascii="Symbol" w:hAnsi="Symbol" w:hint="default"/>
      </w:rPr>
    </w:lvl>
    <w:lvl w:ilvl="1" w:tplc="76703212">
      <w:start w:val="1"/>
      <w:numFmt w:val="bullet"/>
      <w:lvlText w:val=""/>
      <w:lvlJc w:val="left"/>
      <w:pPr>
        <w:tabs>
          <w:tab w:val="num" w:pos="1440"/>
        </w:tabs>
        <w:ind w:left="1440" w:hanging="360"/>
      </w:pPr>
      <w:rPr>
        <w:rFonts w:ascii="Symbol" w:hAnsi="Symbol" w:hint="default"/>
        <w:color w:val="auto"/>
        <w:sz w:val="1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BD09F5"/>
    <w:multiLevelType w:val="multilevel"/>
    <w:tmpl w:val="6B9A68A0"/>
    <w:lvl w:ilvl="0">
      <w:start w:val="8"/>
      <w:numFmt w:val="decimal"/>
      <w:lvlText w:val="%1"/>
      <w:lvlJc w:val="left"/>
      <w:pPr>
        <w:tabs>
          <w:tab w:val="num" w:pos="825"/>
        </w:tabs>
        <w:ind w:left="825" w:hanging="825"/>
      </w:pPr>
      <w:rPr>
        <w:rFonts w:cs="Times New Roman" w:hint="default"/>
      </w:rPr>
    </w:lvl>
    <w:lvl w:ilvl="1">
      <w:start w:val="384"/>
      <w:numFmt w:val="decimal"/>
      <w:lvlText w:val="%1-%2"/>
      <w:lvlJc w:val="left"/>
      <w:pPr>
        <w:tabs>
          <w:tab w:val="num" w:pos="825"/>
        </w:tabs>
        <w:ind w:left="825" w:hanging="825"/>
      </w:pPr>
      <w:rPr>
        <w:rFonts w:cs="Times New Roman" w:hint="default"/>
      </w:rPr>
    </w:lvl>
    <w:lvl w:ilvl="2">
      <w:start w:val="44"/>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825"/>
        </w:tabs>
        <w:ind w:left="825" w:hanging="82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62F51B33"/>
    <w:multiLevelType w:val="hybridMultilevel"/>
    <w:tmpl w:val="3C587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C3099D"/>
    <w:multiLevelType w:val="hybridMultilevel"/>
    <w:tmpl w:val="F7BA39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7AA27C72"/>
    <w:multiLevelType w:val="hybridMultilevel"/>
    <w:tmpl w:val="022CC6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9"/>
  </w:num>
  <w:num w:numId="3">
    <w:abstractNumId w:val="16"/>
  </w:num>
  <w:num w:numId="4">
    <w:abstractNumId w:val="6"/>
  </w:num>
  <w:num w:numId="5">
    <w:abstractNumId w:val="8"/>
  </w:num>
  <w:num w:numId="6">
    <w:abstractNumId w:val="17"/>
  </w:num>
  <w:num w:numId="7">
    <w:abstractNumId w:val="5"/>
  </w:num>
  <w:num w:numId="8">
    <w:abstractNumId w:val="19"/>
  </w:num>
  <w:num w:numId="9">
    <w:abstractNumId w:val="26"/>
  </w:num>
  <w:num w:numId="10">
    <w:abstractNumId w:val="18"/>
  </w:num>
  <w:num w:numId="11">
    <w:abstractNumId w:val="13"/>
  </w:num>
  <w:num w:numId="12">
    <w:abstractNumId w:val="25"/>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9"/>
  </w:num>
  <w:num w:numId="17">
    <w:abstractNumId w:val="2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num>
  <w:num w:numId="21">
    <w:abstractNumId w:val="4"/>
  </w:num>
  <w:num w:numId="22">
    <w:abstractNumId w:val="24"/>
  </w:num>
  <w:num w:numId="23">
    <w:abstractNumId w:val="15"/>
  </w:num>
  <w:num w:numId="24">
    <w:abstractNumId w:val="21"/>
  </w:num>
  <w:num w:numId="25">
    <w:abstractNumId w:val="7"/>
  </w:num>
  <w:num w:numId="26">
    <w:abstractNumId w:val="10"/>
  </w:num>
  <w:num w:numId="27">
    <w:abstractNumId w:val="2"/>
  </w:num>
  <w:num w:numId="28">
    <w:abstractNumId w:val="23"/>
  </w:num>
  <w:num w:numId="29">
    <w:abstractNumId w:val="1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04"/>
    <w:rsid w:val="00002612"/>
    <w:rsid w:val="0000354D"/>
    <w:rsid w:val="000128C7"/>
    <w:rsid w:val="00014FEC"/>
    <w:rsid w:val="00015C23"/>
    <w:rsid w:val="00021CA0"/>
    <w:rsid w:val="00022FB2"/>
    <w:rsid w:val="000308A1"/>
    <w:rsid w:val="0003272F"/>
    <w:rsid w:val="000403D0"/>
    <w:rsid w:val="00040E48"/>
    <w:rsid w:val="000424CE"/>
    <w:rsid w:val="0004637A"/>
    <w:rsid w:val="00047B86"/>
    <w:rsid w:val="00052144"/>
    <w:rsid w:val="000613C4"/>
    <w:rsid w:val="00065CD2"/>
    <w:rsid w:val="00071205"/>
    <w:rsid w:val="000762B9"/>
    <w:rsid w:val="00077F02"/>
    <w:rsid w:val="00082E2A"/>
    <w:rsid w:val="000862E9"/>
    <w:rsid w:val="00086501"/>
    <w:rsid w:val="000A04B5"/>
    <w:rsid w:val="000A7650"/>
    <w:rsid w:val="000B497F"/>
    <w:rsid w:val="000B5232"/>
    <w:rsid w:val="000C2691"/>
    <w:rsid w:val="000C719F"/>
    <w:rsid w:val="000D205D"/>
    <w:rsid w:val="000D291B"/>
    <w:rsid w:val="000D66BC"/>
    <w:rsid w:val="000E044C"/>
    <w:rsid w:val="000E46E6"/>
    <w:rsid w:val="000F324D"/>
    <w:rsid w:val="000F5A3F"/>
    <w:rsid w:val="000F6A1B"/>
    <w:rsid w:val="001035EF"/>
    <w:rsid w:val="00107791"/>
    <w:rsid w:val="001125B7"/>
    <w:rsid w:val="00131143"/>
    <w:rsid w:val="00140B65"/>
    <w:rsid w:val="00151D9E"/>
    <w:rsid w:val="001541F9"/>
    <w:rsid w:val="001548A7"/>
    <w:rsid w:val="001579B9"/>
    <w:rsid w:val="00167362"/>
    <w:rsid w:val="00167A53"/>
    <w:rsid w:val="001764D2"/>
    <w:rsid w:val="001769A9"/>
    <w:rsid w:val="00180910"/>
    <w:rsid w:val="001851EC"/>
    <w:rsid w:val="00191DDB"/>
    <w:rsid w:val="0019305E"/>
    <w:rsid w:val="00194BD1"/>
    <w:rsid w:val="001B356A"/>
    <w:rsid w:val="001B3621"/>
    <w:rsid w:val="001B41AC"/>
    <w:rsid w:val="001B6B16"/>
    <w:rsid w:val="001C2BA5"/>
    <w:rsid w:val="001C3CB1"/>
    <w:rsid w:val="001D62D0"/>
    <w:rsid w:val="001E3ADA"/>
    <w:rsid w:val="001E4CCD"/>
    <w:rsid w:val="001F3226"/>
    <w:rsid w:val="001F3BD3"/>
    <w:rsid w:val="001F4E52"/>
    <w:rsid w:val="001F5858"/>
    <w:rsid w:val="00204BE7"/>
    <w:rsid w:val="00213EB8"/>
    <w:rsid w:val="002339A9"/>
    <w:rsid w:val="002352E4"/>
    <w:rsid w:val="00235E78"/>
    <w:rsid w:val="00237586"/>
    <w:rsid w:val="002409D4"/>
    <w:rsid w:val="002456A6"/>
    <w:rsid w:val="00246E0D"/>
    <w:rsid w:val="00262B86"/>
    <w:rsid w:val="00270BA7"/>
    <w:rsid w:val="00273E8E"/>
    <w:rsid w:val="00283E8F"/>
    <w:rsid w:val="0029634C"/>
    <w:rsid w:val="002A1A22"/>
    <w:rsid w:val="002A5698"/>
    <w:rsid w:val="002A7851"/>
    <w:rsid w:val="002C4A97"/>
    <w:rsid w:val="002C65F2"/>
    <w:rsid w:val="002D250F"/>
    <w:rsid w:val="002D5E48"/>
    <w:rsid w:val="002D68DC"/>
    <w:rsid w:val="002E36E1"/>
    <w:rsid w:val="002E60B1"/>
    <w:rsid w:val="002F1C68"/>
    <w:rsid w:val="002F2A64"/>
    <w:rsid w:val="002F471A"/>
    <w:rsid w:val="003017D9"/>
    <w:rsid w:val="0030543A"/>
    <w:rsid w:val="00305F07"/>
    <w:rsid w:val="00312E97"/>
    <w:rsid w:val="00316AE0"/>
    <w:rsid w:val="0032299B"/>
    <w:rsid w:val="00323B52"/>
    <w:rsid w:val="003252E4"/>
    <w:rsid w:val="00336186"/>
    <w:rsid w:val="00344656"/>
    <w:rsid w:val="00346C33"/>
    <w:rsid w:val="00350612"/>
    <w:rsid w:val="00362058"/>
    <w:rsid w:val="00366EFE"/>
    <w:rsid w:val="003753B3"/>
    <w:rsid w:val="003847F3"/>
    <w:rsid w:val="00385ED9"/>
    <w:rsid w:val="003A036F"/>
    <w:rsid w:val="003A1635"/>
    <w:rsid w:val="003A3E10"/>
    <w:rsid w:val="003B44FE"/>
    <w:rsid w:val="003B77E8"/>
    <w:rsid w:val="003C2B2D"/>
    <w:rsid w:val="003C5CA4"/>
    <w:rsid w:val="003D20CA"/>
    <w:rsid w:val="003E0E9D"/>
    <w:rsid w:val="003E2417"/>
    <w:rsid w:val="003F235A"/>
    <w:rsid w:val="003F2AD8"/>
    <w:rsid w:val="003F3B86"/>
    <w:rsid w:val="00400A48"/>
    <w:rsid w:val="00402BE5"/>
    <w:rsid w:val="0040447B"/>
    <w:rsid w:val="00412CA1"/>
    <w:rsid w:val="00421DEB"/>
    <w:rsid w:val="00431D7C"/>
    <w:rsid w:val="00433EBC"/>
    <w:rsid w:val="00437DC5"/>
    <w:rsid w:val="004405CF"/>
    <w:rsid w:val="00447C18"/>
    <w:rsid w:val="00450A71"/>
    <w:rsid w:val="00453E6B"/>
    <w:rsid w:val="004544DE"/>
    <w:rsid w:val="004578B3"/>
    <w:rsid w:val="00463953"/>
    <w:rsid w:val="00467C04"/>
    <w:rsid w:val="00470896"/>
    <w:rsid w:val="004749E6"/>
    <w:rsid w:val="00480226"/>
    <w:rsid w:val="0048042F"/>
    <w:rsid w:val="004811CD"/>
    <w:rsid w:val="00482244"/>
    <w:rsid w:val="00482577"/>
    <w:rsid w:val="0049748B"/>
    <w:rsid w:val="004A1182"/>
    <w:rsid w:val="004A6D21"/>
    <w:rsid w:val="004C1881"/>
    <w:rsid w:val="004C4AC5"/>
    <w:rsid w:val="004E33C3"/>
    <w:rsid w:val="004E4718"/>
    <w:rsid w:val="004F115D"/>
    <w:rsid w:val="004F608C"/>
    <w:rsid w:val="004F7384"/>
    <w:rsid w:val="00502ABE"/>
    <w:rsid w:val="00502FA3"/>
    <w:rsid w:val="00510040"/>
    <w:rsid w:val="005264DB"/>
    <w:rsid w:val="0052705A"/>
    <w:rsid w:val="005318F9"/>
    <w:rsid w:val="005374A9"/>
    <w:rsid w:val="00544F91"/>
    <w:rsid w:val="00545585"/>
    <w:rsid w:val="00555115"/>
    <w:rsid w:val="0055799F"/>
    <w:rsid w:val="00560B27"/>
    <w:rsid w:val="005613EE"/>
    <w:rsid w:val="00571A97"/>
    <w:rsid w:val="0057728B"/>
    <w:rsid w:val="005808BD"/>
    <w:rsid w:val="005816C7"/>
    <w:rsid w:val="00581E84"/>
    <w:rsid w:val="005852BD"/>
    <w:rsid w:val="0059104C"/>
    <w:rsid w:val="0059252C"/>
    <w:rsid w:val="005928E8"/>
    <w:rsid w:val="00592C95"/>
    <w:rsid w:val="00594863"/>
    <w:rsid w:val="00597C93"/>
    <w:rsid w:val="005A1014"/>
    <w:rsid w:val="005A30EB"/>
    <w:rsid w:val="005B2531"/>
    <w:rsid w:val="005B4F9A"/>
    <w:rsid w:val="005B6D2C"/>
    <w:rsid w:val="005C28DF"/>
    <w:rsid w:val="005C54F3"/>
    <w:rsid w:val="005C5BBB"/>
    <w:rsid w:val="005D01EA"/>
    <w:rsid w:val="005E3B8F"/>
    <w:rsid w:val="005E7804"/>
    <w:rsid w:val="00602DA5"/>
    <w:rsid w:val="00625576"/>
    <w:rsid w:val="0062754F"/>
    <w:rsid w:val="00644C40"/>
    <w:rsid w:val="00645C2A"/>
    <w:rsid w:val="0064759C"/>
    <w:rsid w:val="00647F03"/>
    <w:rsid w:val="00655BBE"/>
    <w:rsid w:val="006567F8"/>
    <w:rsid w:val="006655E5"/>
    <w:rsid w:val="006711E4"/>
    <w:rsid w:val="00671597"/>
    <w:rsid w:val="00677BF0"/>
    <w:rsid w:val="0068111F"/>
    <w:rsid w:val="00682C57"/>
    <w:rsid w:val="00694EDC"/>
    <w:rsid w:val="006952C6"/>
    <w:rsid w:val="006A383B"/>
    <w:rsid w:val="006A3F46"/>
    <w:rsid w:val="006B00BF"/>
    <w:rsid w:val="006B42E9"/>
    <w:rsid w:val="006C1009"/>
    <w:rsid w:val="006D0950"/>
    <w:rsid w:val="006D445A"/>
    <w:rsid w:val="006E2FA7"/>
    <w:rsid w:val="006E674D"/>
    <w:rsid w:val="006F101F"/>
    <w:rsid w:val="006F152E"/>
    <w:rsid w:val="0070034B"/>
    <w:rsid w:val="00701BE8"/>
    <w:rsid w:val="007102C8"/>
    <w:rsid w:val="00720928"/>
    <w:rsid w:val="00721156"/>
    <w:rsid w:val="00725FDB"/>
    <w:rsid w:val="00731594"/>
    <w:rsid w:val="00734855"/>
    <w:rsid w:val="007365F8"/>
    <w:rsid w:val="0074041B"/>
    <w:rsid w:val="00742568"/>
    <w:rsid w:val="00747330"/>
    <w:rsid w:val="00753E2A"/>
    <w:rsid w:val="0075619F"/>
    <w:rsid w:val="00757B04"/>
    <w:rsid w:val="00771132"/>
    <w:rsid w:val="00771DFC"/>
    <w:rsid w:val="00774A23"/>
    <w:rsid w:val="00777953"/>
    <w:rsid w:val="007836FA"/>
    <w:rsid w:val="007851C2"/>
    <w:rsid w:val="00786CEE"/>
    <w:rsid w:val="00794F57"/>
    <w:rsid w:val="007A2F0D"/>
    <w:rsid w:val="007A3C09"/>
    <w:rsid w:val="007A5127"/>
    <w:rsid w:val="007A582E"/>
    <w:rsid w:val="007B2060"/>
    <w:rsid w:val="007C0A59"/>
    <w:rsid w:val="007C37AB"/>
    <w:rsid w:val="007C5000"/>
    <w:rsid w:val="007C5707"/>
    <w:rsid w:val="007C6B5F"/>
    <w:rsid w:val="007D0D8D"/>
    <w:rsid w:val="007D6257"/>
    <w:rsid w:val="007D7F0C"/>
    <w:rsid w:val="007E221E"/>
    <w:rsid w:val="007E2AB3"/>
    <w:rsid w:val="007F5BCA"/>
    <w:rsid w:val="00800C82"/>
    <w:rsid w:val="00801A63"/>
    <w:rsid w:val="00802751"/>
    <w:rsid w:val="00802FD3"/>
    <w:rsid w:val="00804B2B"/>
    <w:rsid w:val="008112CF"/>
    <w:rsid w:val="008176AC"/>
    <w:rsid w:val="00821FD3"/>
    <w:rsid w:val="00833770"/>
    <w:rsid w:val="00840FE4"/>
    <w:rsid w:val="00856EAB"/>
    <w:rsid w:val="0085746E"/>
    <w:rsid w:val="008620F4"/>
    <w:rsid w:val="0086225A"/>
    <w:rsid w:val="008657CA"/>
    <w:rsid w:val="00867634"/>
    <w:rsid w:val="00867E6E"/>
    <w:rsid w:val="0087013F"/>
    <w:rsid w:val="0087160B"/>
    <w:rsid w:val="00871F40"/>
    <w:rsid w:val="00876485"/>
    <w:rsid w:val="008827A9"/>
    <w:rsid w:val="008838F3"/>
    <w:rsid w:val="008843AF"/>
    <w:rsid w:val="00885B8E"/>
    <w:rsid w:val="00887031"/>
    <w:rsid w:val="008932CB"/>
    <w:rsid w:val="008A1B88"/>
    <w:rsid w:val="008A3025"/>
    <w:rsid w:val="008A3E63"/>
    <w:rsid w:val="008A5AD1"/>
    <w:rsid w:val="008A6035"/>
    <w:rsid w:val="008A679B"/>
    <w:rsid w:val="008A73BE"/>
    <w:rsid w:val="008A7AB6"/>
    <w:rsid w:val="008A7D80"/>
    <w:rsid w:val="008B20C5"/>
    <w:rsid w:val="008B7A6B"/>
    <w:rsid w:val="008D5FAA"/>
    <w:rsid w:val="008E1629"/>
    <w:rsid w:val="008E5A53"/>
    <w:rsid w:val="008E6C31"/>
    <w:rsid w:val="008F0BF3"/>
    <w:rsid w:val="008F1B5C"/>
    <w:rsid w:val="008F2135"/>
    <w:rsid w:val="008F54F0"/>
    <w:rsid w:val="008F7925"/>
    <w:rsid w:val="00901CF8"/>
    <w:rsid w:val="009061B7"/>
    <w:rsid w:val="00906347"/>
    <w:rsid w:val="009101FB"/>
    <w:rsid w:val="00914F45"/>
    <w:rsid w:val="00915BE3"/>
    <w:rsid w:val="0091600A"/>
    <w:rsid w:val="00917060"/>
    <w:rsid w:val="00922824"/>
    <w:rsid w:val="0092330C"/>
    <w:rsid w:val="0093027E"/>
    <w:rsid w:val="009332B3"/>
    <w:rsid w:val="00933ACB"/>
    <w:rsid w:val="009369D5"/>
    <w:rsid w:val="00945599"/>
    <w:rsid w:val="00947D9B"/>
    <w:rsid w:val="0095589B"/>
    <w:rsid w:val="0095710B"/>
    <w:rsid w:val="009619CA"/>
    <w:rsid w:val="00976911"/>
    <w:rsid w:val="00977506"/>
    <w:rsid w:val="00980F04"/>
    <w:rsid w:val="00986F29"/>
    <w:rsid w:val="00987736"/>
    <w:rsid w:val="009B63C7"/>
    <w:rsid w:val="009C2B7B"/>
    <w:rsid w:val="009C3ED0"/>
    <w:rsid w:val="009C6B8A"/>
    <w:rsid w:val="009C7534"/>
    <w:rsid w:val="009D1019"/>
    <w:rsid w:val="009E24C2"/>
    <w:rsid w:val="009E5C57"/>
    <w:rsid w:val="009E632A"/>
    <w:rsid w:val="009F2A67"/>
    <w:rsid w:val="009F2E8E"/>
    <w:rsid w:val="009F5548"/>
    <w:rsid w:val="009F56C5"/>
    <w:rsid w:val="009F5DCE"/>
    <w:rsid w:val="00A211B3"/>
    <w:rsid w:val="00A52FAE"/>
    <w:rsid w:val="00A56016"/>
    <w:rsid w:val="00A60F57"/>
    <w:rsid w:val="00A63485"/>
    <w:rsid w:val="00A63B6C"/>
    <w:rsid w:val="00A646A0"/>
    <w:rsid w:val="00A67A4D"/>
    <w:rsid w:val="00A726B3"/>
    <w:rsid w:val="00A75F4C"/>
    <w:rsid w:val="00A94B9F"/>
    <w:rsid w:val="00AA3704"/>
    <w:rsid w:val="00AA79B4"/>
    <w:rsid w:val="00AB18BE"/>
    <w:rsid w:val="00AC14D0"/>
    <w:rsid w:val="00AC151C"/>
    <w:rsid w:val="00AD16B2"/>
    <w:rsid w:val="00AD3AD4"/>
    <w:rsid w:val="00AD3FB4"/>
    <w:rsid w:val="00AD517B"/>
    <w:rsid w:val="00AD6F9B"/>
    <w:rsid w:val="00AE0822"/>
    <w:rsid w:val="00AE1DBF"/>
    <w:rsid w:val="00AE21F5"/>
    <w:rsid w:val="00AE29CF"/>
    <w:rsid w:val="00AE4BF2"/>
    <w:rsid w:val="00AF189C"/>
    <w:rsid w:val="00B016E6"/>
    <w:rsid w:val="00B03D39"/>
    <w:rsid w:val="00B06E9A"/>
    <w:rsid w:val="00B11304"/>
    <w:rsid w:val="00B11CD6"/>
    <w:rsid w:val="00B16030"/>
    <w:rsid w:val="00B206FB"/>
    <w:rsid w:val="00B2271F"/>
    <w:rsid w:val="00B25237"/>
    <w:rsid w:val="00B258F1"/>
    <w:rsid w:val="00B25E51"/>
    <w:rsid w:val="00B265A2"/>
    <w:rsid w:val="00B26835"/>
    <w:rsid w:val="00B35A47"/>
    <w:rsid w:val="00B3667D"/>
    <w:rsid w:val="00B3719E"/>
    <w:rsid w:val="00B457CD"/>
    <w:rsid w:val="00B458C3"/>
    <w:rsid w:val="00B46A4D"/>
    <w:rsid w:val="00B544F8"/>
    <w:rsid w:val="00B56726"/>
    <w:rsid w:val="00B73A93"/>
    <w:rsid w:val="00B77CF1"/>
    <w:rsid w:val="00B8146D"/>
    <w:rsid w:val="00B82B92"/>
    <w:rsid w:val="00B94B37"/>
    <w:rsid w:val="00B97C7B"/>
    <w:rsid w:val="00BA1FB2"/>
    <w:rsid w:val="00BA2EB8"/>
    <w:rsid w:val="00BB0826"/>
    <w:rsid w:val="00BB3A26"/>
    <w:rsid w:val="00BC341D"/>
    <w:rsid w:val="00BC599E"/>
    <w:rsid w:val="00BD3CBD"/>
    <w:rsid w:val="00BE3F69"/>
    <w:rsid w:val="00BF0D1B"/>
    <w:rsid w:val="00BF19BA"/>
    <w:rsid w:val="00BF4C34"/>
    <w:rsid w:val="00BF57AE"/>
    <w:rsid w:val="00C15019"/>
    <w:rsid w:val="00C169A4"/>
    <w:rsid w:val="00C329EB"/>
    <w:rsid w:val="00C340C1"/>
    <w:rsid w:val="00C35499"/>
    <w:rsid w:val="00C35762"/>
    <w:rsid w:val="00C374DA"/>
    <w:rsid w:val="00C46569"/>
    <w:rsid w:val="00C46E0B"/>
    <w:rsid w:val="00C66130"/>
    <w:rsid w:val="00C66EBB"/>
    <w:rsid w:val="00C73F38"/>
    <w:rsid w:val="00C7663E"/>
    <w:rsid w:val="00C76A65"/>
    <w:rsid w:val="00C779C2"/>
    <w:rsid w:val="00C844DE"/>
    <w:rsid w:val="00C87835"/>
    <w:rsid w:val="00C9472B"/>
    <w:rsid w:val="00CA58DD"/>
    <w:rsid w:val="00CB0DF4"/>
    <w:rsid w:val="00CB15AA"/>
    <w:rsid w:val="00CB49BF"/>
    <w:rsid w:val="00CB5033"/>
    <w:rsid w:val="00CB595D"/>
    <w:rsid w:val="00CB665E"/>
    <w:rsid w:val="00CC24FE"/>
    <w:rsid w:val="00CE0939"/>
    <w:rsid w:val="00CE6ED8"/>
    <w:rsid w:val="00CF08AA"/>
    <w:rsid w:val="00CF1B03"/>
    <w:rsid w:val="00CF22B8"/>
    <w:rsid w:val="00D01279"/>
    <w:rsid w:val="00D05541"/>
    <w:rsid w:val="00D068E1"/>
    <w:rsid w:val="00D0786F"/>
    <w:rsid w:val="00D120D3"/>
    <w:rsid w:val="00D13C65"/>
    <w:rsid w:val="00D248D4"/>
    <w:rsid w:val="00D26627"/>
    <w:rsid w:val="00D30269"/>
    <w:rsid w:val="00D31AAB"/>
    <w:rsid w:val="00D433AF"/>
    <w:rsid w:val="00D449D7"/>
    <w:rsid w:val="00D46998"/>
    <w:rsid w:val="00D544F1"/>
    <w:rsid w:val="00D63706"/>
    <w:rsid w:val="00D64CB2"/>
    <w:rsid w:val="00D7701A"/>
    <w:rsid w:val="00D806D2"/>
    <w:rsid w:val="00D868AA"/>
    <w:rsid w:val="00D87CE1"/>
    <w:rsid w:val="00D87F94"/>
    <w:rsid w:val="00D96370"/>
    <w:rsid w:val="00D97B0A"/>
    <w:rsid w:val="00DA391A"/>
    <w:rsid w:val="00DB0FFA"/>
    <w:rsid w:val="00DB486C"/>
    <w:rsid w:val="00DB4FFA"/>
    <w:rsid w:val="00DB7540"/>
    <w:rsid w:val="00DD6739"/>
    <w:rsid w:val="00DE714C"/>
    <w:rsid w:val="00DF3CB5"/>
    <w:rsid w:val="00DF3EC1"/>
    <w:rsid w:val="00E0397F"/>
    <w:rsid w:val="00E06331"/>
    <w:rsid w:val="00E10F80"/>
    <w:rsid w:val="00E12220"/>
    <w:rsid w:val="00E133D9"/>
    <w:rsid w:val="00E258CE"/>
    <w:rsid w:val="00E27045"/>
    <w:rsid w:val="00E33C08"/>
    <w:rsid w:val="00E4056C"/>
    <w:rsid w:val="00E43791"/>
    <w:rsid w:val="00E453CE"/>
    <w:rsid w:val="00E477EB"/>
    <w:rsid w:val="00E51D63"/>
    <w:rsid w:val="00E53BB4"/>
    <w:rsid w:val="00E6159C"/>
    <w:rsid w:val="00E67BCA"/>
    <w:rsid w:val="00E67BCD"/>
    <w:rsid w:val="00E70B3D"/>
    <w:rsid w:val="00E84271"/>
    <w:rsid w:val="00E92E88"/>
    <w:rsid w:val="00EA0E9D"/>
    <w:rsid w:val="00EA0EEC"/>
    <w:rsid w:val="00EA2DE5"/>
    <w:rsid w:val="00EB057D"/>
    <w:rsid w:val="00EB237F"/>
    <w:rsid w:val="00EC1F42"/>
    <w:rsid w:val="00EC2206"/>
    <w:rsid w:val="00EC74CF"/>
    <w:rsid w:val="00EC752E"/>
    <w:rsid w:val="00ED065F"/>
    <w:rsid w:val="00ED5633"/>
    <w:rsid w:val="00EE459E"/>
    <w:rsid w:val="00EE4F2A"/>
    <w:rsid w:val="00EF2724"/>
    <w:rsid w:val="00EF3563"/>
    <w:rsid w:val="00EF35F2"/>
    <w:rsid w:val="00F104A9"/>
    <w:rsid w:val="00F11AFF"/>
    <w:rsid w:val="00F15FC3"/>
    <w:rsid w:val="00F225AA"/>
    <w:rsid w:val="00F231DD"/>
    <w:rsid w:val="00F2672F"/>
    <w:rsid w:val="00F5185B"/>
    <w:rsid w:val="00F565F2"/>
    <w:rsid w:val="00F65EB6"/>
    <w:rsid w:val="00F7075F"/>
    <w:rsid w:val="00F8230C"/>
    <w:rsid w:val="00F82446"/>
    <w:rsid w:val="00F842E4"/>
    <w:rsid w:val="00F857F2"/>
    <w:rsid w:val="00F93242"/>
    <w:rsid w:val="00FA4967"/>
    <w:rsid w:val="00FB4BB8"/>
    <w:rsid w:val="00FC5766"/>
    <w:rsid w:val="00FC78C2"/>
    <w:rsid w:val="00FD097E"/>
    <w:rsid w:val="00FD1B8E"/>
    <w:rsid w:val="00FE6F37"/>
    <w:rsid w:val="00FF0E5C"/>
    <w:rsid w:val="00FF2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zh-CN"/>
    </w:rPr>
  </w:style>
  <w:style w:type="paragraph" w:styleId="1">
    <w:name w:val="heading 1"/>
    <w:basedOn w:val="a"/>
    <w:next w:val="a"/>
    <w:link w:val="10"/>
    <w:qFormat/>
    <w:rsid w:val="00AC14D0"/>
    <w:pPr>
      <w:keepNext/>
      <w:keepLines/>
      <w:suppressAutoHyphens w:val="0"/>
      <w:spacing w:line="276" w:lineRule="auto"/>
      <w:jc w:val="center"/>
      <w:outlineLvl w:val="0"/>
    </w:pPr>
    <w:rPr>
      <w:rFonts w:ascii="Arial" w:eastAsia="Calibri" w:hAnsi="Arial"/>
      <w:b/>
      <w:bCs/>
      <w:i/>
      <w:sz w:val="2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1">
    <w:name w:val="Основной шрифт абзаца1"/>
  </w:style>
  <w:style w:type="character" w:styleId="a3">
    <w:name w:val="Hyperlink"/>
    <w:rPr>
      <w:color w:val="000080"/>
      <w:u w:val="single"/>
    </w:rPr>
  </w:style>
  <w:style w:type="character" w:customStyle="1" w:styleId="a4">
    <w:name w:val="Основной текст_"/>
    <w:rPr>
      <w:sz w:val="24"/>
      <w:szCs w:val="24"/>
      <w:shd w:val="clear" w:color="auto" w:fill="FFFFFF"/>
    </w:rPr>
  </w:style>
  <w:style w:type="paragraph" w:styleId="a5">
    <w:name w:val="Title"/>
    <w:basedOn w:val="a"/>
    <w:next w:val="a6"/>
    <w:link w:val="12"/>
    <w:qFormat/>
    <w:rsid w:val="00E453CE"/>
    <w:pPr>
      <w:suppressAutoHyphens w:val="0"/>
      <w:jc w:val="center"/>
    </w:pPr>
    <w:rPr>
      <w:rFonts w:ascii="Calibri" w:hAnsi="Calibri"/>
      <w:b/>
      <w:sz w:val="20"/>
      <w:szCs w:val="20"/>
      <w:lang w:eastAsia="ru-RU"/>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customStyle="1" w:styleId="20">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15">
    <w:name w:val="Основной текст1"/>
    <w:basedOn w:val="a"/>
    <w:pPr>
      <w:shd w:val="clear" w:color="auto" w:fill="FFFFFF"/>
      <w:suppressAutoHyphens w:val="0"/>
      <w:spacing w:after="240" w:line="276" w:lineRule="exact"/>
    </w:pPr>
  </w:style>
  <w:style w:type="paragraph" w:customStyle="1" w:styleId="Iauiue">
    <w:name w:val="Iau?iue"/>
    <w:rsid w:val="00CB49BF"/>
    <w:pPr>
      <w:widowControl w:val="0"/>
      <w:ind w:firstLine="851"/>
      <w:jc w:val="both"/>
    </w:pPr>
    <w:rPr>
      <w:sz w:val="24"/>
    </w:rPr>
  </w:style>
  <w:style w:type="character" w:customStyle="1" w:styleId="10">
    <w:name w:val="Заголовок 1 Знак"/>
    <w:link w:val="1"/>
    <w:locked/>
    <w:rsid w:val="00AC14D0"/>
    <w:rPr>
      <w:rFonts w:ascii="Arial" w:eastAsia="Calibri" w:hAnsi="Arial"/>
      <w:b/>
      <w:bCs/>
      <w:i/>
      <w:sz w:val="22"/>
      <w:szCs w:val="28"/>
      <w:lang w:val="ru-RU" w:eastAsia="en-US" w:bidi="ar-SA"/>
    </w:rPr>
  </w:style>
  <w:style w:type="character" w:customStyle="1" w:styleId="WW-Absatz-Standardschriftart111111111111">
    <w:name w:val="WW-Absatz-Standardschriftart111111111111"/>
    <w:rsid w:val="009C7534"/>
  </w:style>
  <w:style w:type="paragraph" w:customStyle="1" w:styleId="txt">
    <w:name w:val="txt"/>
    <w:basedOn w:val="a"/>
    <w:rsid w:val="009C7534"/>
    <w:pPr>
      <w:suppressAutoHyphens w:val="0"/>
      <w:spacing w:before="100" w:after="100"/>
    </w:pPr>
    <w:rPr>
      <w:rFonts w:ascii="Arial" w:hAnsi="Arial" w:cs="Arial"/>
      <w:color w:val="000000"/>
      <w:sz w:val="18"/>
      <w:szCs w:val="18"/>
      <w:lang w:eastAsia="ar-SA"/>
    </w:rPr>
  </w:style>
  <w:style w:type="paragraph" w:customStyle="1" w:styleId="ConsNonformat">
    <w:name w:val="ConsNonformat"/>
    <w:rsid w:val="009C7534"/>
    <w:pPr>
      <w:widowControl w:val="0"/>
      <w:suppressAutoHyphens/>
      <w:autoSpaceDE w:val="0"/>
    </w:pPr>
    <w:rPr>
      <w:rFonts w:ascii="Courier New" w:eastAsia="Arial" w:hAnsi="Courier New" w:cs="Courier New"/>
      <w:lang w:eastAsia="ar-SA"/>
    </w:rPr>
  </w:style>
  <w:style w:type="character" w:customStyle="1" w:styleId="12">
    <w:name w:val="Название Знак1"/>
    <w:link w:val="a5"/>
    <w:locked/>
    <w:rsid w:val="00E453CE"/>
    <w:rPr>
      <w:rFonts w:ascii="Calibri" w:hAnsi="Calibri"/>
      <w:b/>
      <w:lang w:val="ru-RU" w:eastAsia="ru-RU" w:bidi="ar-SA"/>
    </w:rPr>
  </w:style>
  <w:style w:type="paragraph" w:styleId="ab">
    <w:name w:val="Body Text Indent"/>
    <w:basedOn w:val="a"/>
    <w:rsid w:val="00D96370"/>
    <w:pPr>
      <w:spacing w:after="120"/>
      <w:ind w:left="283"/>
    </w:pPr>
  </w:style>
  <w:style w:type="paragraph" w:customStyle="1" w:styleId="16">
    <w:name w:val="Обычный1"/>
    <w:rsid w:val="00D96370"/>
    <w:pPr>
      <w:widowControl w:val="0"/>
      <w:suppressAutoHyphens/>
      <w:spacing w:line="278" w:lineRule="auto"/>
      <w:ind w:firstLine="720"/>
    </w:pPr>
    <w:rPr>
      <w:kern w:val="1"/>
    </w:rPr>
  </w:style>
  <w:style w:type="paragraph" w:customStyle="1" w:styleId="ConsPlusTitle">
    <w:name w:val="ConsPlusTitle"/>
    <w:rsid w:val="00D96370"/>
    <w:pPr>
      <w:widowControl w:val="0"/>
      <w:suppressAutoHyphens/>
      <w:autoSpaceDE w:val="0"/>
    </w:pPr>
    <w:rPr>
      <w:b/>
      <w:bCs/>
      <w:sz w:val="24"/>
      <w:szCs w:val="24"/>
      <w:lang w:eastAsia="zh-CN"/>
    </w:rPr>
  </w:style>
  <w:style w:type="paragraph" w:customStyle="1" w:styleId="ConsPlusCell">
    <w:name w:val="ConsPlusCell"/>
    <w:rsid w:val="00D96370"/>
    <w:pPr>
      <w:widowControl w:val="0"/>
      <w:suppressAutoHyphens/>
      <w:autoSpaceDE w:val="0"/>
    </w:pPr>
    <w:rPr>
      <w:sz w:val="24"/>
      <w:szCs w:val="24"/>
      <w:lang w:eastAsia="zh-CN"/>
    </w:rPr>
  </w:style>
  <w:style w:type="table" w:styleId="ac">
    <w:name w:val="Table Grid"/>
    <w:basedOn w:val="a1"/>
    <w:rsid w:val="002C65F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rsid w:val="00BB3A26"/>
    <w:pPr>
      <w:tabs>
        <w:tab w:val="center" w:pos="4677"/>
        <w:tab w:val="right" w:pos="9355"/>
      </w:tabs>
    </w:pPr>
  </w:style>
  <w:style w:type="character" w:styleId="ae">
    <w:name w:val="page number"/>
    <w:basedOn w:val="a0"/>
    <w:rsid w:val="00BB3A26"/>
  </w:style>
  <w:style w:type="character" w:customStyle="1" w:styleId="Heading1Char">
    <w:name w:val="Heading 1 Char"/>
    <w:locked/>
    <w:rsid w:val="00E258CE"/>
    <w:rPr>
      <w:rFonts w:ascii="Arial" w:eastAsia="Calibri" w:hAnsi="Arial"/>
      <w:b/>
      <w:bCs/>
      <w:i/>
      <w:sz w:val="22"/>
      <w:szCs w:val="28"/>
      <w:lang w:val="ru-RU" w:eastAsia="en-US" w:bidi="ar-SA"/>
    </w:rPr>
  </w:style>
  <w:style w:type="paragraph" w:styleId="af">
    <w:name w:val="Balloon Text"/>
    <w:basedOn w:val="a"/>
    <w:link w:val="af0"/>
    <w:rsid w:val="008E1629"/>
    <w:rPr>
      <w:rFonts w:ascii="Segoe UI" w:hAnsi="Segoe UI" w:cs="Segoe UI"/>
      <w:sz w:val="18"/>
      <w:szCs w:val="18"/>
    </w:rPr>
  </w:style>
  <w:style w:type="character" w:customStyle="1" w:styleId="af0">
    <w:name w:val="Текст выноски Знак"/>
    <w:link w:val="af"/>
    <w:rsid w:val="008E1629"/>
    <w:rPr>
      <w:rFonts w:ascii="Segoe UI" w:hAnsi="Segoe UI" w:cs="Segoe UI"/>
      <w:sz w:val="18"/>
      <w:szCs w:val="18"/>
      <w:lang w:eastAsia="zh-CN"/>
    </w:rPr>
  </w:style>
  <w:style w:type="paragraph" w:customStyle="1" w:styleId="ConsPlusNormal">
    <w:name w:val="ConsPlusNormal"/>
    <w:rsid w:val="00A646A0"/>
    <w:pPr>
      <w:widowControl w:val="0"/>
      <w:autoSpaceDE w:val="0"/>
      <w:autoSpaceDN w:val="0"/>
      <w:adjustRightInd w:val="0"/>
    </w:pPr>
    <w:rPr>
      <w:rFonts w:ascii="Arial" w:hAnsi="Arial" w:cs="Arial"/>
    </w:rPr>
  </w:style>
  <w:style w:type="paragraph" w:customStyle="1" w:styleId="af1">
    <w:basedOn w:val="a"/>
    <w:next w:val="a5"/>
    <w:link w:val="af2"/>
    <w:qFormat/>
    <w:rsid w:val="00A211B3"/>
    <w:pPr>
      <w:suppressAutoHyphens w:val="0"/>
      <w:jc w:val="center"/>
    </w:pPr>
    <w:rPr>
      <w:rFonts w:ascii="Calibri" w:hAnsi="Calibri"/>
      <w:b/>
      <w:sz w:val="20"/>
      <w:szCs w:val="20"/>
      <w:lang w:eastAsia="ru-RU"/>
    </w:rPr>
  </w:style>
  <w:style w:type="character" w:customStyle="1" w:styleId="af2">
    <w:name w:val="Название Знак"/>
    <w:link w:val="af1"/>
    <w:locked/>
    <w:rsid w:val="004405CF"/>
    <w:rPr>
      <w:rFonts w:ascii="Calibri" w:hAnsi="Calibri"/>
      <w:b/>
    </w:rPr>
  </w:style>
  <w:style w:type="paragraph" w:styleId="af3">
    <w:name w:val="endnote text"/>
    <w:basedOn w:val="a"/>
    <w:link w:val="af4"/>
    <w:rsid w:val="00804B2B"/>
    <w:rPr>
      <w:sz w:val="20"/>
      <w:szCs w:val="20"/>
    </w:rPr>
  </w:style>
  <w:style w:type="character" w:customStyle="1" w:styleId="af4">
    <w:name w:val="Текст концевой сноски Знак"/>
    <w:link w:val="af3"/>
    <w:rsid w:val="00804B2B"/>
    <w:rPr>
      <w:lang w:eastAsia="zh-CN"/>
    </w:rPr>
  </w:style>
  <w:style w:type="character" w:styleId="af5">
    <w:name w:val="endnote reference"/>
    <w:rsid w:val="00804B2B"/>
    <w:rPr>
      <w:vertAlign w:val="superscript"/>
    </w:rPr>
  </w:style>
  <w:style w:type="paragraph" w:styleId="af6">
    <w:name w:val="footnote text"/>
    <w:basedOn w:val="a"/>
    <w:link w:val="af7"/>
    <w:rsid w:val="00804B2B"/>
    <w:rPr>
      <w:sz w:val="20"/>
      <w:szCs w:val="20"/>
    </w:rPr>
  </w:style>
  <w:style w:type="character" w:customStyle="1" w:styleId="af7">
    <w:name w:val="Текст сноски Знак"/>
    <w:link w:val="af6"/>
    <w:rsid w:val="00804B2B"/>
    <w:rPr>
      <w:lang w:eastAsia="zh-CN"/>
    </w:rPr>
  </w:style>
  <w:style w:type="character" w:styleId="af8">
    <w:name w:val="footnote reference"/>
    <w:rsid w:val="00804B2B"/>
    <w:rPr>
      <w:vertAlign w:val="superscript"/>
    </w:rPr>
  </w:style>
  <w:style w:type="paragraph" w:styleId="af9">
    <w:name w:val="header"/>
    <w:basedOn w:val="a"/>
    <w:rsid w:val="009B63C7"/>
    <w:pPr>
      <w:tabs>
        <w:tab w:val="center" w:pos="4677"/>
        <w:tab w:val="right" w:pos="9355"/>
      </w:tabs>
    </w:pPr>
  </w:style>
  <w:style w:type="paragraph" w:styleId="afa">
    <w:name w:val="annotation text"/>
    <w:basedOn w:val="a"/>
    <w:link w:val="afb"/>
    <w:uiPriority w:val="99"/>
    <w:unhideWhenUsed/>
    <w:rsid w:val="00671597"/>
    <w:pPr>
      <w:suppressAutoHyphens w:val="0"/>
      <w:spacing w:after="200"/>
    </w:pPr>
    <w:rPr>
      <w:rFonts w:ascii="Calibri" w:hAnsi="Calibri"/>
      <w:sz w:val="20"/>
      <w:szCs w:val="20"/>
      <w:lang w:eastAsia="en-US"/>
    </w:rPr>
  </w:style>
  <w:style w:type="character" w:customStyle="1" w:styleId="afb">
    <w:name w:val="Текст примечания Знак"/>
    <w:link w:val="afa"/>
    <w:uiPriority w:val="99"/>
    <w:rsid w:val="00671597"/>
    <w:rPr>
      <w:rFonts w:ascii="Calibri" w:hAnsi="Calibri"/>
      <w:lang w:eastAsia="en-US"/>
    </w:rPr>
  </w:style>
  <w:style w:type="character" w:styleId="afc">
    <w:name w:val="annotation reference"/>
    <w:uiPriority w:val="99"/>
    <w:unhideWhenUsed/>
    <w:rsid w:val="00671597"/>
    <w:rPr>
      <w:rFonts w:ascii="Times New Roman" w:hAnsi="Times New Roman" w:cs="Times New Roman" w:hint="default"/>
      <w:sz w:val="16"/>
      <w:szCs w:val="16"/>
    </w:rPr>
  </w:style>
  <w:style w:type="paragraph" w:styleId="afd">
    <w:name w:val="annotation subject"/>
    <w:basedOn w:val="afa"/>
    <w:next w:val="afa"/>
    <w:link w:val="afe"/>
    <w:rsid w:val="002E60B1"/>
    <w:pPr>
      <w:suppressAutoHyphens/>
      <w:spacing w:after="0"/>
    </w:pPr>
    <w:rPr>
      <w:rFonts w:ascii="Times New Roman" w:hAnsi="Times New Roman"/>
      <w:b/>
      <w:bCs/>
      <w:lang w:eastAsia="zh-CN"/>
    </w:rPr>
  </w:style>
  <w:style w:type="character" w:customStyle="1" w:styleId="afe">
    <w:name w:val="Тема примечания Знак"/>
    <w:link w:val="afd"/>
    <w:rsid w:val="002E60B1"/>
    <w:rPr>
      <w:rFonts w:ascii="Calibri" w:hAnsi="Calibri"/>
      <w:b/>
      <w:bCs/>
      <w:lang w:eastAsia="zh-CN"/>
    </w:rPr>
  </w:style>
  <w:style w:type="paragraph" w:styleId="aff">
    <w:name w:val="Normal (Web)"/>
    <w:basedOn w:val="a"/>
    <w:rsid w:val="00D544F1"/>
    <w:pPr>
      <w:suppressAutoHyphens w:val="0"/>
      <w:spacing w:before="100" w:beforeAutospacing="1" w:after="100" w:afterAutospacing="1"/>
    </w:pPr>
    <w:rPr>
      <w:lang w:eastAsia="ru-RU"/>
    </w:rPr>
  </w:style>
  <w:style w:type="paragraph" w:styleId="aff0">
    <w:name w:val="List Paragraph"/>
    <w:basedOn w:val="a"/>
    <w:uiPriority w:val="34"/>
    <w:qFormat/>
    <w:rsid w:val="00F565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zh-CN"/>
    </w:rPr>
  </w:style>
  <w:style w:type="paragraph" w:styleId="1">
    <w:name w:val="heading 1"/>
    <w:basedOn w:val="a"/>
    <w:next w:val="a"/>
    <w:link w:val="10"/>
    <w:qFormat/>
    <w:rsid w:val="00AC14D0"/>
    <w:pPr>
      <w:keepNext/>
      <w:keepLines/>
      <w:suppressAutoHyphens w:val="0"/>
      <w:spacing w:line="276" w:lineRule="auto"/>
      <w:jc w:val="center"/>
      <w:outlineLvl w:val="0"/>
    </w:pPr>
    <w:rPr>
      <w:rFonts w:ascii="Arial" w:eastAsia="Calibri" w:hAnsi="Arial"/>
      <w:b/>
      <w:bCs/>
      <w:i/>
      <w:sz w:val="2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1">
    <w:name w:val="Основной шрифт абзаца1"/>
  </w:style>
  <w:style w:type="character" w:styleId="a3">
    <w:name w:val="Hyperlink"/>
    <w:rPr>
      <w:color w:val="000080"/>
      <w:u w:val="single"/>
    </w:rPr>
  </w:style>
  <w:style w:type="character" w:customStyle="1" w:styleId="a4">
    <w:name w:val="Основной текст_"/>
    <w:rPr>
      <w:sz w:val="24"/>
      <w:szCs w:val="24"/>
      <w:shd w:val="clear" w:color="auto" w:fill="FFFFFF"/>
    </w:rPr>
  </w:style>
  <w:style w:type="paragraph" w:styleId="a5">
    <w:name w:val="Title"/>
    <w:basedOn w:val="a"/>
    <w:next w:val="a6"/>
    <w:link w:val="12"/>
    <w:qFormat/>
    <w:rsid w:val="00E453CE"/>
    <w:pPr>
      <w:suppressAutoHyphens w:val="0"/>
      <w:jc w:val="center"/>
    </w:pPr>
    <w:rPr>
      <w:rFonts w:ascii="Calibri" w:hAnsi="Calibri"/>
      <w:b/>
      <w:sz w:val="20"/>
      <w:szCs w:val="20"/>
      <w:lang w:eastAsia="ru-RU"/>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customStyle="1" w:styleId="20">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15">
    <w:name w:val="Основной текст1"/>
    <w:basedOn w:val="a"/>
    <w:pPr>
      <w:shd w:val="clear" w:color="auto" w:fill="FFFFFF"/>
      <w:suppressAutoHyphens w:val="0"/>
      <w:spacing w:after="240" w:line="276" w:lineRule="exact"/>
    </w:pPr>
  </w:style>
  <w:style w:type="paragraph" w:customStyle="1" w:styleId="Iauiue">
    <w:name w:val="Iau?iue"/>
    <w:rsid w:val="00CB49BF"/>
    <w:pPr>
      <w:widowControl w:val="0"/>
      <w:ind w:firstLine="851"/>
      <w:jc w:val="both"/>
    </w:pPr>
    <w:rPr>
      <w:sz w:val="24"/>
    </w:rPr>
  </w:style>
  <w:style w:type="character" w:customStyle="1" w:styleId="10">
    <w:name w:val="Заголовок 1 Знак"/>
    <w:link w:val="1"/>
    <w:locked/>
    <w:rsid w:val="00AC14D0"/>
    <w:rPr>
      <w:rFonts w:ascii="Arial" w:eastAsia="Calibri" w:hAnsi="Arial"/>
      <w:b/>
      <w:bCs/>
      <w:i/>
      <w:sz w:val="22"/>
      <w:szCs w:val="28"/>
      <w:lang w:val="ru-RU" w:eastAsia="en-US" w:bidi="ar-SA"/>
    </w:rPr>
  </w:style>
  <w:style w:type="character" w:customStyle="1" w:styleId="WW-Absatz-Standardschriftart111111111111">
    <w:name w:val="WW-Absatz-Standardschriftart111111111111"/>
    <w:rsid w:val="009C7534"/>
  </w:style>
  <w:style w:type="paragraph" w:customStyle="1" w:styleId="txt">
    <w:name w:val="txt"/>
    <w:basedOn w:val="a"/>
    <w:rsid w:val="009C7534"/>
    <w:pPr>
      <w:suppressAutoHyphens w:val="0"/>
      <w:spacing w:before="100" w:after="100"/>
    </w:pPr>
    <w:rPr>
      <w:rFonts w:ascii="Arial" w:hAnsi="Arial" w:cs="Arial"/>
      <w:color w:val="000000"/>
      <w:sz w:val="18"/>
      <w:szCs w:val="18"/>
      <w:lang w:eastAsia="ar-SA"/>
    </w:rPr>
  </w:style>
  <w:style w:type="paragraph" w:customStyle="1" w:styleId="ConsNonformat">
    <w:name w:val="ConsNonformat"/>
    <w:rsid w:val="009C7534"/>
    <w:pPr>
      <w:widowControl w:val="0"/>
      <w:suppressAutoHyphens/>
      <w:autoSpaceDE w:val="0"/>
    </w:pPr>
    <w:rPr>
      <w:rFonts w:ascii="Courier New" w:eastAsia="Arial" w:hAnsi="Courier New" w:cs="Courier New"/>
      <w:lang w:eastAsia="ar-SA"/>
    </w:rPr>
  </w:style>
  <w:style w:type="character" w:customStyle="1" w:styleId="12">
    <w:name w:val="Название Знак1"/>
    <w:link w:val="a5"/>
    <w:locked/>
    <w:rsid w:val="00E453CE"/>
    <w:rPr>
      <w:rFonts w:ascii="Calibri" w:hAnsi="Calibri"/>
      <w:b/>
      <w:lang w:val="ru-RU" w:eastAsia="ru-RU" w:bidi="ar-SA"/>
    </w:rPr>
  </w:style>
  <w:style w:type="paragraph" w:styleId="ab">
    <w:name w:val="Body Text Indent"/>
    <w:basedOn w:val="a"/>
    <w:rsid w:val="00D96370"/>
    <w:pPr>
      <w:spacing w:after="120"/>
      <w:ind w:left="283"/>
    </w:pPr>
  </w:style>
  <w:style w:type="paragraph" w:customStyle="1" w:styleId="16">
    <w:name w:val="Обычный1"/>
    <w:rsid w:val="00D96370"/>
    <w:pPr>
      <w:widowControl w:val="0"/>
      <w:suppressAutoHyphens/>
      <w:spacing w:line="278" w:lineRule="auto"/>
      <w:ind w:firstLine="720"/>
    </w:pPr>
    <w:rPr>
      <w:kern w:val="1"/>
    </w:rPr>
  </w:style>
  <w:style w:type="paragraph" w:customStyle="1" w:styleId="ConsPlusTitle">
    <w:name w:val="ConsPlusTitle"/>
    <w:rsid w:val="00D96370"/>
    <w:pPr>
      <w:widowControl w:val="0"/>
      <w:suppressAutoHyphens/>
      <w:autoSpaceDE w:val="0"/>
    </w:pPr>
    <w:rPr>
      <w:b/>
      <w:bCs/>
      <w:sz w:val="24"/>
      <w:szCs w:val="24"/>
      <w:lang w:eastAsia="zh-CN"/>
    </w:rPr>
  </w:style>
  <w:style w:type="paragraph" w:customStyle="1" w:styleId="ConsPlusCell">
    <w:name w:val="ConsPlusCell"/>
    <w:rsid w:val="00D96370"/>
    <w:pPr>
      <w:widowControl w:val="0"/>
      <w:suppressAutoHyphens/>
      <w:autoSpaceDE w:val="0"/>
    </w:pPr>
    <w:rPr>
      <w:sz w:val="24"/>
      <w:szCs w:val="24"/>
      <w:lang w:eastAsia="zh-CN"/>
    </w:rPr>
  </w:style>
  <w:style w:type="table" w:styleId="ac">
    <w:name w:val="Table Grid"/>
    <w:basedOn w:val="a1"/>
    <w:rsid w:val="002C65F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rsid w:val="00BB3A26"/>
    <w:pPr>
      <w:tabs>
        <w:tab w:val="center" w:pos="4677"/>
        <w:tab w:val="right" w:pos="9355"/>
      </w:tabs>
    </w:pPr>
  </w:style>
  <w:style w:type="character" w:styleId="ae">
    <w:name w:val="page number"/>
    <w:basedOn w:val="a0"/>
    <w:rsid w:val="00BB3A26"/>
  </w:style>
  <w:style w:type="character" w:customStyle="1" w:styleId="Heading1Char">
    <w:name w:val="Heading 1 Char"/>
    <w:locked/>
    <w:rsid w:val="00E258CE"/>
    <w:rPr>
      <w:rFonts w:ascii="Arial" w:eastAsia="Calibri" w:hAnsi="Arial"/>
      <w:b/>
      <w:bCs/>
      <w:i/>
      <w:sz w:val="22"/>
      <w:szCs w:val="28"/>
      <w:lang w:val="ru-RU" w:eastAsia="en-US" w:bidi="ar-SA"/>
    </w:rPr>
  </w:style>
  <w:style w:type="paragraph" w:styleId="af">
    <w:name w:val="Balloon Text"/>
    <w:basedOn w:val="a"/>
    <w:link w:val="af0"/>
    <w:rsid w:val="008E1629"/>
    <w:rPr>
      <w:rFonts w:ascii="Segoe UI" w:hAnsi="Segoe UI" w:cs="Segoe UI"/>
      <w:sz w:val="18"/>
      <w:szCs w:val="18"/>
    </w:rPr>
  </w:style>
  <w:style w:type="character" w:customStyle="1" w:styleId="af0">
    <w:name w:val="Текст выноски Знак"/>
    <w:link w:val="af"/>
    <w:rsid w:val="008E1629"/>
    <w:rPr>
      <w:rFonts w:ascii="Segoe UI" w:hAnsi="Segoe UI" w:cs="Segoe UI"/>
      <w:sz w:val="18"/>
      <w:szCs w:val="18"/>
      <w:lang w:eastAsia="zh-CN"/>
    </w:rPr>
  </w:style>
  <w:style w:type="paragraph" w:customStyle="1" w:styleId="ConsPlusNormal">
    <w:name w:val="ConsPlusNormal"/>
    <w:rsid w:val="00A646A0"/>
    <w:pPr>
      <w:widowControl w:val="0"/>
      <w:autoSpaceDE w:val="0"/>
      <w:autoSpaceDN w:val="0"/>
      <w:adjustRightInd w:val="0"/>
    </w:pPr>
    <w:rPr>
      <w:rFonts w:ascii="Arial" w:hAnsi="Arial" w:cs="Arial"/>
    </w:rPr>
  </w:style>
  <w:style w:type="paragraph" w:customStyle="1" w:styleId="af1">
    <w:basedOn w:val="a"/>
    <w:next w:val="a5"/>
    <w:link w:val="af2"/>
    <w:qFormat/>
    <w:rsid w:val="00A211B3"/>
    <w:pPr>
      <w:suppressAutoHyphens w:val="0"/>
      <w:jc w:val="center"/>
    </w:pPr>
    <w:rPr>
      <w:rFonts w:ascii="Calibri" w:hAnsi="Calibri"/>
      <w:b/>
      <w:sz w:val="20"/>
      <w:szCs w:val="20"/>
      <w:lang w:eastAsia="ru-RU"/>
    </w:rPr>
  </w:style>
  <w:style w:type="character" w:customStyle="1" w:styleId="af2">
    <w:name w:val="Название Знак"/>
    <w:link w:val="af1"/>
    <w:locked/>
    <w:rsid w:val="004405CF"/>
    <w:rPr>
      <w:rFonts w:ascii="Calibri" w:hAnsi="Calibri"/>
      <w:b/>
    </w:rPr>
  </w:style>
  <w:style w:type="paragraph" w:styleId="af3">
    <w:name w:val="endnote text"/>
    <w:basedOn w:val="a"/>
    <w:link w:val="af4"/>
    <w:rsid w:val="00804B2B"/>
    <w:rPr>
      <w:sz w:val="20"/>
      <w:szCs w:val="20"/>
    </w:rPr>
  </w:style>
  <w:style w:type="character" w:customStyle="1" w:styleId="af4">
    <w:name w:val="Текст концевой сноски Знак"/>
    <w:link w:val="af3"/>
    <w:rsid w:val="00804B2B"/>
    <w:rPr>
      <w:lang w:eastAsia="zh-CN"/>
    </w:rPr>
  </w:style>
  <w:style w:type="character" w:styleId="af5">
    <w:name w:val="endnote reference"/>
    <w:rsid w:val="00804B2B"/>
    <w:rPr>
      <w:vertAlign w:val="superscript"/>
    </w:rPr>
  </w:style>
  <w:style w:type="paragraph" w:styleId="af6">
    <w:name w:val="footnote text"/>
    <w:basedOn w:val="a"/>
    <w:link w:val="af7"/>
    <w:rsid w:val="00804B2B"/>
    <w:rPr>
      <w:sz w:val="20"/>
      <w:szCs w:val="20"/>
    </w:rPr>
  </w:style>
  <w:style w:type="character" w:customStyle="1" w:styleId="af7">
    <w:name w:val="Текст сноски Знак"/>
    <w:link w:val="af6"/>
    <w:rsid w:val="00804B2B"/>
    <w:rPr>
      <w:lang w:eastAsia="zh-CN"/>
    </w:rPr>
  </w:style>
  <w:style w:type="character" w:styleId="af8">
    <w:name w:val="footnote reference"/>
    <w:rsid w:val="00804B2B"/>
    <w:rPr>
      <w:vertAlign w:val="superscript"/>
    </w:rPr>
  </w:style>
  <w:style w:type="paragraph" w:styleId="af9">
    <w:name w:val="header"/>
    <w:basedOn w:val="a"/>
    <w:rsid w:val="009B63C7"/>
    <w:pPr>
      <w:tabs>
        <w:tab w:val="center" w:pos="4677"/>
        <w:tab w:val="right" w:pos="9355"/>
      </w:tabs>
    </w:pPr>
  </w:style>
  <w:style w:type="paragraph" w:styleId="afa">
    <w:name w:val="annotation text"/>
    <w:basedOn w:val="a"/>
    <w:link w:val="afb"/>
    <w:uiPriority w:val="99"/>
    <w:unhideWhenUsed/>
    <w:rsid w:val="00671597"/>
    <w:pPr>
      <w:suppressAutoHyphens w:val="0"/>
      <w:spacing w:after="200"/>
    </w:pPr>
    <w:rPr>
      <w:rFonts w:ascii="Calibri" w:hAnsi="Calibri"/>
      <w:sz w:val="20"/>
      <w:szCs w:val="20"/>
      <w:lang w:eastAsia="en-US"/>
    </w:rPr>
  </w:style>
  <w:style w:type="character" w:customStyle="1" w:styleId="afb">
    <w:name w:val="Текст примечания Знак"/>
    <w:link w:val="afa"/>
    <w:uiPriority w:val="99"/>
    <w:rsid w:val="00671597"/>
    <w:rPr>
      <w:rFonts w:ascii="Calibri" w:hAnsi="Calibri"/>
      <w:lang w:eastAsia="en-US"/>
    </w:rPr>
  </w:style>
  <w:style w:type="character" w:styleId="afc">
    <w:name w:val="annotation reference"/>
    <w:uiPriority w:val="99"/>
    <w:unhideWhenUsed/>
    <w:rsid w:val="00671597"/>
    <w:rPr>
      <w:rFonts w:ascii="Times New Roman" w:hAnsi="Times New Roman" w:cs="Times New Roman" w:hint="default"/>
      <w:sz w:val="16"/>
      <w:szCs w:val="16"/>
    </w:rPr>
  </w:style>
  <w:style w:type="paragraph" w:styleId="afd">
    <w:name w:val="annotation subject"/>
    <w:basedOn w:val="afa"/>
    <w:next w:val="afa"/>
    <w:link w:val="afe"/>
    <w:rsid w:val="002E60B1"/>
    <w:pPr>
      <w:suppressAutoHyphens/>
      <w:spacing w:after="0"/>
    </w:pPr>
    <w:rPr>
      <w:rFonts w:ascii="Times New Roman" w:hAnsi="Times New Roman"/>
      <w:b/>
      <w:bCs/>
      <w:lang w:eastAsia="zh-CN"/>
    </w:rPr>
  </w:style>
  <w:style w:type="character" w:customStyle="1" w:styleId="afe">
    <w:name w:val="Тема примечания Знак"/>
    <w:link w:val="afd"/>
    <w:rsid w:val="002E60B1"/>
    <w:rPr>
      <w:rFonts w:ascii="Calibri" w:hAnsi="Calibri"/>
      <w:b/>
      <w:bCs/>
      <w:lang w:eastAsia="zh-CN"/>
    </w:rPr>
  </w:style>
  <w:style w:type="paragraph" w:styleId="aff">
    <w:name w:val="Normal (Web)"/>
    <w:basedOn w:val="a"/>
    <w:rsid w:val="00D544F1"/>
    <w:pPr>
      <w:suppressAutoHyphens w:val="0"/>
      <w:spacing w:before="100" w:beforeAutospacing="1" w:after="100" w:afterAutospacing="1"/>
    </w:pPr>
    <w:rPr>
      <w:lang w:eastAsia="ru-RU"/>
    </w:rPr>
  </w:style>
  <w:style w:type="paragraph" w:styleId="aff0">
    <w:name w:val="List Paragraph"/>
    <w:basedOn w:val="a"/>
    <w:uiPriority w:val="34"/>
    <w:qFormat/>
    <w:rsid w:val="00F56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17916">
      <w:bodyDiv w:val="1"/>
      <w:marLeft w:val="0"/>
      <w:marRight w:val="0"/>
      <w:marTop w:val="0"/>
      <w:marBottom w:val="0"/>
      <w:divBdr>
        <w:top w:val="none" w:sz="0" w:space="0" w:color="auto"/>
        <w:left w:val="none" w:sz="0" w:space="0" w:color="auto"/>
        <w:bottom w:val="none" w:sz="0" w:space="0" w:color="auto"/>
        <w:right w:val="none" w:sz="0" w:space="0" w:color="auto"/>
      </w:divBdr>
    </w:div>
    <w:div w:id="222953710">
      <w:bodyDiv w:val="1"/>
      <w:marLeft w:val="0"/>
      <w:marRight w:val="0"/>
      <w:marTop w:val="0"/>
      <w:marBottom w:val="0"/>
      <w:divBdr>
        <w:top w:val="none" w:sz="0" w:space="0" w:color="auto"/>
        <w:left w:val="none" w:sz="0" w:space="0" w:color="auto"/>
        <w:bottom w:val="none" w:sz="0" w:space="0" w:color="auto"/>
        <w:right w:val="none" w:sz="0" w:space="0" w:color="auto"/>
      </w:divBdr>
    </w:div>
    <w:div w:id="437141622">
      <w:bodyDiv w:val="1"/>
      <w:marLeft w:val="0"/>
      <w:marRight w:val="0"/>
      <w:marTop w:val="0"/>
      <w:marBottom w:val="0"/>
      <w:divBdr>
        <w:top w:val="none" w:sz="0" w:space="0" w:color="auto"/>
        <w:left w:val="none" w:sz="0" w:space="0" w:color="auto"/>
        <w:bottom w:val="none" w:sz="0" w:space="0" w:color="auto"/>
        <w:right w:val="none" w:sz="0" w:space="0" w:color="auto"/>
      </w:divBdr>
    </w:div>
    <w:div w:id="900090993">
      <w:bodyDiv w:val="1"/>
      <w:marLeft w:val="0"/>
      <w:marRight w:val="0"/>
      <w:marTop w:val="0"/>
      <w:marBottom w:val="0"/>
      <w:divBdr>
        <w:top w:val="none" w:sz="0" w:space="0" w:color="auto"/>
        <w:left w:val="none" w:sz="0" w:space="0" w:color="auto"/>
        <w:bottom w:val="none" w:sz="0" w:space="0" w:color="auto"/>
        <w:right w:val="none" w:sz="0" w:space="0" w:color="auto"/>
      </w:divBdr>
    </w:div>
    <w:div w:id="1076785426">
      <w:bodyDiv w:val="1"/>
      <w:marLeft w:val="0"/>
      <w:marRight w:val="0"/>
      <w:marTop w:val="0"/>
      <w:marBottom w:val="0"/>
      <w:divBdr>
        <w:top w:val="none" w:sz="0" w:space="0" w:color="auto"/>
        <w:left w:val="none" w:sz="0" w:space="0" w:color="auto"/>
        <w:bottom w:val="none" w:sz="0" w:space="0" w:color="auto"/>
        <w:right w:val="none" w:sz="0" w:space="0" w:color="auto"/>
      </w:divBdr>
    </w:div>
    <w:div w:id="1475875054">
      <w:bodyDiv w:val="1"/>
      <w:marLeft w:val="0"/>
      <w:marRight w:val="0"/>
      <w:marTop w:val="0"/>
      <w:marBottom w:val="0"/>
      <w:divBdr>
        <w:top w:val="none" w:sz="0" w:space="0" w:color="auto"/>
        <w:left w:val="none" w:sz="0" w:space="0" w:color="auto"/>
        <w:bottom w:val="none" w:sz="0" w:space="0" w:color="auto"/>
        <w:right w:val="none" w:sz="0" w:space="0" w:color="auto"/>
      </w:divBdr>
    </w:div>
    <w:div w:id="1576890086">
      <w:bodyDiv w:val="1"/>
      <w:marLeft w:val="0"/>
      <w:marRight w:val="0"/>
      <w:marTop w:val="0"/>
      <w:marBottom w:val="0"/>
      <w:divBdr>
        <w:top w:val="none" w:sz="0" w:space="0" w:color="auto"/>
        <w:left w:val="none" w:sz="0" w:space="0" w:color="auto"/>
        <w:bottom w:val="none" w:sz="0" w:space="0" w:color="auto"/>
        <w:right w:val="none" w:sz="0" w:space="0" w:color="auto"/>
      </w:divBdr>
    </w:div>
    <w:div w:id="1734695693">
      <w:bodyDiv w:val="1"/>
      <w:marLeft w:val="0"/>
      <w:marRight w:val="0"/>
      <w:marTop w:val="0"/>
      <w:marBottom w:val="0"/>
      <w:divBdr>
        <w:top w:val="none" w:sz="0" w:space="0" w:color="auto"/>
        <w:left w:val="none" w:sz="0" w:space="0" w:color="auto"/>
        <w:bottom w:val="none" w:sz="0" w:space="0" w:color="auto"/>
        <w:right w:val="none" w:sz="0" w:space="0" w:color="auto"/>
      </w:divBdr>
    </w:div>
    <w:div w:id="20248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umfc4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1FC10-004F-4987-9DBD-72DF5F29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14</Pages>
  <Words>3611</Words>
  <Characters>20588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Inc.</Company>
  <LinksUpToDate>false</LinksUpToDate>
  <CharactersWithSpaces>24151</CharactersWithSpaces>
  <SharedDoc>false</SharedDoc>
  <HLinks>
    <vt:vector size="96" baseType="variant">
      <vt:variant>
        <vt:i4>1638505</vt:i4>
      </vt:variant>
      <vt:variant>
        <vt:i4>45</vt:i4>
      </vt:variant>
      <vt:variant>
        <vt:i4>0</vt:i4>
      </vt:variant>
      <vt:variant>
        <vt:i4>5</vt:i4>
      </vt:variant>
      <vt:variant>
        <vt:lpwstr>mailto:Kisilevsk@bti.kuzbass.net</vt:lpwstr>
      </vt:variant>
      <vt:variant>
        <vt:lpwstr/>
      </vt:variant>
      <vt:variant>
        <vt:i4>6553618</vt:i4>
      </vt:variant>
      <vt:variant>
        <vt:i4>42</vt:i4>
      </vt:variant>
      <vt:variant>
        <vt:i4>0</vt:i4>
      </vt:variant>
      <vt:variant>
        <vt:i4>5</vt:i4>
      </vt:variant>
      <vt:variant>
        <vt:lpwstr>mailto:Prokbti@bti.kuzbass.net</vt:lpwstr>
      </vt:variant>
      <vt:variant>
        <vt:lpwstr/>
      </vt:variant>
      <vt:variant>
        <vt:i4>3211351</vt:i4>
      </vt:variant>
      <vt:variant>
        <vt:i4>39</vt:i4>
      </vt:variant>
      <vt:variant>
        <vt:i4>0</vt:i4>
      </vt:variant>
      <vt:variant>
        <vt:i4>5</vt:i4>
      </vt:variant>
      <vt:variant>
        <vt:lpwstr>mailto:Kaltan@bti.kuzbass.net</vt:lpwstr>
      </vt:variant>
      <vt:variant>
        <vt:lpwstr/>
      </vt:variant>
      <vt:variant>
        <vt:i4>5505073</vt:i4>
      </vt:variant>
      <vt:variant>
        <vt:i4>36</vt:i4>
      </vt:variant>
      <vt:variant>
        <vt:i4>0</vt:i4>
      </vt:variant>
      <vt:variant>
        <vt:i4>5</vt:i4>
      </vt:variant>
      <vt:variant>
        <vt:lpwstr>mailto:Osinniki@bti.kuzbass.net</vt:lpwstr>
      </vt:variant>
      <vt:variant>
        <vt:lpwstr/>
      </vt:variant>
      <vt:variant>
        <vt:i4>5767203</vt:i4>
      </vt:variant>
      <vt:variant>
        <vt:i4>33</vt:i4>
      </vt:variant>
      <vt:variant>
        <vt:i4>0</vt:i4>
      </vt:variant>
      <vt:variant>
        <vt:i4>5</vt:i4>
      </vt:variant>
      <vt:variant>
        <vt:lpwstr>mailto:Yashkino@bti.kuzbass.net</vt:lpwstr>
      </vt:variant>
      <vt:variant>
        <vt:lpwstr/>
      </vt:variant>
      <vt:variant>
        <vt:i4>3801092</vt:i4>
      </vt:variant>
      <vt:variant>
        <vt:i4>30</vt:i4>
      </vt:variant>
      <vt:variant>
        <vt:i4>0</vt:i4>
      </vt:variant>
      <vt:variant>
        <vt:i4>5</vt:i4>
      </vt:variant>
      <vt:variant>
        <vt:lpwstr>mailto:btinvkz@mail.ru</vt:lpwstr>
      </vt:variant>
      <vt:variant>
        <vt:lpwstr/>
      </vt:variant>
      <vt:variant>
        <vt:i4>5373985</vt:i4>
      </vt:variant>
      <vt:variant>
        <vt:i4>27</vt:i4>
      </vt:variant>
      <vt:variant>
        <vt:i4>0</vt:i4>
      </vt:variant>
      <vt:variant>
        <vt:i4>5</vt:i4>
      </vt:variant>
      <vt:variant>
        <vt:lpwstr>mailto:Mariinsk@bti.kuzbass.net</vt:lpwstr>
      </vt:variant>
      <vt:variant>
        <vt:lpwstr/>
      </vt:variant>
      <vt:variant>
        <vt:i4>7798784</vt:i4>
      </vt:variant>
      <vt:variant>
        <vt:i4>24</vt:i4>
      </vt:variant>
      <vt:variant>
        <vt:i4>0</vt:i4>
      </vt:variant>
      <vt:variant>
        <vt:i4>5</vt:i4>
      </vt:variant>
      <vt:variant>
        <vt:lpwstr>mailto:leninsk@bti.kuzbass.net</vt:lpwstr>
      </vt:variant>
      <vt:variant>
        <vt:lpwstr/>
      </vt:variant>
      <vt:variant>
        <vt:i4>1769571</vt:i4>
      </vt:variant>
      <vt:variant>
        <vt:i4>21</vt:i4>
      </vt:variant>
      <vt:variant>
        <vt:i4>0</vt:i4>
      </vt:variant>
      <vt:variant>
        <vt:i4>5</vt:i4>
      </vt:variant>
      <vt:variant>
        <vt:lpwstr>mailto:Tisul@bti.kuzbass.net</vt:lpwstr>
      </vt:variant>
      <vt:variant>
        <vt:lpwstr/>
      </vt:variant>
      <vt:variant>
        <vt:i4>119</vt:i4>
      </vt:variant>
      <vt:variant>
        <vt:i4>18</vt:i4>
      </vt:variant>
      <vt:variant>
        <vt:i4>0</vt:i4>
      </vt:variant>
      <vt:variant>
        <vt:i4>5</vt:i4>
      </vt:variant>
      <vt:variant>
        <vt:lpwstr>mailto:Tajin@bti.kuzbass.net</vt:lpwstr>
      </vt:variant>
      <vt:variant>
        <vt:lpwstr/>
      </vt:variant>
      <vt:variant>
        <vt:i4>524408</vt:i4>
      </vt:variant>
      <vt:variant>
        <vt:i4>15</vt:i4>
      </vt:variant>
      <vt:variant>
        <vt:i4>0</vt:i4>
      </vt:variant>
      <vt:variant>
        <vt:i4>5</vt:i4>
      </vt:variant>
      <vt:variant>
        <vt:lpwstr>mailto:Tashtagol@bti.kuzbass.net</vt:lpwstr>
      </vt:variant>
      <vt:variant>
        <vt:lpwstr/>
      </vt:variant>
      <vt:variant>
        <vt:i4>1900667</vt:i4>
      </vt:variant>
      <vt:variant>
        <vt:i4>12</vt:i4>
      </vt:variant>
      <vt:variant>
        <vt:i4>0</vt:i4>
      </vt:variant>
      <vt:variant>
        <vt:i4>5</vt:i4>
      </vt:variant>
      <vt:variant>
        <vt:lpwstr>mailto:topki@bti.kuzbass.net</vt:lpwstr>
      </vt:variant>
      <vt:variant>
        <vt:lpwstr/>
      </vt:variant>
      <vt:variant>
        <vt:i4>2097225</vt:i4>
      </vt:variant>
      <vt:variant>
        <vt:i4>9</vt:i4>
      </vt:variant>
      <vt:variant>
        <vt:i4>0</vt:i4>
      </vt:variant>
      <vt:variant>
        <vt:i4>5</vt:i4>
      </vt:variant>
      <vt:variant>
        <vt:lpwstr>mailto:Berezovsky@bti.kuzbass.net</vt:lpwstr>
      </vt:variant>
      <vt:variant>
        <vt:lpwstr/>
      </vt:variant>
      <vt:variant>
        <vt:i4>6094974</vt:i4>
      </vt:variant>
      <vt:variant>
        <vt:i4>6</vt:i4>
      </vt:variant>
      <vt:variant>
        <vt:i4>0</vt:i4>
      </vt:variant>
      <vt:variant>
        <vt:i4>5</vt:i4>
      </vt:variant>
      <vt:variant>
        <vt:lpwstr>mailto:bti@ctikem.ru</vt:lpwstr>
      </vt:variant>
      <vt:variant>
        <vt:lpwstr/>
      </vt:variant>
      <vt:variant>
        <vt:i4>3080265</vt:i4>
      </vt:variant>
      <vt:variant>
        <vt:i4>3</vt:i4>
      </vt:variant>
      <vt:variant>
        <vt:i4>0</vt:i4>
      </vt:variant>
      <vt:variant>
        <vt:i4>5</vt:i4>
      </vt:variant>
      <vt:variant>
        <vt:lpwstr>mailto:belovo@bti.kuzbass.net</vt:lpwstr>
      </vt:variant>
      <vt:variant>
        <vt:lpwstr/>
      </vt:variant>
      <vt:variant>
        <vt:i4>6488130</vt:i4>
      </vt:variant>
      <vt:variant>
        <vt:i4>0</vt:i4>
      </vt:variant>
      <vt:variant>
        <vt:i4>0</vt:i4>
      </vt:variant>
      <vt:variant>
        <vt:i4>5</vt:i4>
      </vt:variant>
      <vt:variant>
        <vt:lpwstr>mailto:info@umfc42.ru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Колпакова, Анна</dc:creator>
  <cp:lastModifiedBy>urist2</cp:lastModifiedBy>
  <cp:revision>12</cp:revision>
  <cp:lastPrinted>2023-01-26T02:11:00Z</cp:lastPrinted>
  <dcterms:created xsi:type="dcterms:W3CDTF">2023-01-18T06:16:00Z</dcterms:created>
  <dcterms:modified xsi:type="dcterms:W3CDTF">2023-01-26T07:38:00Z</dcterms:modified>
</cp:coreProperties>
</file>