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87" w:rsidRDefault="000B0087">
      <w:pPr>
        <w:widowControl w:val="0"/>
        <w:autoSpaceDE w:val="0"/>
        <w:autoSpaceDN w:val="0"/>
        <w:adjustRightInd w:val="0"/>
        <w:spacing w:after="0" w:line="240" w:lineRule="auto"/>
        <w:jc w:val="both"/>
        <w:outlineLvl w:val="0"/>
        <w:rPr>
          <w:rFonts w:ascii="Calibri" w:hAnsi="Calibri" w:cs="Calibri"/>
        </w:rPr>
      </w:pPr>
    </w:p>
    <w:p w:rsidR="000B0087" w:rsidRDefault="000B0087">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6 декабря 2007 г. N 10634</w:t>
      </w:r>
    </w:p>
    <w:p w:rsidR="000B0087" w:rsidRDefault="000B00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87" w:rsidRDefault="000B0087">
      <w:pPr>
        <w:widowControl w:val="0"/>
        <w:autoSpaceDE w:val="0"/>
        <w:autoSpaceDN w:val="0"/>
        <w:adjustRightInd w:val="0"/>
        <w:spacing w:after="0" w:line="240" w:lineRule="auto"/>
        <w:jc w:val="center"/>
        <w:rPr>
          <w:rFonts w:ascii="Calibri" w:hAnsi="Calibri" w:cs="Calibri"/>
        </w:rPr>
      </w:pPr>
    </w:p>
    <w:p w:rsidR="000B0087" w:rsidRDefault="000B0087">
      <w:pPr>
        <w:pStyle w:val="ConsPlusTitle"/>
        <w:jc w:val="center"/>
        <w:rPr>
          <w:sz w:val="20"/>
          <w:szCs w:val="20"/>
        </w:rPr>
      </w:pPr>
      <w:r>
        <w:rPr>
          <w:sz w:val="20"/>
          <w:szCs w:val="20"/>
        </w:rPr>
        <w:t>МИНИСТЕРСТВО ПРИРОДНЫХ РЕСУРСОВ РОССИЙСКОЙ ФЕДЕРАЦИИ</w:t>
      </w:r>
    </w:p>
    <w:p w:rsidR="000B0087" w:rsidRDefault="000B0087">
      <w:pPr>
        <w:pStyle w:val="ConsPlusTitle"/>
        <w:jc w:val="center"/>
        <w:rPr>
          <w:sz w:val="20"/>
          <w:szCs w:val="20"/>
        </w:rPr>
      </w:pPr>
    </w:p>
    <w:p w:rsidR="000B0087" w:rsidRDefault="000B0087">
      <w:pPr>
        <w:pStyle w:val="ConsPlusTitle"/>
        <w:jc w:val="center"/>
        <w:rPr>
          <w:sz w:val="20"/>
          <w:szCs w:val="20"/>
        </w:rPr>
      </w:pPr>
      <w:r>
        <w:rPr>
          <w:sz w:val="20"/>
          <w:szCs w:val="20"/>
        </w:rPr>
        <w:t>ПРИКАЗ</w:t>
      </w:r>
    </w:p>
    <w:p w:rsidR="000B0087" w:rsidRDefault="000B0087">
      <w:pPr>
        <w:pStyle w:val="ConsPlusTitle"/>
        <w:jc w:val="center"/>
        <w:rPr>
          <w:sz w:val="20"/>
          <w:szCs w:val="20"/>
        </w:rPr>
      </w:pPr>
      <w:r>
        <w:rPr>
          <w:sz w:val="20"/>
          <w:szCs w:val="20"/>
        </w:rPr>
        <w:t>от 31 октября 2007 г. N 282</w:t>
      </w:r>
    </w:p>
    <w:p w:rsidR="000B0087" w:rsidRDefault="000B0087">
      <w:pPr>
        <w:pStyle w:val="ConsPlusTitle"/>
        <w:jc w:val="center"/>
        <w:rPr>
          <w:sz w:val="20"/>
          <w:szCs w:val="20"/>
        </w:rPr>
      </w:pPr>
    </w:p>
    <w:p w:rsidR="000B0087" w:rsidRDefault="000B0087">
      <w:pPr>
        <w:pStyle w:val="ConsPlusTitle"/>
        <w:jc w:val="center"/>
        <w:rPr>
          <w:sz w:val="20"/>
          <w:szCs w:val="20"/>
        </w:rPr>
      </w:pPr>
      <w:r>
        <w:rPr>
          <w:sz w:val="20"/>
          <w:szCs w:val="20"/>
        </w:rPr>
        <w:t>ОБ УТВЕРЖДЕНИИ АДМИНИСТРАТИВНОГО РЕГЛАМЕНТА</w:t>
      </w:r>
    </w:p>
    <w:p w:rsidR="000B0087" w:rsidRDefault="000B0087">
      <w:pPr>
        <w:pStyle w:val="ConsPlusTitle"/>
        <w:jc w:val="center"/>
        <w:rPr>
          <w:sz w:val="20"/>
          <w:szCs w:val="20"/>
        </w:rPr>
      </w:pPr>
      <w:r>
        <w:rPr>
          <w:sz w:val="20"/>
          <w:szCs w:val="20"/>
        </w:rPr>
        <w:t>ИСПОЛНЕНИЯ ГОСУДАРСТВЕННОЙ ФУНКЦИИ ПО ВЕДЕНИЮ</w:t>
      </w:r>
    </w:p>
    <w:p w:rsidR="000B0087" w:rsidRDefault="000B0087">
      <w:pPr>
        <w:pStyle w:val="ConsPlusTitle"/>
        <w:jc w:val="center"/>
        <w:rPr>
          <w:sz w:val="20"/>
          <w:szCs w:val="20"/>
        </w:rPr>
      </w:pPr>
      <w:r>
        <w:rPr>
          <w:sz w:val="20"/>
          <w:szCs w:val="20"/>
        </w:rPr>
        <w:t>ГОСУДАРСТВЕННОГО ЛЕСНОГО РЕЕСТРА И ПРЕДОСТАВЛЕНИЯ</w:t>
      </w:r>
    </w:p>
    <w:p w:rsidR="000B0087" w:rsidRDefault="000B0087">
      <w:pPr>
        <w:pStyle w:val="ConsPlusTitle"/>
        <w:jc w:val="center"/>
        <w:rPr>
          <w:sz w:val="20"/>
          <w:szCs w:val="20"/>
        </w:rPr>
      </w:pPr>
      <w:r>
        <w:rPr>
          <w:sz w:val="20"/>
          <w:szCs w:val="20"/>
        </w:rPr>
        <w:t>ГОСУДАРСТВЕННОЙ УСЛУГИ ПО ПРЕДОСТАВЛЕНИЮ ВЫПИСКИ</w:t>
      </w:r>
    </w:p>
    <w:p w:rsidR="000B0087" w:rsidRDefault="000B0087">
      <w:pPr>
        <w:pStyle w:val="ConsPlusTitle"/>
        <w:jc w:val="center"/>
        <w:rPr>
          <w:sz w:val="20"/>
          <w:szCs w:val="20"/>
        </w:rPr>
      </w:pPr>
      <w:r>
        <w:rPr>
          <w:sz w:val="20"/>
          <w:szCs w:val="20"/>
        </w:rPr>
        <w:t>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sz w:val="20"/>
          <w:szCs w:val="20"/>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Лесным </w:t>
      </w:r>
      <w:hyperlink r:id="rId5"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2006, N 50, ст. 5278) и </w:t>
      </w:r>
      <w:hyperlink r:id="rId6" w:history="1">
        <w:r>
          <w:rPr>
            <w:rFonts w:ascii="Calibri" w:hAnsi="Calibri" w:cs="Calibri"/>
            <w:color w:val="0000FF"/>
          </w:rPr>
          <w:t>Порядком</w:t>
        </w:r>
      </w:hyperlink>
      <w:r>
        <w:rPr>
          <w:rFonts w:ascii="Calibri" w:hAnsi="Calibri" w:cs="Calibri"/>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приказываю:</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29" w:history="1">
        <w:r>
          <w:rPr>
            <w:rFonts w:ascii="Calibri" w:hAnsi="Calibri" w:cs="Calibri"/>
            <w:color w:val="0000FF"/>
          </w:rPr>
          <w:t>регламент</w:t>
        </w:r>
      </w:hyperlink>
      <w:r>
        <w:rPr>
          <w:rFonts w:ascii="Calibri" w:hAnsi="Calibri" w:cs="Calibri"/>
        </w:rP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Ю.П.ТРУТНЕВ</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МПР России</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от 31.10.2007 N 282</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pStyle w:val="ConsPlusTitle"/>
        <w:jc w:val="center"/>
        <w:rPr>
          <w:sz w:val="20"/>
          <w:szCs w:val="20"/>
        </w:rPr>
      </w:pPr>
      <w:bookmarkStart w:id="0" w:name="Par29"/>
      <w:bookmarkEnd w:id="0"/>
      <w:r>
        <w:rPr>
          <w:sz w:val="20"/>
          <w:szCs w:val="20"/>
        </w:rPr>
        <w:t>АДМИНИСТРАТИВНЫЙ РЕГЛАМЕНТ</w:t>
      </w:r>
    </w:p>
    <w:p w:rsidR="000B0087" w:rsidRDefault="000B0087">
      <w:pPr>
        <w:pStyle w:val="ConsPlusTitle"/>
        <w:jc w:val="center"/>
        <w:rPr>
          <w:sz w:val="20"/>
          <w:szCs w:val="20"/>
        </w:rPr>
      </w:pPr>
      <w:r>
        <w:rPr>
          <w:sz w:val="20"/>
          <w:szCs w:val="20"/>
        </w:rPr>
        <w:t>ИСПОЛНЕНИЯ ГОСУДАРСТВЕННОЙ ФУНКЦИИ ПО ВЕДЕНИЮ</w:t>
      </w:r>
    </w:p>
    <w:p w:rsidR="000B0087" w:rsidRDefault="000B0087">
      <w:pPr>
        <w:pStyle w:val="ConsPlusTitle"/>
        <w:jc w:val="center"/>
        <w:rPr>
          <w:sz w:val="20"/>
          <w:szCs w:val="20"/>
        </w:rPr>
      </w:pPr>
      <w:r>
        <w:rPr>
          <w:sz w:val="20"/>
          <w:szCs w:val="20"/>
        </w:rPr>
        <w:t>ГОСУДАРСТВЕННОГО ЛЕСНОГО РЕЕСТРА И ПРЕДОСТАВЛЕНИЯ</w:t>
      </w:r>
    </w:p>
    <w:p w:rsidR="000B0087" w:rsidRDefault="000B0087">
      <w:pPr>
        <w:pStyle w:val="ConsPlusTitle"/>
        <w:jc w:val="center"/>
        <w:rPr>
          <w:sz w:val="20"/>
          <w:szCs w:val="20"/>
        </w:rPr>
      </w:pPr>
      <w:r>
        <w:rPr>
          <w:sz w:val="20"/>
          <w:szCs w:val="20"/>
        </w:rPr>
        <w:t>ГОСУДАРСТВЕННОЙ УСЛУГИ ПО ПРЕДОСТАВЛЕНИЮ ВЫПИСКИ</w:t>
      </w:r>
    </w:p>
    <w:p w:rsidR="000B0087" w:rsidRDefault="000B0087">
      <w:pPr>
        <w:pStyle w:val="ConsPlusTitle"/>
        <w:jc w:val="center"/>
        <w:rPr>
          <w:sz w:val="20"/>
          <w:szCs w:val="20"/>
        </w:rPr>
      </w:pPr>
      <w:r>
        <w:rPr>
          <w:sz w:val="20"/>
          <w:szCs w:val="20"/>
        </w:rPr>
        <w:t>ИЗ ГОСУДАРСТВЕННОГО ЛЕСНОГО РЕЕСТРА</w:t>
      </w:r>
    </w:p>
    <w:p w:rsidR="000B0087" w:rsidRDefault="000B0087">
      <w:pPr>
        <w:widowControl w:val="0"/>
        <w:autoSpaceDE w:val="0"/>
        <w:autoSpaceDN w:val="0"/>
        <w:adjustRightInd w:val="0"/>
        <w:spacing w:after="0" w:line="240" w:lineRule="auto"/>
        <w:jc w:val="center"/>
        <w:rPr>
          <w:rFonts w:ascii="Calibri" w:hAnsi="Calibri" w:cs="Calibri"/>
          <w:sz w:val="20"/>
          <w:szCs w:val="20"/>
        </w:rPr>
      </w:pPr>
    </w:p>
    <w:p w:rsidR="000B0087" w:rsidRDefault="000B008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Административный регламент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(далее - административный регламент) устанавливает порядок исполнения Федеральным агентством лесного хозяйства и его территориальными органами, уполномоченными органами государственной власти субъектов Российской Федерации, осуществляющих отдельные полномочия Российской Федерации в области лесных отношений,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Исполнение государственной функции по ведению государственного лесного реестра и </w:t>
      </w:r>
      <w:r>
        <w:rPr>
          <w:rFonts w:ascii="Calibri" w:hAnsi="Calibri" w:cs="Calibri"/>
        </w:rPr>
        <w:lastRenderedPageBreak/>
        <w:t>предоставление государственной услуги по предоставлению выписки из государственного лесного реестра осуществляется в соответствии с:</w:t>
      </w: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N 237, 25.12.1993);</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Лесным </w:t>
      </w:r>
      <w:hyperlink r:id="rId8" w:history="1">
        <w:r>
          <w:rPr>
            <w:rFonts w:ascii="Calibri" w:hAnsi="Calibri" w:cs="Calibri"/>
            <w:color w:val="0000FF"/>
          </w:rPr>
          <w:t>кодексом</w:t>
        </w:r>
      </w:hyperlink>
      <w:r>
        <w:rPr>
          <w:rFonts w:ascii="Calibri" w:hAnsi="Calibri" w:cs="Calibri"/>
        </w:rPr>
        <w:t xml:space="preserve"> Российской Федерации от 4 декабря 2006 года N 200-ФЗ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2006, N 50, ст. 5278.</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4 декабря 2006 г. N 201-ФЗ "О введении в действие Лесного кодекса Российской Федерации"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2006, N 50, ст. 5279.</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мая 2007 г. N 314 "О полномочиях Федерального агентства лесного хозяйства в области лесных отношений"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2007, N 22, ст. 2646.</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мая 2007 г. N 318 "О государственном лесном реестре"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2007, N 22, ст. 2650.</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2007, N 11, ст. 1329.</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июня 2004 г. N 283 "Об утверждении Положения о Федеральном агентстве лесного хозяйства"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2004, N 25, ст. 2565; 2006, N 49 (ч. II), ст. 5219; 2007, N 22, ст. 2646.</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Приказом</w:t>
        </w:r>
      </w:hyperlink>
      <w:r>
        <w:rPr>
          <w:rFonts w:ascii="Calibri" w:hAnsi="Calibri" w:cs="Calibri"/>
        </w:rPr>
        <w:t xml:space="preserve"> МПР России от 20 июля 2007 г. N 187 "Об утверждении формы государственного лесного реестра"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Министерством юстиции Российской Федерации 20 августа 2007 г., регистрационный N 10005. Бюллетень нормативных актов федеральных органов исполнительной власти, 2007, N 40.</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Приказом</w:t>
        </w:r>
      </w:hyperlink>
      <w:r>
        <w:rPr>
          <w:rFonts w:ascii="Calibri" w:hAnsi="Calibri" w:cs="Calibri"/>
        </w:rPr>
        <w:t xml:space="preserve"> МПР России от 20 июля 2007 г. N 188 "Об утверждении порядка представления в Федеральное агентство лесного хозяйства документированной информации, внесенной в государственный лесной реестр"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Министерством юстиции Российской Федерации 27 августа 2007 г., регистрационный N 10056. Бюллетень нормативных актов федеральных органов исполнительной власти, 2007, N 39.</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Приказом</w:t>
        </w:r>
      </w:hyperlink>
      <w:r>
        <w:rPr>
          <w:rFonts w:ascii="Calibri" w:hAnsi="Calibri" w:cs="Calibri"/>
        </w:rP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Зарегистрирован Министерством юстиции Российской Федерации 6 августа 2007 г., регистрационный N 9963. Бюллетень нормативных актов федеральных органов исполнительной </w:t>
      </w:r>
      <w:r>
        <w:rPr>
          <w:rFonts w:ascii="Calibri" w:hAnsi="Calibri" w:cs="Calibri"/>
        </w:rPr>
        <w:lastRenderedPageBreak/>
        <w:t>власти, 2007, N 35.</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Приказом</w:t>
        </w:r>
      </w:hyperlink>
      <w:r>
        <w:rPr>
          <w:rFonts w:ascii="Calibri" w:hAnsi="Calibri" w:cs="Calibri"/>
        </w:rPr>
        <w:t xml:space="preserve"> МПР России от 20 июля 2007 г. N 190 "Об утверждении перечня видов информации, предоставляемой в обязательном порядке заинтересованным лицам, и условий ее предоставления"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Министерством юстиции Российской Федерации 20 августа 2007 г., регистрационный N 10012. Бюллетень нормативных актов федеральных органов исполнительной власти, 2007, N 37.</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исполнении государственной функции по ведению государственного лесного реестра и предоставлении государственной услуги по предоставлению выписки из государственного лесного реестра участвуют:</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лесов, расположенных в границах территорий субъектов Российской Федерации, - органы исполнительной власти субъектов Российской Федерации;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лесных участков, расположенных на землях лесного фонда в границах лесничеств и лесопарков, указанных в </w:t>
      </w:r>
      <w:hyperlink r:id="rId18" w:history="1">
        <w:r>
          <w:rPr>
            <w:rFonts w:ascii="Calibri" w:hAnsi="Calibri" w:cs="Calibri"/>
            <w:color w:val="0000FF"/>
          </w:rPr>
          <w:t>части 2 статьи 83</w:t>
        </w:r>
      </w:hyperlink>
      <w:r>
        <w:rPr>
          <w:rFonts w:ascii="Calibri" w:hAnsi="Calibri" w:cs="Calibri"/>
        </w:rPr>
        <w:t xml:space="preserve"> Лесного кодекса Российской Федерации, - Федеральное агентство лесного хозяйства.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Конечным результатом исполнения государственной функции по ведению государственного лесного реестра является систематизированный свод документированной информации о лесах, об их использовании, охране, защите, воспроизводстве, а также о лесничествах и лесопарках.</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предоставления государственной услуги по предоставлению выписки из государственного лесного реестра является предоставление выписки из государственного лесного реестра, сформированной по запросу заявителя в установленном настоящим Административным регламентом порядке, либо направление заявителю в письменной форме мотивированного отказа в предоставлении выписки из государственного лесного реестра (уведомления об отказе в предоставлении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Документированная информация, включаемая в государственный лесной реестр, представляется в обязательном порядке на безвозмездной основе: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осуществляющими использование, охрану, защиту и воспроизводство лесов;</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осуществляющими управление в области использования, охраны, защиты и воспроизводства лесов.</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Документированная информация, внесенная в государственный лесной реестр, относится к общедоступной информации, за исключением информации, отнесенной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Государственная услуга по предоставлению выписки из государственного лесного реестра предоставляется по запросам физических и юридических лиц, органов государственной власти и местного самоуправления.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Предоставление государственной услуги по предоставлению выписки из государственного лесного реестра является платной государственной услугой, за исключением предоставления выписки из государственного лесного реестра на безвозмездной основе органам государственной власти и органам местного самоуправления.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предоставление выписки из государственного лесного реестра взимается плата в порядке, установленном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марта 2007 г. N 138. Размер платы за предоставление выписок из государственного лесного реестра в соответствии с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марта 2007 г. N 138 составляет 50 рублей за 1 лист формата A4 (при двухсторонней печати стоимость удваивается).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порядке реализации настоящего Административного регламента предоставляется непосредственно в помещениях уполномоченных органов государственной власти, а также по телефону, электронной почте, посредством ее размещения на официальных сайтах уполномоченных органов государственной власти в сети Интернет.</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информировании по письменным запросам ответ направляется почтой в адрес </w:t>
      </w:r>
      <w:r>
        <w:rPr>
          <w:rFonts w:ascii="Calibri" w:hAnsi="Calibri" w:cs="Calibri"/>
        </w:rPr>
        <w:lastRenderedPageBreak/>
        <w:t>заявителя в срок, не превышающий 30 дней с момента поступления письменного запроса.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пяти рабочих дней с момента поступления обращения.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уполномоченного органа государственной власти должен предусматривать прием и информирование заявителей не менее четырех дней в неделю.</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Административные процедуры по исполнению</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по ведению государственного</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лесного реестра и предоставлению государственной услуги</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выписки из государственного</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исполнении государственной функции по ведению государственного лесного реестра выполняются следующие административные процедуры:</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внесение в государственный лесной реестр сведений о лесах, об их использовании, охране, защите, воспроизводстве, а также о лесничествах и лесопарках;</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внесение в государственный лесной реестр данных государственного учета лесного фонда по состоянию на 1 января 2007 г., ведение которого осуществлялось в соответствии с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 мая 1997 г. N 611 "О ведении государственного учета лесного фонда" (Собрание законодательства Российской Федерации, 1997, N 21, ст. 2489);</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хранение представленной для внесения в государственный лесной реестр информации, а также форм государственного лесного реестра на бумажных носителях.</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последовательности административных действий при осуществлении административных процедур государственной функции по ведению государственного лесного реестра (формирование учетных данных для ведения государственного лесного реестра, организация ведения и обновления государственного лесного реестра) приведено на "Блок-схеме ведения государственного лесного реестра" (</w:t>
      </w:r>
      <w:hyperlink w:anchor="Par280" w:history="1">
        <w:r>
          <w:rPr>
            <w:rFonts w:ascii="Calibri" w:hAnsi="Calibri" w:cs="Calibri"/>
            <w:color w:val="0000FF"/>
          </w:rPr>
          <w:t>Приложение 1</w:t>
        </w:r>
      </w:hyperlink>
      <w:r>
        <w:rPr>
          <w:rFonts w:ascii="Calibri" w:hAnsi="Calibri" w:cs="Calibri"/>
        </w:rPr>
        <w:t xml:space="preserve"> к настоящему Административному регламенту).</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предоставлении государственной услуги по предоставлению выписки из государственного лесного реестра выполняются следующие административные процедуры:</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регистрация заявления о предоставлении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заявления о предоставлении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предоставлении выписки из государственного лесного реестра либо об отказе в предоставлении такой выписки;</w:t>
      </w:r>
    </w:p>
    <w:p w:rsidR="000B0087" w:rsidRDefault="000B00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0B0087" w:rsidRDefault="000B00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сведений для внесения в выписку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размера платы за предоставление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уведомление заявителя о размере платы за предоставление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подготовка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выдача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последовательности действий при предоставлении государственной услуги по </w:t>
      </w:r>
      <w:r>
        <w:rPr>
          <w:rFonts w:ascii="Calibri" w:hAnsi="Calibri" w:cs="Calibri"/>
        </w:rPr>
        <w:lastRenderedPageBreak/>
        <w:t>предоставлению выписок из государственного лесного реестра приведено на "Блок-схеме предоставления заинтересованным лицам выписок из государственного лесного реестра" (</w:t>
      </w:r>
      <w:hyperlink w:anchor="Par362" w:history="1">
        <w:r>
          <w:rPr>
            <w:rFonts w:ascii="Calibri" w:hAnsi="Calibri" w:cs="Calibri"/>
            <w:color w:val="0000FF"/>
          </w:rPr>
          <w:t>Приложение 2</w:t>
        </w:r>
      </w:hyperlink>
      <w:r>
        <w:rPr>
          <w:rFonts w:ascii="Calibri" w:hAnsi="Calibri" w:cs="Calibri"/>
        </w:rPr>
        <w:t xml:space="preserve"> к настоящему Административному регламенту).</w:t>
      </w:r>
    </w:p>
    <w:p w:rsidR="000B0087" w:rsidRDefault="000B00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0B0087" w:rsidRDefault="000B00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осуществляются уполномоченными органами государственной власти согласно </w:t>
      </w:r>
      <w:hyperlink w:anchor="Par451" w:history="1">
        <w:r>
          <w:rPr>
            <w:rFonts w:ascii="Calibri" w:hAnsi="Calibri" w:cs="Calibri"/>
            <w:color w:val="0000FF"/>
          </w:rPr>
          <w:t>Приложению 3</w:t>
        </w:r>
      </w:hyperlink>
      <w:r>
        <w:rPr>
          <w:rFonts w:ascii="Calibri" w:hAnsi="Calibri" w:cs="Calibri"/>
        </w:rPr>
        <w:t xml:space="preserve"> к настоящему Административному регламенту.</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исполнения государственной функции по ведению</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лесного реестра</w:t>
      </w:r>
    </w:p>
    <w:p w:rsidR="000B0087" w:rsidRDefault="000B0087">
      <w:pPr>
        <w:widowControl w:val="0"/>
        <w:autoSpaceDE w:val="0"/>
        <w:autoSpaceDN w:val="0"/>
        <w:adjustRightInd w:val="0"/>
        <w:spacing w:after="0" w:line="240" w:lineRule="auto"/>
        <w:jc w:val="center"/>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Государственный лесной реестр ведется путем заполнения форм государственного лесного реестра, утвержденных </w:t>
      </w:r>
      <w:hyperlink r:id="rId23" w:history="1">
        <w:r>
          <w:rPr>
            <w:rFonts w:ascii="Calibri" w:hAnsi="Calibri" w:cs="Calibri"/>
            <w:color w:val="0000FF"/>
          </w:rPr>
          <w:t>Приказом</w:t>
        </w:r>
      </w:hyperlink>
      <w:r>
        <w:rPr>
          <w:rFonts w:ascii="Calibri" w:hAnsi="Calibri" w:cs="Calibri"/>
        </w:rPr>
        <w:t xml:space="preserve"> МПР России от 20 июля 2007 г. N 187 (далее - формы).</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Формы заполняются на основе: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лесного плана субъекта Российской Федерации;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лесохозяйственных регламентов лесничеств, лесопарков;</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 лесоустройства;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специальных видов обследования;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таксационных описаний;</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освоения лесов, составляемых лицами, которым лесные участки в составе лесничеств, лесопарков предоставлены в постоянное (бессрочное) пользование или в аренду;</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отчетов об использовании лесов, представляемых в установленном порядке лицами, использующими леса на основании договоров аренды, договоров безвозмездного срочного пользования, решений о предоставлении права постоянного (бессрочного пользования), договоров купли-продажи лесных насаждений;</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(контрактов) на осуществление мероприятий по охране, защите и воспроизводству лесов.</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лесной реестр включаются данные государственного учета лесного фонда по состоянию на 1 января 2007 г., ведение которого осуществлялось в соответствии с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 мая 1997 г. N 611 "О ведении государственного учета лесного фонда" &lt;*&gt;.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1997, N 21, ст. 2489.</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Лица, осуществляющие использование, охрану, защиту и воспроизводство лесов, а также органы государственной власти, осуществляющие управление в области использования, охраны, защиты и воспроизводства лесов, несут ответственность за полноту и достоверность представляемой для внесения в реестр документированной информации.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Уполномоченные органы государственной власти (непосредственно либо через территориальные органы и подведомственные организации) организуют работу по первичному документированию информации для государственного лесного реестра в соответствии с требованиями настоящего Административного регламента.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Сведения для внесения в государственный лесной реестр представляются на бумажных и электронных носителях в документированном виде: на бумажном носителе - с реквизитами и заверенные подписью, на электронном носителе - с реквизитами и заверенные цифровой электронной подписью. К сведениям прилагается опись документов (далее - пакет документов). Пакет документов направляется по почте или с нарочным. В случае введенной в промышленную эксплуатацию в уполномоченных органах государственной власти единой информационно-технологической платформы, поддерживающей ведение государственного лесного реестра, документированная информация может направляться посредством информационно-коммуникационных сетей при условии наличия в уполномоченных органах государственной </w:t>
      </w:r>
      <w:r>
        <w:rPr>
          <w:rFonts w:ascii="Calibri" w:hAnsi="Calibri" w:cs="Calibri"/>
        </w:rPr>
        <w:lastRenderedPageBreak/>
        <w:t>власти программного обеспечения по защите от несанкционированного доступа к информации, а также систем авторизации и аутентификации пользователей в соответствии с действующим законодательством.</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расхождения в сведениях, записанных на бумажных и электронных носителях, используются сведения на бумажных носителях, если иное не установлено законодательством Российской Федерации.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Уполномоченные органы государственной власти в срок не позднее 5-ти рабочих дней с момента регистрации в канцелярии входящего пакета документов проводят проверку комплектности и содержательную проверку полученной документированной информации.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пакета документов в электронном виде посредством информационно-коммуникационных сетей ответственное структурное подразделение уполномоченного органа государственной власти проводит проверку информации в соответствии с действующими организационно-распорядительными документами. Срок проверки комплектности и содержательной проверки пакета документов, в случае получения пакета документов в электронном виде посредством информационно-коммуникационных сетей, сокращается до 2-х рабочих дней с момента регистрации входящего электронного сообщения.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комплектности заключается в проверке наличия документированной информации по описи.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Содержательная проверка заключается в проверке полноты заполнения установленных форм и проверке соответствия представленных данных требуемому формату данных.</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несоответствия представленной информации установленным критериям качества,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мотивированный отказ в приемке информации, содержащий прямые ссылки на ошибки и указания на необходимость дополнения представленной информации. Мотивированный отказ доводится до лиц, предоставивших информацию, в срок не позднее 10 рабочих дней с момента регистрации в канцелярии входящего пакета документов (3-х рабочих дней с момента регистрации входящего электронного сообщения). Лица, предоставившие информацию, обеспечивают корректировку необходимой информации и представление скорректированного пакета документов в уполномоченный государственной орган власти в срок не позднее 10 рабочих дней с момента получения мотивированного отказа.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положительных результатов проверки представленной информации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уведомление о приемке пакета документов в срок не позднее 3-х рабочих дней с момента принятия положительного решения по проверке пакета документов.</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Уполномоченные органы государственной власти в срок, установленный </w:t>
      </w:r>
      <w:hyperlink r:id="rId25" w:history="1">
        <w:r>
          <w:rPr>
            <w:rFonts w:ascii="Calibri" w:hAnsi="Calibri" w:cs="Calibri"/>
            <w:color w:val="0000FF"/>
          </w:rPr>
          <w:t>Приказом</w:t>
        </w:r>
      </w:hyperlink>
      <w:r>
        <w:rPr>
          <w:rFonts w:ascii="Calibri" w:hAnsi="Calibri" w:cs="Calibri"/>
        </w:rP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обеспечивают свод и актуализацию данных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Документированная информация на бумажных носителях, представленная для внесения в государственный лесной реестр, а также формы государственного лесного реестра на бумажных носителях хранятся бессрочно органами, осуществляющими ведение государственного лесного реестра, в специально оборудованных местах, исключающих утрату документов.</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для внесения документированной информации в государственный лесной реестр, об установленном и фактическом использовании лесов, а также о выполненных мероприятиях по охране, защите и воспроизводству лесов, подлежат хранению в течение трех лет.</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предоставления государственной</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предоставлению выписки из государственного</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Информация о процедуре предоставления государственной услуги по предоставлению </w:t>
      </w:r>
      <w:r>
        <w:rPr>
          <w:rFonts w:ascii="Calibri" w:hAnsi="Calibri" w:cs="Calibri"/>
        </w:rPr>
        <w:lastRenderedPageBreak/>
        <w:t>выписки из государственного лесного реестра (далее - предоставление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уполномоченных органов государственной власти, публикуется в средствах массовой информации, в раздаточных информационных материалах (брошюрах, буклетах).</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помещениях, предназначенных для приема заявителей, и официальных сайтах уполномоченных органов государственной власти в сети Интернет размещается следующая информация: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и иные нормативные правовые акты Российской Федерации, содержащие нормы, регулирующие деятельность по предоставлению данной государственной услуги;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настоящего Административного регламента с приложениями;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порядка предоставления государственной услуги;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месторасположение, график (режим) работы, номера телефонов, адреса официальных сайтов уполномоченных органов государственной власти в сети Интернет и электронной почты;</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размещения сотрудников и режим приема ими заявителей в уполномоченных органах государственной власти;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должностных лиц уполномоченных органов государственной власти, предоставляющих государственную услугу.</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Порядок получения консультаций по вопросам предоставления государственной услуги: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заявителей сотрудники уполномоченных органов государственной власти, участвующие в предоставлении государственной услуги, информируют обратившихся по интересующим их вопросам.</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должен содержать информацию о наименовании уполномоченного органа государственной власти, в который позвонил заявитель, фамилию, имя, отчество и должность сотрудника, принявшего телефонный звонок.</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консультаций по телефону ограничивается 10 минутами.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ходе предоставления государственной услуги осуществляется сотрудниками уполномоченных государственных органов при личном обращении заявителя с использованием почтовой, телефонной связи, посредством сети Интернет и электронной почты.</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(справки) по вопросам предоставления государственной услуги осуществляются сотрудниками, исполняющими государственную услугу, в том числе сотрудниками, специально уполномоченными для предоставления консультаций. Консультации предоставляются по следующим вопросам:</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документов, необходимых для получения данной государственной услуги, комплектности (достаточности) представленных (представляемых) документов;</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адресах иных организаций, участвующих в процессе предоставления государственной услуги;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приема и выдачи документов;</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обжалования действий или бездействия должностных лиц в ходе предоставления государственной услуги.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предоставляются при личном обращении, письменном обращении, посредством официального сайта уполномоченного органа государственной власти в сети Интернет, телефона или электронной почты.</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от заявителя запроса на получение письменной консультации общего </w:t>
      </w:r>
      <w:r>
        <w:rPr>
          <w:rFonts w:ascii="Calibri" w:hAnsi="Calibri" w:cs="Calibri"/>
        </w:rPr>
        <w:lastRenderedPageBreak/>
        <w:t>характера уполномоченный орган государственной власти обязан ответить на него в срок не позднее одной недели с момента регистрации входящего обращения.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направляются в письменном виде и должны содержать: ответы на поставленные вопросы, фамилию, инициалы имени и отчества и номер телефона исполнителя. Ответ подписывается руководителем структурного подразделения уполномоченного органа государственной власти, а в случае его отсутствия - лицом, исполняющим его обязанности.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Предоставление информации, содержащейся в государственном лесном реестре, осуществляется в виде выписок из государственного лесного реестра по запросам заинтересованных лиц.</w:t>
      </w:r>
    </w:p>
    <w:p w:rsidR="000B0087" w:rsidRDefault="000B0087">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Перечень</w:t>
        </w:r>
      </w:hyperlink>
      <w:r>
        <w:rPr>
          <w:rFonts w:ascii="Calibri" w:hAnsi="Calibri" w:cs="Calibri"/>
        </w:rPr>
        <w:t xml:space="preserve"> видов информации, предоставляемой в обязательном порядке заинтересованным лицам, и условий ее предоставления определен </w:t>
      </w:r>
      <w:hyperlink r:id="rId27" w:history="1">
        <w:r>
          <w:rPr>
            <w:rFonts w:ascii="Calibri" w:hAnsi="Calibri" w:cs="Calibri"/>
            <w:color w:val="0000FF"/>
          </w:rPr>
          <w:t>Приказом</w:t>
        </w:r>
      </w:hyperlink>
      <w:r>
        <w:rPr>
          <w:rFonts w:ascii="Calibri" w:hAnsi="Calibri" w:cs="Calibri"/>
        </w:rPr>
        <w:t xml:space="preserve"> МПР России от 20 июля 2007 г. N 190.</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Государственный лесной реестр включает в себя общедоступную информацию и информацию ограниченного доступа в случаях, установленных законодательством Российской Федерации. В случае если запрашиваемая информация относится к информации ограниченного доступа, уполномоченный орган государственной власти запрашивает у заинтересованного лица документы, подтверждающие права лица на допуск к соответствующей информации.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Содержащаяся в государственном лесном реестре документированная информация предоставляется за плату.</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Документированная информация, содержащаяся в государственном лесном реестре, в соответствии с </w:t>
      </w:r>
      <w:hyperlink r:id="rId28" w:history="1">
        <w:r>
          <w:rPr>
            <w:rFonts w:ascii="Calibri" w:hAnsi="Calibri" w:cs="Calibri"/>
            <w:color w:val="0000FF"/>
          </w:rPr>
          <w:t>пунктом 17</w:t>
        </w:r>
      </w:hyperlink>
      <w:r>
        <w:rPr>
          <w:rFonts w:ascii="Calibri" w:hAnsi="Calibri" w:cs="Calibri"/>
        </w:rPr>
        <w:t xml:space="preserve"> Постановления Правительства Российской Федерации от 24 мая 2007 г. N 318 "О государственном лесном реестре" предоставляется бесплатно органам государственной власти, а также иным лицам в случаях, предусмотренных федеральными законами.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Для получения выписки заинтересованное лицо направляет в уполномоченный орган государственной власти заявление о предоставлении выписки из государственного лесного реестра по форме, приведенной в </w:t>
      </w:r>
      <w:hyperlink w:anchor="Par507" w:history="1">
        <w:r>
          <w:rPr>
            <w:rFonts w:ascii="Calibri" w:hAnsi="Calibri" w:cs="Calibri"/>
            <w:color w:val="0000FF"/>
          </w:rPr>
          <w:t>Приложении 4</w:t>
        </w:r>
      </w:hyperlink>
      <w:r>
        <w:rPr>
          <w:rFonts w:ascii="Calibri" w:hAnsi="Calibri" w:cs="Calibri"/>
        </w:rPr>
        <w:t xml:space="preserve"> к настоящему Административному регламенту.</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заинтересованным лицом. Обращение юридических лиц составляется на фирменном бланке организации, подписывается руководителем, подпись заверяется печатью организации. Заявление направляется по почте или доставляется нарочным в канцелярию уполномоченного органа государственной власти.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Все поступающие в уполномоченные органы государственной власти обращения заявителей о предоставлении выписки из государственного лесного реестра подлежат регистрации и контролю движения в специальном журнале учета заявлений и выписок по форме </w:t>
      </w:r>
      <w:hyperlink w:anchor="Par606" w:history="1">
        <w:r>
          <w:rPr>
            <w:rFonts w:ascii="Calibri" w:hAnsi="Calibri" w:cs="Calibri"/>
            <w:color w:val="0000FF"/>
          </w:rPr>
          <w:t>Приложения 5</w:t>
        </w:r>
      </w:hyperlink>
      <w:r>
        <w:rPr>
          <w:rFonts w:ascii="Calibri" w:hAnsi="Calibri" w:cs="Calibri"/>
        </w:rPr>
        <w:t xml:space="preserve"> к настоящему Административному регламенту. В нем должны отражаться следующие сведения: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лесничество (лесопарк);</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обращения;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входящего обращения;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ФИО (наименование юридического лица) заявителя;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обращения на предоставление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выписки;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ФИО ответственного исполнителя, вводившего данные.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учета заявлений и выписок подлежат бессрочному хранению в закрывающихся на ключ металлических шкафах.</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Срок предоставления государственной услуги не должен превышать 5 рабочих дней с даты регистрации в канцелярии уполномоченного органа государственной власти заявления заинтересованного лица о предоставлении выписки из государственного лесного реестра. В указанный срок уполномоченный орган государственной власти предоставляет заинтересованному лицу выписку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Рассмотрение заявлений о предоставлении выписок из государственного лесного реестра осуществляется ответственным структурным подразделением уполномоченного органа </w:t>
      </w:r>
      <w:r>
        <w:rPr>
          <w:rFonts w:ascii="Calibri" w:hAnsi="Calibri" w:cs="Calibri"/>
        </w:rPr>
        <w:lastRenderedPageBreak/>
        <w:t>государственной власти.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Ответственное структурное подразделение уполномоченного органа государственной власти в течение 2 рабочих дней с момента регистрации входящего заявления в канцелярии уполномоченного органа государственной власти: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запись в журнал учета заявлений и выписок;</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предоставлении (либо об отказе в предоставлении) выписки 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государственной власти направляет заинтересованному лицу (за исключением случаев предоставления выписок из государственного лесного реестра на безвозмездной основе) за подписью начальника структурного подразделения Уведомление о размере платы за предоставление выписки их государственного лесного реестра по форме </w:t>
      </w:r>
      <w:hyperlink w:anchor="Par676" w:history="1">
        <w:r>
          <w:rPr>
            <w:rFonts w:ascii="Calibri" w:hAnsi="Calibri" w:cs="Calibri"/>
            <w:color w:val="0000FF"/>
          </w:rPr>
          <w:t>Приложения 6</w:t>
        </w:r>
      </w:hyperlink>
      <w:r>
        <w:rPr>
          <w:rFonts w:ascii="Calibri" w:hAnsi="Calibri" w:cs="Calibri"/>
        </w:rPr>
        <w:t xml:space="preserve"> к настоящему Административному регламенту.</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направляются по почте заинтересованному лицу в срок, не превышающий 3 рабочих дня с момента регистрации в канцелярии уполномоченного органа государственной власти соответствующего заявления.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Заинтересованное лицо производит оплату (за исключением случаев предоставления выписок из государственного лесного реестра на безвозмездной основе) и направляет по почте или нарочным в уполномоченный орган государственной власти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Ответственное структурное подразделение уполномоченного органа государственной власти в течение трех рабочих дней с момента регистрации входящего документа,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обновляет соответствующую запись в журнале учета заявлений и выписок по форме </w:t>
      </w:r>
      <w:hyperlink w:anchor="Par606" w:history="1">
        <w:r>
          <w:rPr>
            <w:rFonts w:ascii="Calibri" w:hAnsi="Calibri" w:cs="Calibri"/>
            <w:color w:val="0000FF"/>
          </w:rPr>
          <w:t>Приложения 5</w:t>
        </w:r>
      </w:hyperlink>
      <w:r>
        <w:rPr>
          <w:rFonts w:ascii="Calibri" w:hAnsi="Calibri" w:cs="Calibri"/>
        </w:rPr>
        <w:t xml:space="preserve"> к настоящему Административному регламенту;</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выписку из государственного лесного реестра по соответствующему заявлению. 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заявителю соответствующую выписку по указанной контактной информации (адрес, электронная почта).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Заинтересованному лицу может быть отказано в предоставлении выписки из государственного лесного реестра в случае: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государственном лесном реестре запрашиваемой информации;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заинтересованным лицом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лицом документов, подтверждающих его право на допуск к информации ограниченного доступа.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В случае отказа в предоставлении выписки из государственного лесного реестра ответственное структурное подразделение уполномоченного органа государственной власти готовит за подписью начальника подразделения уведомление об отказе в предоставлении выписки из государственного лесного реестра по форме </w:t>
      </w:r>
      <w:hyperlink w:anchor="Par713" w:history="1">
        <w:r>
          <w:rPr>
            <w:rFonts w:ascii="Calibri" w:hAnsi="Calibri" w:cs="Calibri"/>
            <w:color w:val="0000FF"/>
          </w:rPr>
          <w:t>Приложения 7</w:t>
        </w:r>
      </w:hyperlink>
      <w:r>
        <w:rPr>
          <w:rFonts w:ascii="Calibri" w:hAnsi="Calibri" w:cs="Calibri"/>
        </w:rPr>
        <w:t xml:space="preserve"> к настоящему Административному регламенту.</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w:t>
      </w:r>
      <w:r>
        <w:rPr>
          <w:rFonts w:ascii="Calibri" w:hAnsi="Calibri" w:cs="Calibri"/>
        </w:rPr>
        <w:lastRenderedPageBreak/>
        <w:t>государственного лесного реестра направляется по почте заинтересованному лицу в срок, не превышающий 5 рабочих дней с момента регистрации в канцелярии уполномоченного органа государственной власти соответствующего заявления.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Выписка из государственного лесного реестра (уведомление об отказе в предоставлении выписки из государственного лесного реестра) направляется в адрес заявителя по почте (в том числе электронной почте) либо посредством информационно-коммуникационных сетей общего пользования, например посредством сети Интернет.</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контроля за совершением действий и принятием</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по исполнению государственной функции по ведению</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лесного реестра и предоставления</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предоставлению выписки</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Контроль за совершением административных процедур и принятию решений по исполнению государственной функции по ведению государственного лесного реестра и предоставлению государственной услуги по предоставлению выписки из государственного лесного реестра осуществляется руководителем (заместителем руководителя) уполномоченного органа государственной власти.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Контроль проводится не реже чем один раз в год, на основании утвержденного плана проверок путем:</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целостности, актуальности и непротиворечивости базы данных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периодической проверки журналов учета (обновление реестра, учет заявлений и выписок);</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причин отказа в регистрации материалов, причин возврата документации на переоформление.</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результатам контроля руководителем уполномоченного органа государственной власти принимается решение по устранению допущенных нарушений,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Обжалование действий или бездействия должностных лиц</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 по ведению</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лесного реестра и предоставления</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предоставлению выписки</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из 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Заинтересованное лицо имеет право подать жалобу на действия (бездействие) и принятые решения сотрудников уполномоченных органов государственной власти руководителю уполномоченного органа государственной власти. В своей жалобе в обязательном порядке заявитель указывает:</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государственного органа, в который направляется жалоба;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(последнее - при наличии) заявителя;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должен быть направлен ответ;</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жалобы.</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должна быть подписана заинтересованным лицом. В случае необходимости в подтверждение своих доводов заинтересованное лицо прилагает к жалобе документы и материалы либо их копии, подтверждающие обоснованность жалобы.</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Руководитель (заместитель руководителя) уполномоченного органа государственной </w:t>
      </w:r>
      <w:r>
        <w:rPr>
          <w:rFonts w:ascii="Calibri" w:hAnsi="Calibri" w:cs="Calibri"/>
        </w:rPr>
        <w:lastRenderedPageBreak/>
        <w:t>власти: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жалобу подписывается руководителем (заместителем руководителя) уполномоченного органа государственной власти. Ответ на жалобу, поступившую в государственный орган, направляется по почтовому адресу, указанному в обращении.</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жалоба, поступившая в уполномоченный орган государственной власти, рассматривается в течение 30 дней со дня регистрации жалобы.</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уполномоченное на то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Действия (бездействие) и решения должностных лиц, осуществляемых (принятых) в ходе выполнения настоящего Административного регламента, могут быть обжалованы в судебном порядке.</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государственной</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ведению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 и предоставления</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предоставлению выписки</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из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center"/>
        <w:rPr>
          <w:rFonts w:ascii="Calibri" w:hAnsi="Calibri" w:cs="Calibri"/>
        </w:rPr>
      </w:pPr>
      <w:bookmarkStart w:id="1" w:name="Par280"/>
      <w:bookmarkEnd w:id="1"/>
      <w:r>
        <w:rPr>
          <w:rFonts w:ascii="Calibri" w:hAnsi="Calibri" w:cs="Calibri"/>
        </w:rPr>
        <w:t>БЛОК-СХЕМА</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ВЫПОЛНЕНИЯ АДМИНИСТРАТИВНЫХ ПРОЦЕДУР</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ПРИ ИСПОЛНЕНИИ ГОСУДАРСТВЕННОЙ ФУНКЦИИ ПО ВЕДЕНИЮ</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pStyle w:val="ConsPlusNonformat"/>
      </w:pPr>
      <w:r>
        <w:t>┌────────────────────────────────────────────────────────────────┐</w:t>
      </w:r>
    </w:p>
    <w:p w:rsidR="000B0087" w:rsidRDefault="000B0087">
      <w:pPr>
        <w:pStyle w:val="ConsPlusNonformat"/>
      </w:pPr>
      <w:r>
        <w:t>│Внесение в государственный лесной реестр данных государственного│</w:t>
      </w:r>
    </w:p>
    <w:p w:rsidR="000B0087" w:rsidRDefault="000B0087">
      <w:pPr>
        <w:pStyle w:val="ConsPlusNonformat"/>
      </w:pPr>
      <w:r>
        <w:t>│ учета лесного фонда по состоянию на 1 января 2007 г., ведение  │</w:t>
      </w:r>
    </w:p>
    <w:p w:rsidR="000B0087" w:rsidRDefault="000B0087">
      <w:pPr>
        <w:pStyle w:val="ConsPlusNonformat"/>
      </w:pPr>
      <w:r>
        <w:t xml:space="preserve">│    которого осуществлялось в соответствии с </w:t>
      </w:r>
      <w:hyperlink r:id="rId29" w:history="1">
        <w:r>
          <w:rPr>
            <w:color w:val="0000FF"/>
          </w:rPr>
          <w:t>Постановлением</w:t>
        </w:r>
      </w:hyperlink>
      <w:r>
        <w:t xml:space="preserve">     │</w:t>
      </w:r>
    </w:p>
    <w:p w:rsidR="000B0087" w:rsidRDefault="000B0087">
      <w:pPr>
        <w:pStyle w:val="ConsPlusNonformat"/>
      </w:pPr>
      <w:r>
        <w:t>│ Правительства Российской Федерации от 20 мая 1997 г. N 611 "О  │</w:t>
      </w:r>
    </w:p>
    <w:p w:rsidR="000B0087" w:rsidRDefault="000B0087">
      <w:pPr>
        <w:pStyle w:val="ConsPlusNonformat"/>
      </w:pPr>
      <w:r>
        <w:t>│         ведении государственного учета лесного фонда"          │</w:t>
      </w:r>
    </w:p>
    <w:p w:rsidR="000B0087" w:rsidRDefault="000B0087">
      <w:pPr>
        <w:pStyle w:val="ConsPlusNonformat"/>
      </w:pPr>
      <w:r>
        <w:t>└────────────────────────────────────────────────────────────────┘</w:t>
      </w:r>
    </w:p>
    <w:p w:rsidR="000B0087" w:rsidRDefault="000B0087">
      <w:pPr>
        <w:pStyle w:val="ConsPlusNonformat"/>
      </w:pPr>
      <w:r>
        <w:t>┌────────────────────────────────────────────────────────────────┐</w:t>
      </w:r>
    </w:p>
    <w:p w:rsidR="000B0087" w:rsidRDefault="000B0087">
      <w:pPr>
        <w:pStyle w:val="ConsPlusNonformat"/>
      </w:pPr>
      <w:r>
        <w:t>│  Предоставление для внесения в государственный лесной реестр   │</w:t>
      </w:r>
    </w:p>
    <w:p w:rsidR="000B0087" w:rsidRDefault="000B0087">
      <w:pPr>
        <w:pStyle w:val="ConsPlusNonformat"/>
      </w:pPr>
      <w:r>
        <w:t>│      документированной информации лицами, осуществляющими      │</w:t>
      </w:r>
    </w:p>
    <w:p w:rsidR="000B0087" w:rsidRDefault="000B0087">
      <w:pPr>
        <w:pStyle w:val="ConsPlusNonformat"/>
      </w:pPr>
      <w:r>
        <w:t>│использование, охрану, защиту и воспроизводство лесов, органами │</w:t>
      </w:r>
    </w:p>
    <w:p w:rsidR="000B0087" w:rsidRDefault="000B0087">
      <w:pPr>
        <w:pStyle w:val="ConsPlusNonformat"/>
      </w:pPr>
      <w:r>
        <w:t>│  государственной власти, осуществляющими управление в области  │</w:t>
      </w:r>
    </w:p>
    <w:p w:rsidR="000B0087" w:rsidRDefault="000B0087">
      <w:pPr>
        <w:pStyle w:val="ConsPlusNonformat"/>
      </w:pPr>
      <w:r>
        <w:t>│    использования, охраны, защиты и воспроизводства лесов, в    │</w:t>
      </w:r>
    </w:p>
    <w:p w:rsidR="000B0087" w:rsidRDefault="000B0087">
      <w:pPr>
        <w:pStyle w:val="ConsPlusNonformat"/>
      </w:pPr>
      <w:r>
        <w:t>│          уполномоченный орган государственной власти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│Прием и регистрация входящих документов, содержащих сведения для│</w:t>
      </w:r>
    </w:p>
    <w:p w:rsidR="000B0087" w:rsidRDefault="000B0087">
      <w:pPr>
        <w:pStyle w:val="ConsPlusNonformat"/>
      </w:pPr>
      <w:r>
        <w:t>│    внесения в государственный лесной реестр о лесах, об их     │</w:t>
      </w:r>
    </w:p>
    <w:p w:rsidR="000B0087" w:rsidRDefault="000B0087">
      <w:pPr>
        <w:pStyle w:val="ConsPlusNonformat"/>
      </w:pPr>
      <w:r>
        <w:t>│   использовании, охране, защите, воспроизводстве, а также о    │</w:t>
      </w:r>
    </w:p>
    <w:p w:rsidR="000B0087" w:rsidRDefault="000B0087">
      <w:pPr>
        <w:pStyle w:val="ConsPlusNonformat"/>
      </w:pPr>
      <w:r>
        <w:t>│лесничествах и лесопарках уполномоченным органом государственной│</w:t>
      </w:r>
    </w:p>
    <w:p w:rsidR="000B0087" w:rsidRDefault="000B0087">
      <w:pPr>
        <w:pStyle w:val="ConsPlusNonformat"/>
      </w:pPr>
      <w:r>
        <w:t>│                             власти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Рассмотрение входящих документов, содержащих сведения для    │</w:t>
      </w:r>
    </w:p>
    <w:p w:rsidR="000B0087" w:rsidRDefault="000B0087">
      <w:pPr>
        <w:pStyle w:val="ConsPlusNonformat"/>
      </w:pPr>
      <w:r>
        <w:t>│    внесения в государственный лесной реестр о лесах, об их     │</w:t>
      </w:r>
    </w:p>
    <w:p w:rsidR="000B0087" w:rsidRDefault="000B0087">
      <w:pPr>
        <w:pStyle w:val="ConsPlusNonformat"/>
      </w:pPr>
      <w:r>
        <w:t>│   использовании, охране, защите, воспроизводстве, а также о    │</w:t>
      </w:r>
    </w:p>
    <w:p w:rsidR="000B0087" w:rsidRDefault="000B0087">
      <w:pPr>
        <w:pStyle w:val="ConsPlusNonformat"/>
      </w:pPr>
      <w:r>
        <w:t>│       лесничествах и лесопарках, проверка комплектности,       │</w:t>
      </w:r>
    </w:p>
    <w:p w:rsidR="000B0087" w:rsidRDefault="000B0087">
      <w:pPr>
        <w:pStyle w:val="ConsPlusNonformat"/>
      </w:pPr>
      <w:r>
        <w:t>│                    содержательная проверка                     │</w:t>
      </w:r>
    </w:p>
    <w:p w:rsidR="000B0087" w:rsidRDefault="000B0087">
      <w:pPr>
        <w:pStyle w:val="ConsPlusNonformat"/>
      </w:pPr>
      <w:r>
        <w:t>└─────────────────┬──────────────────────────────────┬───────────┘</w:t>
      </w:r>
    </w:p>
    <w:p w:rsidR="000B0087" w:rsidRDefault="000B0087">
      <w:pPr>
        <w:pStyle w:val="ConsPlusNonformat"/>
      </w:pPr>
      <w:r>
        <w:t xml:space="preserve">                  │                                  │</w:t>
      </w:r>
    </w:p>
    <w:p w:rsidR="000B0087" w:rsidRDefault="000B0087">
      <w:pPr>
        <w:pStyle w:val="ConsPlusNonformat"/>
      </w:pPr>
      <w:r>
        <w:t xml:space="preserve">                  \/                                 \/</w:t>
      </w:r>
    </w:p>
    <w:p w:rsidR="000B0087" w:rsidRDefault="000B0087">
      <w:pPr>
        <w:pStyle w:val="ConsPlusNonformat"/>
      </w:pPr>
      <w:r>
        <w:t>┌────────────────────────────────────┐  ┌────────────────────────┐</w:t>
      </w:r>
    </w:p>
    <w:p w:rsidR="000B0087" w:rsidRDefault="000B0087">
      <w:pPr>
        <w:pStyle w:val="ConsPlusNonformat"/>
      </w:pPr>
      <w:r>
        <w:t>│       Положительный результат      │  │Отрицательный результат │</w:t>
      </w:r>
    </w:p>
    <w:p w:rsidR="000B0087" w:rsidRDefault="000B0087">
      <w:pPr>
        <w:pStyle w:val="ConsPlusNonformat"/>
      </w:pPr>
      <w:r>
        <w:t>│            рассмотрения            │  │      рассмотрения      │</w:t>
      </w:r>
    </w:p>
    <w:p w:rsidR="000B0087" w:rsidRDefault="000B0087">
      <w:pPr>
        <w:pStyle w:val="ConsPlusNonformat"/>
      </w:pPr>
      <w:r>
        <w:t>└─────────────────┬──────────────────┘  └────────────┬───────────┘</w:t>
      </w:r>
    </w:p>
    <w:p w:rsidR="000B0087" w:rsidRDefault="000B0087">
      <w:pPr>
        <w:pStyle w:val="ConsPlusNonformat"/>
      </w:pPr>
      <w:r>
        <w:t xml:space="preserve">                  │                                  │</w:t>
      </w:r>
    </w:p>
    <w:p w:rsidR="000B0087" w:rsidRDefault="000B0087">
      <w:pPr>
        <w:pStyle w:val="ConsPlusNonformat"/>
      </w:pPr>
      <w:r>
        <w:t xml:space="preserve">                  \/                                 \/</w:t>
      </w:r>
    </w:p>
    <w:p w:rsidR="000B0087" w:rsidRDefault="000B0087">
      <w:pPr>
        <w:pStyle w:val="ConsPlusNonformat"/>
      </w:pPr>
      <w:r>
        <w:t>┌────────────────────────────────────┐  ┌────────────────────────┐</w:t>
      </w:r>
    </w:p>
    <w:p w:rsidR="000B0087" w:rsidRDefault="000B0087">
      <w:pPr>
        <w:pStyle w:val="ConsPlusNonformat"/>
      </w:pPr>
      <w:r>
        <w:t>│ Внесение в государственный лесной  │  │ Мотивированный отказ в │</w:t>
      </w:r>
    </w:p>
    <w:p w:rsidR="000B0087" w:rsidRDefault="000B0087">
      <w:pPr>
        <w:pStyle w:val="ConsPlusNonformat"/>
      </w:pPr>
      <w:r>
        <w:t>│   реестр сведений о лесах, об их   │  │   приемке информации   │</w:t>
      </w:r>
    </w:p>
    <w:p w:rsidR="000B0087" w:rsidRDefault="000B0087">
      <w:pPr>
        <w:pStyle w:val="ConsPlusNonformat"/>
      </w:pPr>
      <w:r>
        <w:t>│   использовании, охране, защите,   │  └────────────────────────┘</w:t>
      </w:r>
    </w:p>
    <w:p w:rsidR="000B0087" w:rsidRDefault="000B0087">
      <w:pPr>
        <w:pStyle w:val="ConsPlusNonformat"/>
      </w:pPr>
      <w:r>
        <w:t>│     воспроизводстве, а также о     │</w:t>
      </w:r>
    </w:p>
    <w:p w:rsidR="000B0087" w:rsidRDefault="000B0087">
      <w:pPr>
        <w:pStyle w:val="ConsPlusNonformat"/>
      </w:pPr>
      <w:r>
        <w:t>│     лесничествах и лесопарках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Ведение журнала учета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│Хранение представленной для внесения│</w:t>
      </w:r>
    </w:p>
    <w:p w:rsidR="000B0087" w:rsidRDefault="000B0087">
      <w:pPr>
        <w:pStyle w:val="ConsPlusNonformat"/>
      </w:pPr>
      <w:r>
        <w:t>│  в государственный лесной реестр   │</w:t>
      </w:r>
    </w:p>
    <w:p w:rsidR="000B0087" w:rsidRDefault="000B0087">
      <w:pPr>
        <w:pStyle w:val="ConsPlusNonformat"/>
      </w:pPr>
      <w:r>
        <w:t>│      информации, а также форм      │</w:t>
      </w:r>
    </w:p>
    <w:p w:rsidR="000B0087" w:rsidRDefault="000B0087">
      <w:pPr>
        <w:pStyle w:val="ConsPlusNonformat"/>
      </w:pPr>
      <w:r>
        <w:t>│государственного лесного реестра на │</w:t>
      </w:r>
    </w:p>
    <w:p w:rsidR="000B0087" w:rsidRDefault="000B0087">
      <w:pPr>
        <w:pStyle w:val="ConsPlusNonformat"/>
      </w:pPr>
      <w:r>
        <w:t>│         бумажных носителях         │</w:t>
      </w:r>
    </w:p>
    <w:p w:rsidR="000B0087" w:rsidRDefault="000B0087">
      <w:pPr>
        <w:pStyle w:val="ConsPlusNonformat"/>
      </w:pPr>
      <w:r>
        <w:t>└────────────────────────────────────┘</w:t>
      </w: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государственной</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ведению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 и предоставления</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предоставлению выписки</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из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center"/>
        <w:rPr>
          <w:rFonts w:ascii="Calibri" w:hAnsi="Calibri" w:cs="Calibri"/>
        </w:rPr>
      </w:pPr>
      <w:bookmarkStart w:id="2" w:name="Par362"/>
      <w:bookmarkEnd w:id="2"/>
      <w:r>
        <w:rPr>
          <w:rFonts w:ascii="Calibri" w:hAnsi="Calibri" w:cs="Calibri"/>
        </w:rPr>
        <w:t>БЛОК-СХЕМА</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ВЫПОЛНЕНИЯ АДМИНИСТРАТИВНЫХ</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 ПРИ ПРЕДОСТАВЛЕНИИ ГОСУДАРСТВЕННОЙ УСЛУГИ</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ЗАИНТЕРЕСОВАННЫМ ЛИЦАМ ВЫПИСОК</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ИЗ ГОСУДАРСТВЕННОГО ЛЕСНОГО РЕЕСТРА</w:t>
      </w:r>
    </w:p>
    <w:p w:rsidR="000B0087" w:rsidRDefault="000B0087">
      <w:pPr>
        <w:widowControl w:val="0"/>
        <w:autoSpaceDE w:val="0"/>
        <w:autoSpaceDN w:val="0"/>
        <w:adjustRightInd w:val="0"/>
        <w:spacing w:after="0" w:line="240" w:lineRule="auto"/>
        <w:jc w:val="center"/>
        <w:rPr>
          <w:rFonts w:ascii="Calibri" w:hAnsi="Calibri" w:cs="Calibri"/>
        </w:rPr>
      </w:pPr>
    </w:p>
    <w:p w:rsidR="000B0087" w:rsidRDefault="000B0087">
      <w:pPr>
        <w:pStyle w:val="ConsPlusNonformat"/>
      </w:pPr>
      <w:r>
        <w:t>┌────────────────────────────────────────────────────────────────┐</w:t>
      </w:r>
    </w:p>
    <w:p w:rsidR="000B0087" w:rsidRDefault="000B0087">
      <w:pPr>
        <w:pStyle w:val="ConsPlusNonformat"/>
      </w:pPr>
      <w:r>
        <w:t>│      Ознакомление заявителя с информацией о предоставлении     │</w:t>
      </w:r>
    </w:p>
    <w:p w:rsidR="000B0087" w:rsidRDefault="000B0087">
      <w:pPr>
        <w:pStyle w:val="ConsPlusNonformat"/>
      </w:pPr>
      <w:r>
        <w:t>│                     государственной услуги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Получение заявителем консультации по процедуре предоставления │</w:t>
      </w:r>
    </w:p>
    <w:p w:rsidR="000B0087" w:rsidRDefault="000B0087">
      <w:pPr>
        <w:pStyle w:val="ConsPlusNonformat"/>
      </w:pPr>
      <w:r>
        <w:t>│                     государственной услуги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│Подача заявления в уполномоченный орган государственной власти о│</w:t>
      </w:r>
    </w:p>
    <w:p w:rsidR="000B0087" w:rsidRDefault="000B0087">
      <w:pPr>
        <w:pStyle w:val="ConsPlusNonformat"/>
      </w:pPr>
      <w:r>
        <w:t>│    предоставлении выписки из государственного лесного реестра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Прием и регистрация заявления о предоставлении выписки из   │</w:t>
      </w:r>
    </w:p>
    <w:p w:rsidR="000B0087" w:rsidRDefault="000B0087">
      <w:pPr>
        <w:pStyle w:val="ConsPlusNonformat"/>
      </w:pPr>
      <w:r>
        <w:t>│     государственного лесного реестра уполномоченным органом    │</w:t>
      </w:r>
    </w:p>
    <w:p w:rsidR="000B0087" w:rsidRDefault="000B0087">
      <w:pPr>
        <w:pStyle w:val="ConsPlusNonformat"/>
      </w:pPr>
      <w:r>
        <w:t>│                     государственной власти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Рассмотрение заявления о предоставлении выписки из       │</w:t>
      </w:r>
    </w:p>
    <w:p w:rsidR="000B0087" w:rsidRDefault="000B0087">
      <w:pPr>
        <w:pStyle w:val="ConsPlusNonformat"/>
      </w:pPr>
      <w:r>
        <w:t>│                 государственного лесного реестра               │</w:t>
      </w:r>
    </w:p>
    <w:p w:rsidR="000B0087" w:rsidRDefault="000B0087">
      <w:pPr>
        <w:pStyle w:val="ConsPlusNonformat"/>
      </w:pPr>
      <w:r>
        <w:t>└─────────────────┬─────────────────────────────────┬────────────┘</w:t>
      </w:r>
    </w:p>
    <w:p w:rsidR="000B0087" w:rsidRDefault="000B0087">
      <w:pPr>
        <w:pStyle w:val="ConsPlusNonformat"/>
      </w:pPr>
      <w:r>
        <w:t xml:space="preserve">                  │                                 │</w:t>
      </w:r>
    </w:p>
    <w:p w:rsidR="000B0087" w:rsidRDefault="000B0087">
      <w:pPr>
        <w:pStyle w:val="ConsPlusNonformat"/>
      </w:pPr>
      <w:r>
        <w:t xml:space="preserve">                  \/                                \/</w:t>
      </w:r>
    </w:p>
    <w:p w:rsidR="000B0087" w:rsidRDefault="000B0087">
      <w:pPr>
        <w:pStyle w:val="ConsPlusNonformat"/>
      </w:pPr>
      <w:r>
        <w:t>┌──────────────────────────────────┐ ┌───────────────────────────┐</w:t>
      </w:r>
    </w:p>
    <w:p w:rsidR="000B0087" w:rsidRDefault="000B0087">
      <w:pPr>
        <w:pStyle w:val="ConsPlusNonformat"/>
      </w:pPr>
      <w:r>
        <w:t>│Принятие решения о предоставлении │ │Принятие решения об отказе │</w:t>
      </w:r>
    </w:p>
    <w:p w:rsidR="000B0087" w:rsidRDefault="000B0087">
      <w:pPr>
        <w:pStyle w:val="ConsPlusNonformat"/>
      </w:pPr>
      <w:r>
        <w:t>│    выписки из государственного   │ │в предоставлении выписки из│</w:t>
      </w:r>
    </w:p>
    <w:p w:rsidR="000B0087" w:rsidRDefault="000B0087">
      <w:pPr>
        <w:pStyle w:val="ConsPlusNonformat"/>
      </w:pPr>
      <w:r>
        <w:t>│           лесного реестра        │ │  государственного лесного │</w:t>
      </w:r>
    </w:p>
    <w:p w:rsidR="000B0087" w:rsidRDefault="000B0087">
      <w:pPr>
        <w:pStyle w:val="ConsPlusNonformat"/>
      </w:pPr>
      <w:r>
        <w:t>│                                  │ │          реестра          │</w:t>
      </w:r>
    </w:p>
    <w:p w:rsidR="000B0087" w:rsidRDefault="000B0087">
      <w:pPr>
        <w:pStyle w:val="ConsPlusNonformat"/>
      </w:pPr>
      <w:r>
        <w:t>└─────────────────┬────────────────┘ └──────────────┬────────────┘</w:t>
      </w:r>
    </w:p>
    <w:p w:rsidR="000B0087" w:rsidRDefault="000B0087">
      <w:pPr>
        <w:pStyle w:val="ConsPlusNonformat"/>
      </w:pPr>
      <w:r>
        <w:t xml:space="preserve">                  │                                 │</w:t>
      </w:r>
    </w:p>
    <w:p w:rsidR="000B0087" w:rsidRDefault="000B0087">
      <w:pPr>
        <w:pStyle w:val="ConsPlusNonformat"/>
      </w:pPr>
      <w:r>
        <w:t xml:space="preserve">                  \/                                \/</w:t>
      </w:r>
    </w:p>
    <w:p w:rsidR="000B0087" w:rsidRDefault="000B0087">
      <w:pPr>
        <w:pStyle w:val="ConsPlusNonformat"/>
      </w:pPr>
      <w:r>
        <w:t>┌──────────────────────────────────┐ ┌───────────────────────────┐</w:t>
      </w:r>
    </w:p>
    <w:p w:rsidR="000B0087" w:rsidRDefault="000B0087">
      <w:pPr>
        <w:pStyle w:val="ConsPlusNonformat"/>
      </w:pPr>
      <w:r>
        <w:t>│Подготовка сведений для внесения в│ │  Уведомление об отказе в  │</w:t>
      </w:r>
    </w:p>
    <w:p w:rsidR="000B0087" w:rsidRDefault="000B0087">
      <w:pPr>
        <w:pStyle w:val="ConsPlusNonformat"/>
      </w:pPr>
      <w:r>
        <w:lastRenderedPageBreak/>
        <w:t>│   выписку из государственного    │ │ предоставлении выписки из │</w:t>
      </w:r>
    </w:p>
    <w:p w:rsidR="000B0087" w:rsidRDefault="000B0087">
      <w:pPr>
        <w:pStyle w:val="ConsPlusNonformat"/>
      </w:pPr>
      <w:r>
        <w:t>│         лесного реестра          │ │ государственного лесного  │</w:t>
      </w:r>
    </w:p>
    <w:p w:rsidR="000B0087" w:rsidRDefault="000B0087">
      <w:pPr>
        <w:pStyle w:val="ConsPlusNonformat"/>
      </w:pPr>
      <w:r>
        <w:t>└─────────────────┬────────────────┘ │          реестра          │</w:t>
      </w:r>
    </w:p>
    <w:p w:rsidR="000B0087" w:rsidRDefault="000B0087">
      <w:pPr>
        <w:pStyle w:val="ConsPlusNonformat"/>
      </w:pPr>
      <w:r>
        <w:t xml:space="preserve">                  │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Определение размера платы за   │</w:t>
      </w:r>
    </w:p>
    <w:p w:rsidR="000B0087" w:rsidRDefault="000B0087">
      <w:pPr>
        <w:pStyle w:val="ConsPlusNonformat"/>
      </w:pPr>
      <w:r>
        <w:t>│    предоставление выписки из     │</w:t>
      </w:r>
    </w:p>
    <w:p w:rsidR="000B0087" w:rsidRDefault="000B0087">
      <w:pPr>
        <w:pStyle w:val="ConsPlusNonformat"/>
      </w:pPr>
      <w:r>
        <w:t>│ государственного лесного реестра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Уведомление заявителя о размере  │</w:t>
      </w:r>
    </w:p>
    <w:p w:rsidR="000B0087" w:rsidRDefault="000B0087">
      <w:pPr>
        <w:pStyle w:val="ConsPlusNonformat"/>
      </w:pPr>
      <w:r>
        <w:t>│платы за предоставление выписки из│</w:t>
      </w:r>
    </w:p>
    <w:p w:rsidR="000B0087" w:rsidRDefault="000B0087">
      <w:pPr>
        <w:pStyle w:val="ConsPlusNonformat"/>
      </w:pPr>
      <w:r>
        <w:t>│ государственного лесного реестра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Получение документа,       │</w:t>
      </w:r>
    </w:p>
    <w:p w:rsidR="000B0087" w:rsidRDefault="000B0087">
      <w:pPr>
        <w:pStyle w:val="ConsPlusNonformat"/>
      </w:pPr>
      <w:r>
        <w:t>│подтверждающего перечисление платы│</w:t>
      </w:r>
    </w:p>
    <w:p w:rsidR="000B0087" w:rsidRDefault="000B0087">
      <w:pPr>
        <w:pStyle w:val="ConsPlusNonformat"/>
      </w:pPr>
      <w:r>
        <w:t>│   за предоставление выписки из   │</w:t>
      </w:r>
    </w:p>
    <w:p w:rsidR="000B0087" w:rsidRDefault="000B0087">
      <w:pPr>
        <w:pStyle w:val="ConsPlusNonformat"/>
      </w:pPr>
      <w:r>
        <w:t>│ государственного лесного реестра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Подготовка выписки из       │</w:t>
      </w:r>
    </w:p>
    <w:p w:rsidR="000B0087" w:rsidRDefault="000B0087">
      <w:pPr>
        <w:pStyle w:val="ConsPlusNonformat"/>
      </w:pPr>
      <w:r>
        <w:t>│ государственного лесного реестра │</w:t>
      </w:r>
    </w:p>
    <w:p w:rsidR="000B0087" w:rsidRDefault="000B0087">
      <w:pPr>
        <w:pStyle w:val="ConsPlusNonformat"/>
      </w:pPr>
      <w:r>
        <w:t>└─────────────────┬────────────────┘</w:t>
      </w:r>
    </w:p>
    <w:p w:rsidR="000B0087" w:rsidRDefault="000B0087">
      <w:pPr>
        <w:pStyle w:val="ConsPlusNonformat"/>
      </w:pPr>
      <w:r>
        <w:t xml:space="preserve">                  │</w:t>
      </w:r>
    </w:p>
    <w:p w:rsidR="000B0087" w:rsidRDefault="000B0087">
      <w:pPr>
        <w:pStyle w:val="ConsPlusNonformat"/>
      </w:pPr>
      <w:r>
        <w:t xml:space="preserve">                  \/</w:t>
      </w:r>
    </w:p>
    <w:p w:rsidR="000B0087" w:rsidRDefault="000B0087">
      <w:pPr>
        <w:pStyle w:val="ConsPlusNonformat"/>
      </w:pPr>
      <w:r>
        <w:t>┌──────────────────────────────────┐</w:t>
      </w:r>
    </w:p>
    <w:p w:rsidR="000B0087" w:rsidRDefault="000B0087">
      <w:pPr>
        <w:pStyle w:val="ConsPlusNonformat"/>
      </w:pPr>
      <w:r>
        <w:t>│        Выдача выписки из         │</w:t>
      </w:r>
    </w:p>
    <w:p w:rsidR="000B0087" w:rsidRDefault="000B0087">
      <w:pPr>
        <w:pStyle w:val="ConsPlusNonformat"/>
      </w:pPr>
      <w:r>
        <w:t>│ государственного лесного реестра │</w:t>
      </w:r>
    </w:p>
    <w:p w:rsidR="000B0087" w:rsidRDefault="000B0087">
      <w:pPr>
        <w:pStyle w:val="ConsPlusNonformat"/>
      </w:pPr>
      <w:r>
        <w:t>└──────────────────────────────────┘</w:t>
      </w: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right"/>
        <w:outlineLvl w:val="1"/>
        <w:rPr>
          <w:rFonts w:ascii="Calibri" w:hAnsi="Calibri" w:cs="Calibri"/>
        </w:rPr>
      </w:pPr>
      <w:bookmarkStart w:id="3" w:name="Par451"/>
      <w:bookmarkEnd w:id="3"/>
      <w:r>
        <w:rPr>
          <w:rFonts w:ascii="Calibri" w:hAnsi="Calibri" w:cs="Calibri"/>
        </w:rPr>
        <w:t>Приложение 3</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государственной</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ведению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 и предоставления</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предоставлению выписки</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из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w:t>
      </w:r>
    </w:p>
    <w:p w:rsidR="000B0087" w:rsidRDefault="000B0087">
      <w:pPr>
        <w:widowControl w:val="0"/>
        <w:autoSpaceDE w:val="0"/>
        <w:autoSpaceDN w:val="0"/>
        <w:adjustRightInd w:val="0"/>
        <w:spacing w:after="0" w:line="240" w:lineRule="auto"/>
        <w:jc w:val="right"/>
        <w:rPr>
          <w:rFonts w:ascii="Calibri" w:hAnsi="Calibri" w:cs="Calibri"/>
        </w:rPr>
        <w:sectPr w:rsidR="000B0087" w:rsidSect="00521111">
          <w:pgSz w:w="11906" w:h="16838"/>
          <w:pgMar w:top="1134" w:right="850" w:bottom="1134" w:left="1701" w:header="708" w:footer="708" w:gutter="0"/>
          <w:cols w:space="708"/>
          <w:docGrid w:linePitch="360"/>
        </w:sect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Федеральное агентство лесного хозяйства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направления документов и обращений в центральный аппарат Рослесхоза:</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 Пятницкая, дом 59/19, Москва, 115184.</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 Рослесхоза: понедельник - четверг, время работы с 10.00 до 18.00. Пятница с 10.00 до 16.00. Суббота, воскресенье - выходной день.</w:t>
      </w: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реализации настоящего Административного регламента предоставляется непосредственно отделом государственной лесной инвентаризации и лесного реестра Управления инвентаризации и оценки состояния лесов Федерального агентства лесного хозяйства в кабинете 414, а также по телефону 8 (495) 230-87-28, электронной почте (lesinfor@aha.ru), посредством ее размещения на официальном сайте Рослесхоза в сети Интернет (http://les.mnr.gov.ru/).</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Территориальные органы Федерального агентства</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лесного хозяйства</w:t>
      </w:r>
    </w:p>
    <w:p w:rsidR="000B0087" w:rsidRDefault="000B008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2660"/>
        <w:gridCol w:w="2520"/>
        <w:gridCol w:w="3080"/>
      </w:tblGrid>
      <w:tr w:rsidR="000B0087">
        <w:tblPrEx>
          <w:tblCellMar>
            <w:top w:w="0" w:type="dxa"/>
            <w:bottom w:w="0" w:type="dxa"/>
          </w:tblCellMar>
        </w:tblPrEx>
        <w:trPr>
          <w:tblCellSpacing w:w="5" w:type="nil"/>
        </w:trPr>
        <w:tc>
          <w:tcPr>
            <w:tcW w:w="336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66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      Адрес      </w:t>
            </w:r>
          </w:p>
        </w:tc>
        <w:tc>
          <w:tcPr>
            <w:tcW w:w="252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   Справочный   </w:t>
            </w:r>
            <w:r>
              <w:rPr>
                <w:rFonts w:ascii="Courier New" w:hAnsi="Courier New" w:cs="Courier New"/>
                <w:sz w:val="20"/>
                <w:szCs w:val="20"/>
              </w:rPr>
              <w:br/>
              <w:t xml:space="preserve">     телефон    </w:t>
            </w:r>
          </w:p>
        </w:tc>
        <w:tc>
          <w:tcPr>
            <w:tcW w:w="308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 Адрес электронной  </w:t>
            </w:r>
            <w:r>
              <w:rPr>
                <w:rFonts w:ascii="Courier New" w:hAnsi="Courier New" w:cs="Courier New"/>
                <w:sz w:val="20"/>
                <w:szCs w:val="20"/>
              </w:rPr>
              <w:br/>
              <w:t xml:space="preserve">       почты        </w:t>
            </w:r>
          </w:p>
        </w:tc>
      </w:tr>
      <w:tr w:rsidR="000B0087">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Агентство лесного     </w:t>
            </w:r>
            <w:r>
              <w:rPr>
                <w:rFonts w:ascii="Courier New" w:hAnsi="Courier New" w:cs="Courier New"/>
                <w:sz w:val="20"/>
                <w:szCs w:val="20"/>
              </w:rPr>
              <w:br/>
              <w:t xml:space="preserve">хозяйства по          </w:t>
            </w:r>
            <w:r>
              <w:rPr>
                <w:rFonts w:ascii="Courier New" w:hAnsi="Courier New" w:cs="Courier New"/>
                <w:sz w:val="20"/>
                <w:szCs w:val="20"/>
              </w:rPr>
              <w:br/>
              <w:t xml:space="preserve">Московской области и  </w:t>
            </w:r>
            <w:r>
              <w:rPr>
                <w:rFonts w:ascii="Courier New" w:hAnsi="Courier New" w:cs="Courier New"/>
                <w:sz w:val="20"/>
                <w:szCs w:val="20"/>
              </w:rPr>
              <w:br/>
              <w:t xml:space="preserve">г. Москва             </w:t>
            </w:r>
          </w:p>
        </w:tc>
        <w:tc>
          <w:tcPr>
            <w:tcW w:w="26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117105 г. Москва </w:t>
            </w:r>
            <w:r>
              <w:rPr>
                <w:rFonts w:ascii="Courier New" w:hAnsi="Courier New" w:cs="Courier New"/>
                <w:sz w:val="20"/>
                <w:szCs w:val="20"/>
              </w:rPr>
              <w:br/>
              <w:t xml:space="preserve">Варшавское шоссе </w:t>
            </w:r>
            <w:r>
              <w:rPr>
                <w:rFonts w:ascii="Courier New" w:hAnsi="Courier New" w:cs="Courier New"/>
                <w:sz w:val="20"/>
                <w:szCs w:val="20"/>
              </w:rPr>
              <w:br/>
              <w:t xml:space="preserve">д. 39а           </w:t>
            </w:r>
          </w:p>
        </w:tc>
        <w:tc>
          <w:tcPr>
            <w:tcW w:w="25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8(499) 615-98-25</w:t>
            </w:r>
          </w:p>
        </w:tc>
        <w:tc>
          <w:tcPr>
            <w:tcW w:w="308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mosleshoz@rambler.ru</w:t>
            </w:r>
          </w:p>
        </w:tc>
      </w:tr>
    </w:tbl>
    <w:p w:rsidR="000B0087" w:rsidRDefault="000B0087">
      <w:pPr>
        <w:widowControl w:val="0"/>
        <w:autoSpaceDE w:val="0"/>
        <w:autoSpaceDN w:val="0"/>
        <w:adjustRightInd w:val="0"/>
        <w:spacing w:after="0" w:line="240" w:lineRule="auto"/>
        <w:jc w:val="center"/>
        <w:rPr>
          <w:rFonts w:ascii="Calibri" w:hAnsi="Calibri" w:cs="Calibri"/>
        </w:rPr>
        <w:sectPr w:rsidR="000B0087">
          <w:pgSz w:w="16838" w:h="11905"/>
          <w:pgMar w:top="1701" w:right="1134" w:bottom="850" w:left="1134" w:header="720" w:footer="720" w:gutter="0"/>
          <w:cols w:space="720"/>
          <w:noEndnote/>
        </w:sectPr>
      </w:pPr>
    </w:p>
    <w:p w:rsidR="000B0087" w:rsidRDefault="000B0087">
      <w:pPr>
        <w:widowControl w:val="0"/>
        <w:autoSpaceDE w:val="0"/>
        <w:autoSpaceDN w:val="0"/>
        <w:adjustRightInd w:val="0"/>
        <w:spacing w:after="0" w:line="240" w:lineRule="auto"/>
        <w:jc w:val="both"/>
        <w:rPr>
          <w:rFonts w:ascii="Calibri" w:hAnsi="Calibri" w:cs="Calibri"/>
        </w:rPr>
      </w:pPr>
    </w:p>
    <w:p w:rsidR="000B0087" w:rsidRDefault="000B008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Органы исполнительной власти субъектов</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осуществляющие отдельные полномочия</w:t>
      </w:r>
    </w:p>
    <w:p w:rsidR="000B0087" w:rsidRDefault="000B008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в области лесных отношений</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осуществляющие отдельные полномочия Российской Федерации в области лесных отношений, размещают информацию о наименовании, месте нахождения, контактных лицах в официальных средствах массовой информации, а также официальных сайтах органов исполнительной власти субъектов Российской Федерации в сети Интернет.</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государственной</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ведению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 и предоставления</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предоставлению выписки</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из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w:t>
      </w:r>
    </w:p>
    <w:p w:rsidR="000B0087" w:rsidRDefault="000B0087">
      <w:pPr>
        <w:widowControl w:val="0"/>
        <w:autoSpaceDE w:val="0"/>
        <w:autoSpaceDN w:val="0"/>
        <w:adjustRightInd w:val="0"/>
        <w:spacing w:after="0" w:line="240" w:lineRule="auto"/>
        <w:ind w:firstLine="540"/>
        <w:jc w:val="both"/>
        <w:rPr>
          <w:rFonts w:ascii="Calibri" w:hAnsi="Calibri" w:cs="Calibri"/>
        </w:rPr>
      </w:pPr>
    </w:p>
    <w:p w:rsidR="000B0087" w:rsidRDefault="000B0087">
      <w:pPr>
        <w:pStyle w:val="ConsPlusNonformat"/>
      </w:pPr>
      <w:r>
        <w:t xml:space="preserve">                        __________________________________________</w:t>
      </w:r>
    </w:p>
    <w:p w:rsidR="000B0087" w:rsidRDefault="000B0087">
      <w:pPr>
        <w:pStyle w:val="ConsPlusNonformat"/>
      </w:pPr>
      <w:r>
        <w:t xml:space="preserve">                        __________________________________________</w:t>
      </w:r>
    </w:p>
    <w:p w:rsidR="000B0087" w:rsidRDefault="000B0087">
      <w:pPr>
        <w:pStyle w:val="ConsPlusNonformat"/>
      </w:pPr>
      <w:r>
        <w:t xml:space="preserve">                        наименование органа государственной власти</w:t>
      </w:r>
    </w:p>
    <w:p w:rsidR="000B0087" w:rsidRDefault="000B0087">
      <w:pPr>
        <w:pStyle w:val="ConsPlusNonformat"/>
      </w:pPr>
    </w:p>
    <w:p w:rsidR="000B0087" w:rsidRDefault="000B0087">
      <w:pPr>
        <w:pStyle w:val="ConsPlusNonformat"/>
      </w:pPr>
      <w:bookmarkStart w:id="4" w:name="Par507"/>
      <w:bookmarkEnd w:id="4"/>
      <w:r>
        <w:t xml:space="preserve">                            ЗАЯВЛЕНИЕ</w:t>
      </w:r>
    </w:p>
    <w:p w:rsidR="000B0087" w:rsidRDefault="000B0087">
      <w:pPr>
        <w:pStyle w:val="ConsPlusNonformat"/>
      </w:pPr>
      <w:r>
        <w:t xml:space="preserve">                     О ПРЕДОСТАВЛЕНИИ ВЫПИСКИ</w:t>
      </w:r>
    </w:p>
    <w:p w:rsidR="000B0087" w:rsidRDefault="000B0087">
      <w:pPr>
        <w:pStyle w:val="ConsPlusNonformat"/>
      </w:pPr>
      <w:r>
        <w:t xml:space="preserve">               ИЗ ГОСУДАРСТВЕННОГО ЛЕСНОГО РЕЕСТРА</w:t>
      </w:r>
    </w:p>
    <w:p w:rsidR="000B0087" w:rsidRDefault="000B0087">
      <w:pPr>
        <w:pStyle w:val="ConsPlusNonformat"/>
      </w:pPr>
    </w:p>
    <w:p w:rsidR="000B0087" w:rsidRDefault="000B0087">
      <w:pPr>
        <w:pStyle w:val="ConsPlusNonformat"/>
      </w:pPr>
      <w:r>
        <w:t>Прошу(сим) выдать сведения _______________________________________</w:t>
      </w:r>
    </w:p>
    <w:p w:rsidR="000B0087" w:rsidRDefault="000B0087">
      <w:pPr>
        <w:pStyle w:val="ConsPlusNonformat"/>
      </w:pPr>
      <w:r>
        <w:t xml:space="preserve">                                 (наименование запрашиваемой</w:t>
      </w:r>
    </w:p>
    <w:p w:rsidR="000B0087" w:rsidRDefault="000B0087">
      <w:pPr>
        <w:pStyle w:val="ConsPlusNonformat"/>
      </w:pPr>
      <w:r>
        <w:t>__________________________________________________________________</w:t>
      </w:r>
    </w:p>
    <w:p w:rsidR="000B0087" w:rsidRDefault="000B0087">
      <w:pPr>
        <w:pStyle w:val="ConsPlusNonformat"/>
      </w:pPr>
      <w:r>
        <w:t xml:space="preserve">    информации в соответствии с </w:t>
      </w:r>
      <w:hyperlink r:id="rId30" w:history="1">
        <w:r>
          <w:rPr>
            <w:color w:val="0000FF"/>
          </w:rPr>
          <w:t>Приказом</w:t>
        </w:r>
      </w:hyperlink>
      <w:r>
        <w:t xml:space="preserve"> МПР России от 20 июля</w:t>
      </w:r>
    </w:p>
    <w:p w:rsidR="000B0087" w:rsidRDefault="000B0087">
      <w:pPr>
        <w:pStyle w:val="ConsPlusNonformat"/>
      </w:pPr>
      <w:r>
        <w:t>__________________________________________________________________</w:t>
      </w:r>
    </w:p>
    <w:p w:rsidR="000B0087" w:rsidRDefault="000B0087">
      <w:pPr>
        <w:pStyle w:val="ConsPlusNonformat"/>
      </w:pPr>
      <w:r>
        <w:t xml:space="preserve">    2007 года N 190 "Об утверждении перечня видов информации,</w:t>
      </w:r>
    </w:p>
    <w:p w:rsidR="000B0087" w:rsidRDefault="000B0087">
      <w:pPr>
        <w:pStyle w:val="ConsPlusNonformat"/>
      </w:pPr>
      <w:r>
        <w:t>__________________________________________________________________</w:t>
      </w:r>
    </w:p>
    <w:p w:rsidR="000B0087" w:rsidRDefault="000B0087">
      <w:pPr>
        <w:pStyle w:val="ConsPlusNonformat"/>
      </w:pPr>
      <w:r>
        <w:t xml:space="preserve">  предоставляемой в обязательном порядке заинтересованным лицам,</w:t>
      </w:r>
    </w:p>
    <w:p w:rsidR="000B0087" w:rsidRDefault="000B0087">
      <w:pPr>
        <w:pStyle w:val="ConsPlusNonformat"/>
      </w:pPr>
      <w:r>
        <w:t>__________________________________________________________________</w:t>
      </w:r>
    </w:p>
    <w:p w:rsidR="000B0087" w:rsidRDefault="000B0087">
      <w:pPr>
        <w:pStyle w:val="ConsPlusNonformat"/>
      </w:pPr>
      <w:r>
        <w:t xml:space="preserve">                   и условий ее предоставления)</w:t>
      </w:r>
    </w:p>
    <w:p w:rsidR="000B0087" w:rsidRDefault="000B0087">
      <w:pPr>
        <w:pStyle w:val="ConsPlusNonformat"/>
      </w:pPr>
    </w:p>
    <w:p w:rsidR="000B0087" w:rsidRDefault="000B0087">
      <w:pPr>
        <w:pStyle w:val="ConsPlusNonformat"/>
      </w:pPr>
      <w:r>
        <w:t>Лесничество (лесопарк) ___________________________________________</w:t>
      </w:r>
    </w:p>
    <w:p w:rsidR="000B0087" w:rsidRDefault="000B0087">
      <w:pPr>
        <w:pStyle w:val="ConsPlusNonformat"/>
      </w:pPr>
      <w:r>
        <w:t>участковое лесничество ___________________________________________</w:t>
      </w:r>
    </w:p>
    <w:p w:rsidR="000B0087" w:rsidRDefault="000B0087">
      <w:pPr>
        <w:pStyle w:val="ConsPlusNonformat"/>
      </w:pPr>
      <w:r>
        <w:t>N квартала _______________</w:t>
      </w:r>
    </w:p>
    <w:p w:rsidR="000B0087" w:rsidRDefault="000B0087">
      <w:pPr>
        <w:pStyle w:val="ConsPlusNonformat"/>
      </w:pPr>
      <w:r>
        <w:t>N выдела _________________</w:t>
      </w:r>
    </w:p>
    <w:p w:rsidR="000B0087" w:rsidRDefault="000B0087">
      <w:pPr>
        <w:pStyle w:val="ConsPlusNonformat"/>
      </w:pPr>
    </w:p>
    <w:p w:rsidR="000B0087" w:rsidRDefault="000B0087">
      <w:pPr>
        <w:pStyle w:val="ConsPlusNonformat"/>
      </w:pPr>
      <w:r>
        <w:t>в виде выписки из государственного лесного реестра.</w:t>
      </w:r>
    </w:p>
    <w:p w:rsidR="000B0087" w:rsidRDefault="000B0087">
      <w:pPr>
        <w:pStyle w:val="ConsPlusNonformat"/>
      </w:pPr>
    </w:p>
    <w:p w:rsidR="000B0087" w:rsidRDefault="000B0087">
      <w:pPr>
        <w:pStyle w:val="ConsPlusNonformat"/>
      </w:pPr>
      <w:r>
        <w:t>Анкета заинтересованного лица:</w:t>
      </w:r>
    </w:p>
    <w:p w:rsidR="000B0087" w:rsidRDefault="000B0087">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0"/>
        <w:gridCol w:w="8820"/>
      </w:tblGrid>
      <w:tr w:rsidR="000B0087">
        <w:tblPrEx>
          <w:tblCellMar>
            <w:top w:w="0" w:type="dxa"/>
            <w:bottom w:w="0" w:type="dxa"/>
          </w:tblCellMar>
        </w:tblPrEx>
        <w:trPr>
          <w:tblCellSpacing w:w="5" w:type="nil"/>
        </w:trPr>
        <w:tc>
          <w:tcPr>
            <w:tcW w:w="56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N </w:t>
            </w:r>
          </w:p>
        </w:tc>
        <w:tc>
          <w:tcPr>
            <w:tcW w:w="882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                    Заинтересованное лицо                    </w:t>
            </w: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1 </w:t>
            </w: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Ф.И.О. физического лица/полное наименование юридического лица</w:t>
            </w: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rHeight w:val="600"/>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ИНН или реквизиты документа, удостоверяющего личность        </w:t>
            </w:r>
            <w:r>
              <w:rPr>
                <w:rFonts w:ascii="Courier New" w:hAnsi="Courier New" w:cs="Courier New"/>
                <w:sz w:val="20"/>
                <w:szCs w:val="20"/>
              </w:rPr>
              <w:br/>
              <w:t xml:space="preserve">(наименование, серия, номер, кем и когда выдан)/документы о  </w:t>
            </w:r>
            <w:r>
              <w:rPr>
                <w:rFonts w:ascii="Courier New" w:hAnsi="Courier New" w:cs="Courier New"/>
                <w:sz w:val="20"/>
                <w:szCs w:val="20"/>
              </w:rPr>
              <w:br/>
              <w:t xml:space="preserve">регистрации юридического лица, ИНН, ОКПО)                    </w:t>
            </w: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rHeight w:val="800"/>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3 </w:t>
            </w: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Адрес постоянного места жительства или преимущественного     </w:t>
            </w:r>
            <w:r>
              <w:rPr>
                <w:rFonts w:ascii="Courier New" w:hAnsi="Courier New" w:cs="Courier New"/>
                <w:sz w:val="20"/>
                <w:szCs w:val="20"/>
              </w:rPr>
              <w:br/>
              <w:t xml:space="preserve">пребывания (область, город, улица, дом, корпус, квартира, в  </w:t>
            </w:r>
            <w:r>
              <w:rPr>
                <w:rFonts w:ascii="Courier New" w:hAnsi="Courier New" w:cs="Courier New"/>
                <w:sz w:val="20"/>
                <w:szCs w:val="20"/>
              </w:rPr>
              <w:br/>
              <w:t>случае временной регистрации указать также и ее полный адрес)</w:t>
            </w:r>
            <w:r>
              <w:rPr>
                <w:rFonts w:ascii="Courier New" w:hAnsi="Courier New" w:cs="Courier New"/>
                <w:sz w:val="20"/>
                <w:szCs w:val="20"/>
              </w:rPr>
              <w:br/>
              <w:t xml:space="preserve">/юридический и фактический адрес                             </w:t>
            </w: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rHeight w:val="600"/>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4 </w:t>
            </w: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Ф.И.О. уполномоченного представителя, ИНН или реквизиты      </w:t>
            </w:r>
            <w:r>
              <w:rPr>
                <w:rFonts w:ascii="Courier New" w:hAnsi="Courier New" w:cs="Courier New"/>
                <w:sz w:val="20"/>
                <w:szCs w:val="20"/>
              </w:rPr>
              <w:br/>
              <w:t xml:space="preserve">документа, удостоверяющего личность (наименование, серия,    </w:t>
            </w:r>
            <w:r>
              <w:rPr>
                <w:rFonts w:ascii="Courier New" w:hAnsi="Courier New" w:cs="Courier New"/>
                <w:sz w:val="20"/>
                <w:szCs w:val="20"/>
              </w:rPr>
              <w:br/>
              <w:t xml:space="preserve">номер, кем и когда выдан)                                    </w:t>
            </w: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rHeight w:val="400"/>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5 </w:t>
            </w: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Документ, подтверждающий полномочия доверенного лица         </w:t>
            </w:r>
            <w:r>
              <w:rPr>
                <w:rFonts w:ascii="Courier New" w:hAnsi="Courier New" w:cs="Courier New"/>
                <w:sz w:val="20"/>
                <w:szCs w:val="20"/>
              </w:rPr>
              <w:br/>
              <w:t xml:space="preserve">(наименование, номер и дата)                                 </w:t>
            </w: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rHeight w:val="600"/>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6 </w:t>
            </w: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Для получения сведений бесплатно/сведений, отнесенных к      </w:t>
            </w:r>
            <w:r>
              <w:rPr>
                <w:rFonts w:ascii="Courier New" w:hAnsi="Courier New" w:cs="Courier New"/>
                <w:sz w:val="20"/>
                <w:szCs w:val="20"/>
              </w:rPr>
              <w:br/>
              <w:t xml:space="preserve">категории ограниченного доступа (наименование, дата, номер,  </w:t>
            </w:r>
            <w:r>
              <w:rPr>
                <w:rFonts w:ascii="Courier New" w:hAnsi="Courier New" w:cs="Courier New"/>
                <w:sz w:val="20"/>
                <w:szCs w:val="20"/>
              </w:rPr>
              <w:br/>
              <w:t xml:space="preserve">орган, издавший документ)                                    </w:t>
            </w: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7 </w:t>
            </w: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r>
              <w:rPr>
                <w:rFonts w:ascii="Courier New" w:hAnsi="Courier New" w:cs="Courier New"/>
                <w:sz w:val="20"/>
                <w:szCs w:val="20"/>
              </w:rPr>
              <w:t xml:space="preserve">Контактный телефон                                           </w:t>
            </w: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82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bl>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pStyle w:val="ConsPlusNonformat"/>
      </w:pPr>
      <w:r>
        <w:t>Место получения (адрес для доставки почтой): _____________________</w:t>
      </w:r>
    </w:p>
    <w:p w:rsidR="000B0087" w:rsidRDefault="000B0087">
      <w:pPr>
        <w:pStyle w:val="ConsPlusNonformat"/>
      </w:pPr>
      <w:r>
        <w:t>__________________________________________________________________</w:t>
      </w:r>
    </w:p>
    <w:p w:rsidR="000B0087" w:rsidRDefault="000B0087">
      <w:pPr>
        <w:pStyle w:val="ConsPlusNonformat"/>
      </w:pPr>
      <w:r>
        <w:t>__________________________________________________________________</w:t>
      </w:r>
    </w:p>
    <w:p w:rsidR="000B0087" w:rsidRDefault="000B0087">
      <w:pPr>
        <w:pStyle w:val="ConsPlusNonformat"/>
      </w:pPr>
    </w:p>
    <w:p w:rsidR="000B0087" w:rsidRDefault="000B0087">
      <w:pPr>
        <w:pStyle w:val="ConsPlusNonformat"/>
      </w:pPr>
      <w:r>
        <w:t xml:space="preserve">                                         ┌───────────────────────┐</w:t>
      </w:r>
    </w:p>
    <w:p w:rsidR="000B0087" w:rsidRDefault="000B0087">
      <w:pPr>
        <w:pStyle w:val="ConsPlusNonformat"/>
      </w:pPr>
      <w:r>
        <w:t xml:space="preserve">                                         │ЗАРЕГИСТРИРОВАНО       │</w:t>
      </w:r>
    </w:p>
    <w:p w:rsidR="000B0087" w:rsidRDefault="000B0087">
      <w:pPr>
        <w:pStyle w:val="ConsPlusNonformat"/>
      </w:pPr>
      <w:r>
        <w:t xml:space="preserve">                                         │N __________________   │</w:t>
      </w:r>
    </w:p>
    <w:p w:rsidR="000B0087" w:rsidRDefault="000B0087">
      <w:pPr>
        <w:pStyle w:val="ConsPlusNonformat"/>
      </w:pPr>
      <w:r>
        <w:t xml:space="preserve">                                         │"__" __________ 20__ г.│</w:t>
      </w:r>
    </w:p>
    <w:p w:rsidR="000B0087" w:rsidRDefault="000B0087">
      <w:pPr>
        <w:pStyle w:val="ConsPlusNonformat"/>
      </w:pPr>
      <w:r>
        <w:t xml:space="preserve">                                         └───────────────────────┘</w:t>
      </w:r>
    </w:p>
    <w:p w:rsidR="000B0087" w:rsidRDefault="000B0087">
      <w:pPr>
        <w:pStyle w:val="ConsPlusNonformat"/>
      </w:pPr>
    </w:p>
    <w:p w:rsidR="000B0087" w:rsidRDefault="000B0087">
      <w:pPr>
        <w:pStyle w:val="ConsPlusNonformat"/>
      </w:pPr>
      <w:r>
        <w:t>Подпись заинтересованного лица</w:t>
      </w:r>
    </w:p>
    <w:p w:rsidR="000B0087" w:rsidRDefault="000B0087">
      <w:pPr>
        <w:pStyle w:val="ConsPlusNonformat"/>
      </w:pPr>
      <w:r>
        <w:t xml:space="preserve">    /______________/_________________/</w:t>
      </w:r>
    </w:p>
    <w:p w:rsidR="000B0087" w:rsidRDefault="000B0087">
      <w:pPr>
        <w:pStyle w:val="ConsPlusNonformat"/>
      </w:pPr>
      <w:r>
        <w:t xml:space="preserve">                                       Ф.И.О., подпись сотрудника,</w:t>
      </w:r>
    </w:p>
    <w:p w:rsidR="000B0087" w:rsidRDefault="000B0087">
      <w:pPr>
        <w:pStyle w:val="ConsPlusNonformat"/>
      </w:pPr>
      <w:r>
        <w:t xml:space="preserve">                                       принявшего заявление</w:t>
      </w: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right"/>
        <w:outlineLvl w:val="1"/>
        <w:rPr>
          <w:rFonts w:ascii="Calibri" w:hAnsi="Calibri" w:cs="Calibri"/>
        </w:rPr>
      </w:pPr>
      <w:bookmarkStart w:id="5" w:name="Par606"/>
      <w:bookmarkEnd w:id="5"/>
      <w:r>
        <w:rPr>
          <w:rFonts w:ascii="Calibri" w:hAnsi="Calibri" w:cs="Calibri"/>
        </w:rPr>
        <w:t>Приложение 5</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государственной</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ведению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 и предоставления</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предоставлению выписки</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из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w:t>
      </w:r>
    </w:p>
    <w:p w:rsidR="000B0087" w:rsidRDefault="000B0087">
      <w:pPr>
        <w:widowControl w:val="0"/>
        <w:autoSpaceDE w:val="0"/>
        <w:autoSpaceDN w:val="0"/>
        <w:adjustRightInd w:val="0"/>
        <w:spacing w:after="0" w:line="240" w:lineRule="auto"/>
        <w:jc w:val="both"/>
        <w:rPr>
          <w:rFonts w:ascii="Calibri" w:hAnsi="Calibri" w:cs="Calibri"/>
        </w:rPr>
      </w:pPr>
    </w:p>
    <w:p w:rsidR="000B0087" w:rsidRDefault="000B0087">
      <w:pPr>
        <w:pStyle w:val="ConsPlusNonformat"/>
      </w:pPr>
      <w:r>
        <w:t>┌────────────────────────────────────────────────────────────────┐</w:t>
      </w:r>
    </w:p>
    <w:p w:rsidR="000B0087" w:rsidRDefault="000B0087">
      <w:pPr>
        <w:pStyle w:val="ConsPlusNonformat"/>
      </w:pPr>
      <w:r>
        <w:t>│          Лесничество (лесопарк) ________                       │</w:t>
      </w:r>
    </w:p>
    <w:p w:rsidR="000B0087" w:rsidRDefault="000B0087">
      <w:pPr>
        <w:pStyle w:val="ConsPlusNonformat"/>
      </w:pPr>
      <w:r>
        <w:t>│                                                                │</w:t>
      </w:r>
    </w:p>
    <w:p w:rsidR="000B0087" w:rsidRDefault="000B0087">
      <w:pPr>
        <w:pStyle w:val="ConsPlusNonformat"/>
      </w:pPr>
      <w:r>
        <w:lastRenderedPageBreak/>
        <w:t>│          ЖУРНАЛ УЧЕТА ЗАЯВЛЕНИЙ И ВЫПИСОК                      │</w:t>
      </w:r>
    </w:p>
    <w:p w:rsidR="000B0087" w:rsidRDefault="000B0087">
      <w:pPr>
        <w:pStyle w:val="ConsPlusNonformat"/>
      </w:pPr>
      <w:r>
        <w:t>│                                                                │</w:t>
      </w:r>
    </w:p>
    <w:p w:rsidR="000B0087" w:rsidRDefault="000B0087">
      <w:pPr>
        <w:pStyle w:val="ConsPlusNonformat"/>
      </w:pPr>
      <w:r>
        <w:t>│          N _____________                                       │</w:t>
      </w:r>
    </w:p>
    <w:p w:rsidR="000B0087" w:rsidRDefault="000B0087">
      <w:pPr>
        <w:pStyle w:val="ConsPlusNonformat"/>
      </w:pPr>
      <w:r>
        <w:t>│                                                                │</w:t>
      </w:r>
    </w:p>
    <w:p w:rsidR="000B0087" w:rsidRDefault="000B0087">
      <w:pPr>
        <w:pStyle w:val="ConsPlusNonformat"/>
      </w:pPr>
      <w:r>
        <w:t>│                                                                │</w:t>
      </w:r>
    </w:p>
    <w:p w:rsidR="000B0087" w:rsidRDefault="000B0087">
      <w:pPr>
        <w:pStyle w:val="ConsPlusNonformat"/>
      </w:pPr>
      <w:r>
        <w:t>│                                                                │</w:t>
      </w:r>
    </w:p>
    <w:p w:rsidR="000B0087" w:rsidRDefault="000B0087">
      <w:pPr>
        <w:pStyle w:val="ConsPlusNonformat"/>
      </w:pPr>
      <w:r>
        <w:t>│          Том N ___________                                     │</w:t>
      </w:r>
    </w:p>
    <w:p w:rsidR="000B0087" w:rsidRDefault="000B0087">
      <w:pPr>
        <w:pStyle w:val="ConsPlusNonformat"/>
      </w:pPr>
      <w:r>
        <w:t>│                                                                │</w:t>
      </w:r>
    </w:p>
    <w:p w:rsidR="000B0087" w:rsidRDefault="000B0087">
      <w:pPr>
        <w:pStyle w:val="ConsPlusNonformat"/>
      </w:pPr>
      <w:r>
        <w:t>│         N N документов с ___________ по ___________            │</w:t>
      </w:r>
    </w:p>
    <w:p w:rsidR="000B0087" w:rsidRDefault="000B0087">
      <w:pPr>
        <w:pStyle w:val="ConsPlusNonformat"/>
      </w:pPr>
      <w:r>
        <w:t>└────────────────────────────────────────────────────────────────┘</w:t>
      </w:r>
    </w:p>
    <w:p w:rsidR="000B0087" w:rsidRDefault="000B0087">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60"/>
        <w:gridCol w:w="960"/>
        <w:gridCol w:w="2040"/>
        <w:gridCol w:w="1800"/>
        <w:gridCol w:w="840"/>
        <w:gridCol w:w="360"/>
        <w:gridCol w:w="480"/>
        <w:gridCol w:w="360"/>
        <w:gridCol w:w="1080"/>
      </w:tblGrid>
      <w:tr w:rsidR="000B0087">
        <w:tblPrEx>
          <w:tblCellMar>
            <w:top w:w="0" w:type="dxa"/>
            <w:bottom w:w="0" w:type="dxa"/>
          </w:tblCellMar>
        </w:tblPrEx>
        <w:trPr>
          <w:tblCellSpacing w:w="5" w:type="nil"/>
        </w:trPr>
        <w:tc>
          <w:tcPr>
            <w:tcW w:w="6960" w:type="dxa"/>
            <w:gridSpan w:val="7"/>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КНИГА УЧЕТА ВЫДАННЫХ СВЕДЕНИЙ           </w:t>
            </w:r>
          </w:p>
        </w:tc>
        <w:tc>
          <w:tcPr>
            <w:tcW w:w="48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1 </w:t>
            </w:r>
          </w:p>
        </w:tc>
        <w:tc>
          <w:tcPr>
            <w:tcW w:w="1440" w:type="dxa"/>
            <w:gridSpan w:val="2"/>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Лист __</w:t>
            </w:r>
          </w:p>
        </w:tc>
      </w:tr>
      <w:tr w:rsidR="000B0087">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320" w:type="dxa"/>
            <w:gridSpan w:val="2"/>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Заинтере-</w:t>
            </w:r>
            <w:r>
              <w:rPr>
                <w:rFonts w:ascii="Courier New" w:hAnsi="Courier New" w:cs="Courier New"/>
                <w:sz w:val="18"/>
                <w:szCs w:val="18"/>
              </w:rPr>
              <w:br/>
              <w:t xml:space="preserve">сованное </w:t>
            </w:r>
            <w:r>
              <w:rPr>
                <w:rFonts w:ascii="Courier New" w:hAnsi="Courier New" w:cs="Courier New"/>
                <w:sz w:val="18"/>
                <w:szCs w:val="18"/>
              </w:rPr>
              <w:br/>
              <w:t xml:space="preserve">лицо     </w:t>
            </w:r>
          </w:p>
        </w:tc>
        <w:tc>
          <w:tcPr>
            <w:tcW w:w="20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Реквизиты заяв-</w:t>
            </w:r>
            <w:r>
              <w:rPr>
                <w:rFonts w:ascii="Courier New" w:hAnsi="Courier New" w:cs="Courier New"/>
                <w:sz w:val="18"/>
                <w:szCs w:val="18"/>
              </w:rPr>
              <w:br/>
              <w:t xml:space="preserve">ления на пре-  </w:t>
            </w:r>
            <w:r>
              <w:rPr>
                <w:rFonts w:ascii="Courier New" w:hAnsi="Courier New" w:cs="Courier New"/>
                <w:sz w:val="18"/>
                <w:szCs w:val="18"/>
              </w:rPr>
              <w:br/>
              <w:t>доставление вы-</w:t>
            </w:r>
            <w:r>
              <w:rPr>
                <w:rFonts w:ascii="Courier New" w:hAnsi="Courier New" w:cs="Courier New"/>
                <w:sz w:val="18"/>
                <w:szCs w:val="18"/>
              </w:rPr>
              <w:br/>
              <w:t xml:space="preserve">писки из госу- </w:t>
            </w:r>
            <w:r>
              <w:rPr>
                <w:rFonts w:ascii="Courier New" w:hAnsi="Courier New" w:cs="Courier New"/>
                <w:sz w:val="18"/>
                <w:szCs w:val="18"/>
              </w:rPr>
              <w:br/>
              <w:t xml:space="preserve">дарственного   </w:t>
            </w:r>
            <w:r>
              <w:rPr>
                <w:rFonts w:ascii="Courier New" w:hAnsi="Courier New" w:cs="Courier New"/>
                <w:sz w:val="18"/>
                <w:szCs w:val="18"/>
              </w:rPr>
              <w:br/>
              <w:t>лесного реестра</w:t>
            </w:r>
          </w:p>
        </w:tc>
        <w:tc>
          <w:tcPr>
            <w:tcW w:w="18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Реквизиты    </w:t>
            </w:r>
            <w:r>
              <w:rPr>
                <w:rFonts w:ascii="Courier New" w:hAnsi="Courier New" w:cs="Courier New"/>
                <w:sz w:val="18"/>
                <w:szCs w:val="18"/>
              </w:rPr>
              <w:br/>
              <w:t xml:space="preserve">выписки из   </w:t>
            </w:r>
            <w:r>
              <w:rPr>
                <w:rFonts w:ascii="Courier New" w:hAnsi="Courier New" w:cs="Courier New"/>
                <w:sz w:val="18"/>
                <w:szCs w:val="18"/>
              </w:rPr>
              <w:br/>
              <w:t>государствен-</w:t>
            </w:r>
            <w:r>
              <w:rPr>
                <w:rFonts w:ascii="Courier New" w:hAnsi="Courier New" w:cs="Courier New"/>
                <w:sz w:val="18"/>
                <w:szCs w:val="18"/>
              </w:rPr>
              <w:br/>
              <w:t xml:space="preserve">ного лесного </w:t>
            </w:r>
            <w:r>
              <w:rPr>
                <w:rFonts w:ascii="Courier New" w:hAnsi="Courier New" w:cs="Courier New"/>
                <w:sz w:val="18"/>
                <w:szCs w:val="18"/>
              </w:rPr>
              <w:br/>
              <w:t xml:space="preserve">реестра      </w:t>
            </w:r>
          </w:p>
        </w:tc>
        <w:tc>
          <w:tcPr>
            <w:tcW w:w="8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полу-</w:t>
            </w:r>
            <w:r>
              <w:rPr>
                <w:rFonts w:ascii="Courier New" w:hAnsi="Courier New" w:cs="Courier New"/>
                <w:sz w:val="18"/>
                <w:szCs w:val="18"/>
              </w:rPr>
              <w:br/>
              <w:t>чения</w:t>
            </w:r>
            <w:r>
              <w:rPr>
                <w:rFonts w:ascii="Courier New" w:hAnsi="Courier New" w:cs="Courier New"/>
                <w:sz w:val="18"/>
                <w:szCs w:val="18"/>
              </w:rPr>
              <w:br/>
              <w:t xml:space="preserve">вы-  </w:t>
            </w:r>
            <w:r>
              <w:rPr>
                <w:rFonts w:ascii="Courier New" w:hAnsi="Courier New" w:cs="Courier New"/>
                <w:sz w:val="18"/>
                <w:szCs w:val="18"/>
              </w:rPr>
              <w:br/>
              <w:t>писки</w:t>
            </w:r>
          </w:p>
        </w:tc>
        <w:tc>
          <w:tcPr>
            <w:tcW w:w="1200" w:type="dxa"/>
            <w:gridSpan w:val="3"/>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Под-  </w:t>
            </w:r>
            <w:r>
              <w:rPr>
                <w:rFonts w:ascii="Courier New" w:hAnsi="Courier New" w:cs="Courier New"/>
                <w:sz w:val="18"/>
                <w:szCs w:val="18"/>
              </w:rPr>
              <w:br/>
              <w:t xml:space="preserve">пись  </w:t>
            </w:r>
            <w:r>
              <w:rPr>
                <w:rFonts w:ascii="Courier New" w:hAnsi="Courier New" w:cs="Courier New"/>
                <w:sz w:val="18"/>
                <w:szCs w:val="18"/>
              </w:rPr>
              <w:br/>
              <w:t xml:space="preserve">полу- </w:t>
            </w:r>
            <w:r>
              <w:rPr>
                <w:rFonts w:ascii="Courier New" w:hAnsi="Courier New" w:cs="Courier New"/>
                <w:sz w:val="18"/>
                <w:szCs w:val="18"/>
              </w:rPr>
              <w:br/>
              <w:t xml:space="preserve">чате- </w:t>
            </w:r>
            <w:r>
              <w:rPr>
                <w:rFonts w:ascii="Courier New" w:hAnsi="Courier New" w:cs="Courier New"/>
                <w:sz w:val="18"/>
                <w:szCs w:val="18"/>
              </w:rPr>
              <w:br/>
              <w:t xml:space="preserve">ля    </w:t>
            </w:r>
          </w:p>
        </w:tc>
        <w:tc>
          <w:tcPr>
            <w:tcW w:w="108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Получа-</w:t>
            </w:r>
            <w:r>
              <w:rPr>
                <w:rFonts w:ascii="Courier New" w:hAnsi="Courier New" w:cs="Courier New"/>
                <w:sz w:val="18"/>
                <w:szCs w:val="18"/>
              </w:rPr>
              <w:br/>
              <w:t xml:space="preserve">тель   </w:t>
            </w:r>
          </w:p>
        </w:tc>
      </w:tr>
      <w:tr w:rsidR="000B008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gridSpan w:val="2"/>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3    </w:t>
            </w:r>
          </w:p>
        </w:tc>
        <w:tc>
          <w:tcPr>
            <w:tcW w:w="20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4       </w:t>
            </w:r>
          </w:p>
        </w:tc>
        <w:tc>
          <w:tcPr>
            <w:tcW w:w="18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5      </w:t>
            </w:r>
          </w:p>
        </w:tc>
        <w:tc>
          <w:tcPr>
            <w:tcW w:w="8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6  </w:t>
            </w:r>
          </w:p>
        </w:tc>
        <w:tc>
          <w:tcPr>
            <w:tcW w:w="1200" w:type="dxa"/>
            <w:gridSpan w:val="3"/>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7   </w:t>
            </w:r>
          </w:p>
        </w:tc>
        <w:tc>
          <w:tcPr>
            <w:tcW w:w="108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8   </w:t>
            </w:r>
          </w:p>
        </w:tc>
      </w:tr>
      <w:tr w:rsidR="000B008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320" w:type="dxa"/>
            <w:gridSpan w:val="2"/>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200" w:type="dxa"/>
            <w:gridSpan w:val="3"/>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320" w:type="dxa"/>
            <w:gridSpan w:val="2"/>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200" w:type="dxa"/>
            <w:gridSpan w:val="3"/>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320" w:type="dxa"/>
            <w:gridSpan w:val="2"/>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200" w:type="dxa"/>
            <w:gridSpan w:val="3"/>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600" w:type="dxa"/>
            <w:vMerge w:val="restart"/>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320" w:type="dxa"/>
            <w:gridSpan w:val="2"/>
            <w:vMerge w:val="restart"/>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2040" w:type="dxa"/>
            <w:vMerge w:val="restart"/>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800" w:type="dxa"/>
            <w:vMerge w:val="restart"/>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40" w:type="dxa"/>
            <w:vMerge w:val="restart"/>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200" w:type="dxa"/>
            <w:gridSpan w:val="3"/>
            <w:vMerge w:val="restart"/>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080" w:type="dxa"/>
            <w:tcBorders>
              <w:left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360" w:type="dxa"/>
            <w:vMerge/>
            <w:tcBorders>
              <w:top w:val="single" w:sz="4" w:space="0" w:color="auto"/>
              <w:left w:val="single" w:sz="4" w:space="0" w:color="auto"/>
              <w:bottom w:val="single" w:sz="4" w:space="0" w:color="auto"/>
            </w:tcBorders>
          </w:tcPr>
          <w:p w:rsidR="000B0087" w:rsidRDefault="000B0087">
            <w:pPr>
              <w:pStyle w:val="ConsPlusCell"/>
              <w:rPr>
                <w:rFonts w:ascii="Courier New" w:hAnsi="Courier New" w:cs="Courier New"/>
                <w:sz w:val="20"/>
                <w:szCs w:val="20"/>
              </w:rPr>
            </w:pPr>
          </w:p>
        </w:tc>
        <w:tc>
          <w:tcPr>
            <w:tcW w:w="960" w:type="dxa"/>
            <w:vMerge/>
            <w:tcBorders>
              <w:top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2040" w:type="dxa"/>
            <w:gridSpan w:val="4"/>
            <w:vMerge/>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r w:rsidR="000B0087">
        <w:tblPrEx>
          <w:tblCellMar>
            <w:top w:w="0" w:type="dxa"/>
            <w:bottom w:w="0" w:type="dxa"/>
          </w:tblCellMar>
        </w:tblPrEx>
        <w:trPr>
          <w:tblCellSpacing w:w="5" w:type="nil"/>
        </w:trPr>
        <w:tc>
          <w:tcPr>
            <w:tcW w:w="960" w:type="dxa"/>
            <w:gridSpan w:val="2"/>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  9  </w:t>
            </w:r>
          </w:p>
        </w:tc>
        <w:tc>
          <w:tcPr>
            <w:tcW w:w="7920" w:type="dxa"/>
            <w:gridSpan w:val="8"/>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Лист N ______ ввел ________________________ (подпись)     </w:t>
            </w:r>
          </w:p>
        </w:tc>
      </w:tr>
    </w:tbl>
    <w:p w:rsidR="000B0087" w:rsidRDefault="000B0087">
      <w:pPr>
        <w:widowControl w:val="0"/>
        <w:autoSpaceDE w:val="0"/>
        <w:autoSpaceDN w:val="0"/>
        <w:adjustRightInd w:val="0"/>
        <w:spacing w:after="0" w:line="240" w:lineRule="auto"/>
        <w:jc w:val="both"/>
        <w:rPr>
          <w:rFonts w:ascii="Calibri" w:hAnsi="Calibri" w:cs="Calibri"/>
          <w:sz w:val="18"/>
          <w:szCs w:val="18"/>
        </w:rPr>
      </w:pPr>
    </w:p>
    <w:p w:rsidR="000B0087" w:rsidRDefault="000B0087">
      <w:pPr>
        <w:widowControl w:val="0"/>
        <w:autoSpaceDE w:val="0"/>
        <w:autoSpaceDN w:val="0"/>
        <w:adjustRightInd w:val="0"/>
        <w:spacing w:after="0" w:line="240" w:lineRule="auto"/>
        <w:jc w:val="both"/>
        <w:rPr>
          <w:rFonts w:ascii="Calibri" w:hAnsi="Calibri" w:cs="Calibri"/>
          <w:sz w:val="18"/>
          <w:szCs w:val="18"/>
        </w:rPr>
      </w:pPr>
    </w:p>
    <w:p w:rsidR="000B0087" w:rsidRDefault="000B0087">
      <w:pPr>
        <w:widowControl w:val="0"/>
        <w:autoSpaceDE w:val="0"/>
        <w:autoSpaceDN w:val="0"/>
        <w:adjustRightInd w:val="0"/>
        <w:spacing w:after="0" w:line="240" w:lineRule="auto"/>
        <w:jc w:val="both"/>
        <w:rPr>
          <w:rFonts w:ascii="Calibri" w:hAnsi="Calibri" w:cs="Calibri"/>
          <w:sz w:val="18"/>
          <w:szCs w:val="18"/>
        </w:rPr>
      </w:pPr>
    </w:p>
    <w:p w:rsidR="000B0087" w:rsidRDefault="000B0087">
      <w:pPr>
        <w:widowControl w:val="0"/>
        <w:autoSpaceDE w:val="0"/>
        <w:autoSpaceDN w:val="0"/>
        <w:adjustRightInd w:val="0"/>
        <w:spacing w:after="0" w:line="240" w:lineRule="auto"/>
        <w:jc w:val="both"/>
        <w:rPr>
          <w:rFonts w:ascii="Calibri" w:hAnsi="Calibri" w:cs="Calibri"/>
          <w:sz w:val="18"/>
          <w:szCs w:val="18"/>
        </w:rPr>
      </w:pPr>
    </w:p>
    <w:p w:rsidR="000B0087" w:rsidRDefault="000B0087">
      <w:pPr>
        <w:widowControl w:val="0"/>
        <w:autoSpaceDE w:val="0"/>
        <w:autoSpaceDN w:val="0"/>
        <w:adjustRightInd w:val="0"/>
        <w:spacing w:after="0" w:line="240" w:lineRule="auto"/>
        <w:jc w:val="both"/>
        <w:rPr>
          <w:rFonts w:ascii="Calibri" w:hAnsi="Calibri" w:cs="Calibri"/>
          <w:sz w:val="18"/>
          <w:szCs w:val="18"/>
        </w:rPr>
      </w:pPr>
    </w:p>
    <w:p w:rsidR="000B0087" w:rsidRDefault="000B008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государственной</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ведению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 и предоставления</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предоставлению выписки</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из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w:t>
      </w:r>
    </w:p>
    <w:p w:rsidR="000B0087" w:rsidRDefault="000B0087">
      <w:pPr>
        <w:widowControl w:val="0"/>
        <w:autoSpaceDE w:val="0"/>
        <w:autoSpaceDN w:val="0"/>
        <w:adjustRightInd w:val="0"/>
        <w:spacing w:after="0" w:line="240" w:lineRule="auto"/>
        <w:jc w:val="both"/>
        <w:rPr>
          <w:rFonts w:ascii="Calibri" w:hAnsi="Calibri" w:cs="Calibri"/>
        </w:rPr>
      </w:pPr>
    </w:p>
    <w:p w:rsidR="000B0087" w:rsidRDefault="000B0087">
      <w:pPr>
        <w:pStyle w:val="ConsPlusNonformat"/>
      </w:pPr>
      <w:r>
        <w:t xml:space="preserve">                                       ___________________________</w:t>
      </w:r>
    </w:p>
    <w:p w:rsidR="000B0087" w:rsidRDefault="000B0087">
      <w:pPr>
        <w:pStyle w:val="ConsPlusNonformat"/>
      </w:pPr>
      <w:r>
        <w:t xml:space="preserve">                                       ___________________________</w:t>
      </w:r>
    </w:p>
    <w:p w:rsidR="000B0087" w:rsidRDefault="000B0087">
      <w:pPr>
        <w:pStyle w:val="ConsPlusNonformat"/>
      </w:pPr>
      <w:r>
        <w:t xml:space="preserve">                                       ___________________________</w:t>
      </w:r>
    </w:p>
    <w:p w:rsidR="000B0087" w:rsidRDefault="000B0087">
      <w:pPr>
        <w:pStyle w:val="ConsPlusNonformat"/>
      </w:pPr>
      <w:r>
        <w:t xml:space="preserve">                                           (заявитель, адрес)</w:t>
      </w:r>
    </w:p>
    <w:p w:rsidR="000B0087" w:rsidRDefault="000B0087">
      <w:pPr>
        <w:pStyle w:val="ConsPlusNonformat"/>
      </w:pPr>
    </w:p>
    <w:p w:rsidR="000B0087" w:rsidRDefault="000B0087">
      <w:pPr>
        <w:pStyle w:val="ConsPlusNonformat"/>
      </w:pPr>
      <w:bookmarkStart w:id="6" w:name="Par676"/>
      <w:bookmarkEnd w:id="6"/>
      <w:r>
        <w:t xml:space="preserve">                           Уведомление</w:t>
      </w:r>
    </w:p>
    <w:p w:rsidR="000B0087" w:rsidRDefault="000B0087">
      <w:pPr>
        <w:pStyle w:val="ConsPlusNonformat"/>
      </w:pPr>
      <w:r>
        <w:t xml:space="preserve">            о размере платы за предоставление выписки</w:t>
      </w:r>
    </w:p>
    <w:p w:rsidR="000B0087" w:rsidRDefault="000B0087">
      <w:pPr>
        <w:pStyle w:val="ConsPlusNonformat"/>
      </w:pPr>
      <w:r>
        <w:t xml:space="preserve">               из государственного лесного реестра</w:t>
      </w:r>
    </w:p>
    <w:p w:rsidR="000B0087" w:rsidRDefault="000B0087">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0"/>
        <w:gridCol w:w="960"/>
        <w:gridCol w:w="840"/>
        <w:gridCol w:w="840"/>
        <w:gridCol w:w="960"/>
      </w:tblGrid>
      <w:tr w:rsidR="000B0087">
        <w:tblPrEx>
          <w:tblCellMar>
            <w:top w:w="0" w:type="dxa"/>
            <w:bottom w:w="0" w:type="dxa"/>
          </w:tblCellMar>
        </w:tblPrEx>
        <w:trPr>
          <w:trHeight w:val="1260"/>
          <w:tblCellSpacing w:w="5" w:type="nil"/>
        </w:trPr>
        <w:tc>
          <w:tcPr>
            <w:tcW w:w="480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 xml:space="preserve">Наименование предоставляемой          </w:t>
            </w:r>
            <w:r>
              <w:rPr>
                <w:rFonts w:ascii="Courier New" w:hAnsi="Courier New" w:cs="Courier New"/>
                <w:sz w:val="18"/>
                <w:szCs w:val="18"/>
              </w:rPr>
              <w:br/>
              <w:t xml:space="preserve">информации в соответствии с </w:t>
            </w:r>
            <w:hyperlink r:id="rId31" w:history="1">
              <w:r>
                <w:rPr>
                  <w:rFonts w:ascii="Courier New" w:hAnsi="Courier New" w:cs="Courier New"/>
                  <w:color w:val="0000FF"/>
                  <w:sz w:val="18"/>
                  <w:szCs w:val="18"/>
                </w:rPr>
                <w:t>Приказом</w:t>
              </w:r>
            </w:hyperlink>
            <w:r>
              <w:rPr>
                <w:rFonts w:ascii="Courier New" w:hAnsi="Courier New" w:cs="Courier New"/>
                <w:sz w:val="18"/>
                <w:szCs w:val="18"/>
              </w:rPr>
              <w:br/>
              <w:t xml:space="preserve">МПР России от 20 июля 2007 года N 190 </w:t>
            </w:r>
            <w:r>
              <w:rPr>
                <w:rFonts w:ascii="Courier New" w:hAnsi="Courier New" w:cs="Courier New"/>
                <w:sz w:val="18"/>
                <w:szCs w:val="18"/>
              </w:rPr>
              <w:br/>
              <w:t xml:space="preserve">"Об утверждении перечня видов         </w:t>
            </w:r>
            <w:r>
              <w:rPr>
                <w:rFonts w:ascii="Courier New" w:hAnsi="Courier New" w:cs="Courier New"/>
                <w:sz w:val="18"/>
                <w:szCs w:val="18"/>
              </w:rPr>
              <w:br/>
              <w:t xml:space="preserve">информации, предоставляемой в         </w:t>
            </w:r>
            <w:r>
              <w:rPr>
                <w:rFonts w:ascii="Courier New" w:hAnsi="Courier New" w:cs="Courier New"/>
                <w:sz w:val="18"/>
                <w:szCs w:val="18"/>
              </w:rPr>
              <w:br/>
              <w:t xml:space="preserve">обязательном порядке заинтересованным </w:t>
            </w:r>
            <w:r>
              <w:rPr>
                <w:rFonts w:ascii="Courier New" w:hAnsi="Courier New" w:cs="Courier New"/>
                <w:sz w:val="18"/>
                <w:szCs w:val="18"/>
              </w:rPr>
              <w:br/>
              <w:t xml:space="preserve">лицам, и условий ее предоставления"   </w:t>
            </w:r>
          </w:p>
        </w:tc>
        <w:tc>
          <w:tcPr>
            <w:tcW w:w="96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Кол-во</w:t>
            </w:r>
            <w:r>
              <w:rPr>
                <w:rFonts w:ascii="Courier New" w:hAnsi="Courier New" w:cs="Courier New"/>
                <w:sz w:val="18"/>
                <w:szCs w:val="18"/>
              </w:rPr>
              <w:br/>
              <w:t xml:space="preserve"> экз. </w:t>
            </w:r>
          </w:p>
        </w:tc>
        <w:tc>
          <w:tcPr>
            <w:tcW w:w="84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Стра-</w:t>
            </w:r>
            <w:r>
              <w:rPr>
                <w:rFonts w:ascii="Courier New" w:hAnsi="Courier New" w:cs="Courier New"/>
                <w:sz w:val="18"/>
                <w:szCs w:val="18"/>
              </w:rPr>
              <w:br/>
              <w:t>ниц в</w:t>
            </w:r>
            <w:r>
              <w:rPr>
                <w:rFonts w:ascii="Courier New" w:hAnsi="Courier New" w:cs="Courier New"/>
                <w:sz w:val="18"/>
                <w:szCs w:val="18"/>
              </w:rPr>
              <w:br/>
              <w:t xml:space="preserve">1    </w:t>
            </w:r>
            <w:r>
              <w:rPr>
                <w:rFonts w:ascii="Courier New" w:hAnsi="Courier New" w:cs="Courier New"/>
                <w:sz w:val="18"/>
                <w:szCs w:val="18"/>
              </w:rPr>
              <w:br/>
              <w:t xml:space="preserve">экз. </w:t>
            </w:r>
          </w:p>
        </w:tc>
        <w:tc>
          <w:tcPr>
            <w:tcW w:w="84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Всего</w:t>
            </w:r>
            <w:r>
              <w:rPr>
                <w:rFonts w:ascii="Courier New" w:hAnsi="Courier New" w:cs="Courier New"/>
                <w:sz w:val="18"/>
                <w:szCs w:val="18"/>
              </w:rPr>
              <w:br/>
              <w:t>стра-</w:t>
            </w:r>
            <w:r>
              <w:rPr>
                <w:rFonts w:ascii="Courier New" w:hAnsi="Courier New" w:cs="Courier New"/>
                <w:sz w:val="18"/>
                <w:szCs w:val="18"/>
              </w:rPr>
              <w:br/>
              <w:t xml:space="preserve">ниц  </w:t>
            </w:r>
          </w:p>
        </w:tc>
        <w:tc>
          <w:tcPr>
            <w:tcW w:w="960" w:type="dxa"/>
            <w:tcBorders>
              <w:top w:val="single" w:sz="4" w:space="0" w:color="auto"/>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18"/>
                <w:szCs w:val="18"/>
              </w:rPr>
            </w:pPr>
            <w:r>
              <w:rPr>
                <w:rFonts w:ascii="Courier New" w:hAnsi="Courier New" w:cs="Courier New"/>
                <w:sz w:val="18"/>
                <w:szCs w:val="18"/>
              </w:rPr>
              <w:t>Сумма,</w:t>
            </w:r>
            <w:r>
              <w:rPr>
                <w:rFonts w:ascii="Courier New" w:hAnsi="Courier New" w:cs="Courier New"/>
                <w:sz w:val="18"/>
                <w:szCs w:val="18"/>
              </w:rPr>
              <w:br/>
              <w:t xml:space="preserve"> руб. </w:t>
            </w:r>
          </w:p>
        </w:tc>
      </w:tr>
      <w:tr w:rsidR="000B0087">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B0087" w:rsidRDefault="000B0087">
            <w:pPr>
              <w:pStyle w:val="ConsPlusCell"/>
              <w:rPr>
                <w:rFonts w:ascii="Courier New" w:hAnsi="Courier New" w:cs="Courier New"/>
                <w:sz w:val="20"/>
                <w:szCs w:val="20"/>
              </w:rPr>
            </w:pPr>
          </w:p>
        </w:tc>
      </w:tr>
    </w:tbl>
    <w:p w:rsidR="000B0087" w:rsidRDefault="000B0087">
      <w:pPr>
        <w:widowControl w:val="0"/>
        <w:autoSpaceDE w:val="0"/>
        <w:autoSpaceDN w:val="0"/>
        <w:adjustRightInd w:val="0"/>
        <w:spacing w:after="0" w:line="240" w:lineRule="auto"/>
        <w:jc w:val="both"/>
        <w:rPr>
          <w:rFonts w:ascii="Calibri" w:hAnsi="Calibri" w:cs="Calibri"/>
          <w:sz w:val="18"/>
          <w:szCs w:val="18"/>
        </w:rPr>
      </w:pPr>
    </w:p>
    <w:p w:rsidR="000B0087" w:rsidRDefault="000B0087">
      <w:pPr>
        <w:pStyle w:val="ConsPlusNonformat"/>
      </w:pPr>
      <w:r>
        <w:t xml:space="preserve">    Платежные реквизиты __________________________________________</w:t>
      </w:r>
    </w:p>
    <w:p w:rsidR="000B0087" w:rsidRDefault="000B0087">
      <w:pPr>
        <w:pStyle w:val="ConsPlusNonformat"/>
      </w:pPr>
    </w:p>
    <w:p w:rsidR="000B0087" w:rsidRDefault="000B0087">
      <w:pPr>
        <w:pStyle w:val="ConsPlusNonformat"/>
      </w:pPr>
      <w:r>
        <w:t xml:space="preserve">    __________________   ____________   __________________________</w:t>
      </w:r>
    </w:p>
    <w:p w:rsidR="000B0087" w:rsidRDefault="000B0087">
      <w:pPr>
        <w:pStyle w:val="ConsPlusNonformat"/>
      </w:pPr>
      <w:r>
        <w:t xml:space="preserve">       (должность)         (подпись)     (фамилия, имя, отчество)</w:t>
      </w: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7</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государственной</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ведению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 и предоставления</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предоставлению выписки</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из государственного</w:t>
      </w:r>
    </w:p>
    <w:p w:rsidR="000B0087" w:rsidRDefault="000B0087">
      <w:pPr>
        <w:widowControl w:val="0"/>
        <w:autoSpaceDE w:val="0"/>
        <w:autoSpaceDN w:val="0"/>
        <w:adjustRightInd w:val="0"/>
        <w:spacing w:after="0" w:line="240" w:lineRule="auto"/>
        <w:jc w:val="right"/>
        <w:rPr>
          <w:rFonts w:ascii="Calibri" w:hAnsi="Calibri" w:cs="Calibri"/>
        </w:rPr>
      </w:pPr>
      <w:r>
        <w:rPr>
          <w:rFonts w:ascii="Calibri" w:hAnsi="Calibri" w:cs="Calibri"/>
        </w:rPr>
        <w:t>лесного реестра</w:t>
      </w:r>
    </w:p>
    <w:p w:rsidR="000B0087" w:rsidRDefault="000B0087">
      <w:pPr>
        <w:widowControl w:val="0"/>
        <w:autoSpaceDE w:val="0"/>
        <w:autoSpaceDN w:val="0"/>
        <w:adjustRightInd w:val="0"/>
        <w:spacing w:after="0" w:line="240" w:lineRule="auto"/>
        <w:jc w:val="both"/>
        <w:rPr>
          <w:rFonts w:ascii="Calibri" w:hAnsi="Calibri" w:cs="Calibri"/>
        </w:rPr>
      </w:pPr>
    </w:p>
    <w:p w:rsidR="000B0087" w:rsidRDefault="000B0087">
      <w:pPr>
        <w:pStyle w:val="ConsPlusNonformat"/>
      </w:pPr>
      <w:bookmarkStart w:id="7" w:name="Par713"/>
      <w:bookmarkEnd w:id="7"/>
      <w:r>
        <w:t xml:space="preserve">                     УВЕДОМЛЕНИЕ N __________</w:t>
      </w:r>
    </w:p>
    <w:p w:rsidR="000B0087" w:rsidRDefault="000B0087">
      <w:pPr>
        <w:pStyle w:val="ConsPlusNonformat"/>
      </w:pPr>
      <w:r>
        <w:t xml:space="preserve">                об отказе в предоставлении выписки</w:t>
      </w:r>
    </w:p>
    <w:p w:rsidR="000B0087" w:rsidRDefault="000B0087">
      <w:pPr>
        <w:pStyle w:val="ConsPlusNonformat"/>
      </w:pPr>
      <w:r>
        <w:t xml:space="preserve">               из государственного лесного реестра</w:t>
      </w:r>
    </w:p>
    <w:p w:rsidR="000B0087" w:rsidRDefault="000B0087">
      <w:pPr>
        <w:pStyle w:val="ConsPlusNonformat"/>
      </w:pPr>
      <w:r>
        <w:t xml:space="preserve">                  "__" _______________ 200_ года</w:t>
      </w:r>
    </w:p>
    <w:p w:rsidR="000B0087" w:rsidRDefault="000B0087">
      <w:pPr>
        <w:pStyle w:val="ConsPlusNonformat"/>
      </w:pPr>
    </w:p>
    <w:p w:rsidR="000B0087" w:rsidRDefault="000B0087">
      <w:pPr>
        <w:pStyle w:val="ConsPlusNonformat"/>
      </w:pPr>
      <w:r>
        <w:t>__________________________________________________________________</w:t>
      </w:r>
    </w:p>
    <w:p w:rsidR="000B0087" w:rsidRDefault="000B0087">
      <w:pPr>
        <w:pStyle w:val="ConsPlusNonformat"/>
      </w:pPr>
      <w:r>
        <w:t>(Наименование органа государственной власти Российской Федерации)</w:t>
      </w:r>
    </w:p>
    <w:p w:rsidR="000B0087" w:rsidRDefault="000B0087">
      <w:pPr>
        <w:pStyle w:val="ConsPlusNonformat"/>
      </w:pPr>
    </w:p>
    <w:p w:rsidR="000B0087" w:rsidRDefault="000B0087">
      <w:pPr>
        <w:pStyle w:val="ConsPlusNonformat"/>
      </w:pPr>
      <w:r>
        <w:t>Рассмотрено заявление N ____________ от _________ о предоставлении</w:t>
      </w:r>
    </w:p>
    <w:p w:rsidR="000B0087" w:rsidRDefault="000B0087">
      <w:pPr>
        <w:pStyle w:val="ConsPlusNonformat"/>
      </w:pPr>
      <w:r>
        <w:t>выписки из государственного лесного реестра ______________________</w:t>
      </w:r>
    </w:p>
    <w:p w:rsidR="000B0087" w:rsidRDefault="000B0087">
      <w:pPr>
        <w:pStyle w:val="ConsPlusNonformat"/>
      </w:pPr>
      <w:r>
        <w:t>__________________________________________________________________</w:t>
      </w:r>
    </w:p>
    <w:p w:rsidR="000B0087" w:rsidRDefault="000B0087">
      <w:pPr>
        <w:pStyle w:val="ConsPlusNonformat"/>
      </w:pPr>
    </w:p>
    <w:p w:rsidR="000B0087" w:rsidRDefault="000B0087">
      <w:pPr>
        <w:pStyle w:val="ConsPlusNonformat"/>
      </w:pPr>
      <w:r>
        <w:t>__________________________________________________________________</w:t>
      </w:r>
    </w:p>
    <w:p w:rsidR="000B0087" w:rsidRDefault="000B0087">
      <w:pPr>
        <w:pStyle w:val="ConsPlusNonformat"/>
      </w:pPr>
      <w:r>
        <w:t xml:space="preserve">  ФИО, наименование (для юридических лиц) заинтересованного лица</w:t>
      </w:r>
    </w:p>
    <w:p w:rsidR="000B0087" w:rsidRDefault="000B0087">
      <w:pPr>
        <w:pStyle w:val="ConsPlusNonformat"/>
      </w:pPr>
      <w:r>
        <w:t xml:space="preserve">                 (уполномоченного представителя)</w:t>
      </w:r>
    </w:p>
    <w:p w:rsidR="000B0087" w:rsidRDefault="000B0087">
      <w:pPr>
        <w:pStyle w:val="ConsPlusNonformat"/>
      </w:pPr>
      <w:r>
        <w:t>__________________________________________________________________</w:t>
      </w:r>
    </w:p>
    <w:p w:rsidR="000B0087" w:rsidRDefault="000B0087">
      <w:pPr>
        <w:pStyle w:val="ConsPlusNonformat"/>
      </w:pPr>
      <w:r>
        <w:t xml:space="preserve">            Данные документа, удостоверяющего личность</w:t>
      </w:r>
    </w:p>
    <w:p w:rsidR="000B0087" w:rsidRDefault="000B0087">
      <w:pPr>
        <w:pStyle w:val="ConsPlusNonformat"/>
      </w:pPr>
      <w:r>
        <w:t>__________________________________________________________________</w:t>
      </w:r>
    </w:p>
    <w:p w:rsidR="000B0087" w:rsidRDefault="000B0087">
      <w:pPr>
        <w:pStyle w:val="ConsPlusNonformat"/>
      </w:pPr>
      <w:r>
        <w:t xml:space="preserve">    Адрес постоянного места жительства либо юридический адрес</w:t>
      </w:r>
    </w:p>
    <w:p w:rsidR="000B0087" w:rsidRDefault="000B0087">
      <w:pPr>
        <w:pStyle w:val="ConsPlusNonformat"/>
      </w:pPr>
      <w:r>
        <w:t xml:space="preserve">                        юридического лица</w:t>
      </w:r>
    </w:p>
    <w:p w:rsidR="000B0087" w:rsidRDefault="000B0087">
      <w:pPr>
        <w:pStyle w:val="ConsPlusNonformat"/>
      </w:pPr>
    </w:p>
    <w:p w:rsidR="000B0087" w:rsidRDefault="000B0087">
      <w:pPr>
        <w:pStyle w:val="ConsPlusNonformat"/>
      </w:pPr>
      <w:r>
        <w:t>В   предоставлении выписки из государственного   лесного   реестра</w:t>
      </w:r>
    </w:p>
    <w:p w:rsidR="000B0087" w:rsidRDefault="000B0087">
      <w:pPr>
        <w:pStyle w:val="ConsPlusNonformat"/>
      </w:pPr>
      <w:r>
        <w:t>отказано</w:t>
      </w:r>
    </w:p>
    <w:p w:rsidR="000B0087" w:rsidRDefault="000B0087">
      <w:pPr>
        <w:pStyle w:val="ConsPlusNonformat"/>
      </w:pPr>
      <w:r>
        <w:t>__________________________________________________________________</w:t>
      </w:r>
    </w:p>
    <w:p w:rsidR="000B0087" w:rsidRDefault="000B0087">
      <w:pPr>
        <w:pStyle w:val="ConsPlusNonformat"/>
      </w:pPr>
    </w:p>
    <w:p w:rsidR="000B0087" w:rsidRDefault="000B0087">
      <w:pPr>
        <w:pStyle w:val="ConsPlusNonformat"/>
      </w:pPr>
      <w:r>
        <w:t>Причина   отказа   в   предоставлении  выписки из государственного</w:t>
      </w:r>
    </w:p>
    <w:p w:rsidR="000B0087" w:rsidRDefault="000B0087">
      <w:pPr>
        <w:pStyle w:val="ConsPlusNonformat"/>
      </w:pPr>
      <w:r>
        <w:t>лесного реестра</w:t>
      </w:r>
    </w:p>
    <w:p w:rsidR="000B0087" w:rsidRDefault="000B0087">
      <w:pPr>
        <w:pStyle w:val="ConsPlusNonformat"/>
      </w:pPr>
      <w:r>
        <w:t>__________________________________________________________________</w:t>
      </w:r>
    </w:p>
    <w:p w:rsidR="000B0087" w:rsidRDefault="000B0087">
      <w:pPr>
        <w:pStyle w:val="ConsPlusNonformat"/>
      </w:pPr>
      <w:r>
        <w:t>__________________________________________________________________</w:t>
      </w:r>
    </w:p>
    <w:p w:rsidR="000B0087" w:rsidRDefault="000B0087">
      <w:pPr>
        <w:pStyle w:val="ConsPlusNonformat"/>
      </w:pPr>
      <w:r>
        <w:t>__________________________________________________________________</w:t>
      </w:r>
    </w:p>
    <w:p w:rsidR="000B0087" w:rsidRDefault="000B0087">
      <w:pPr>
        <w:pStyle w:val="ConsPlusNonformat"/>
      </w:pPr>
    </w:p>
    <w:p w:rsidR="000B0087" w:rsidRDefault="000B0087">
      <w:pPr>
        <w:pStyle w:val="ConsPlusNonformat"/>
      </w:pPr>
      <w:r>
        <w:t>______________________   ____________   __________________________</w:t>
      </w:r>
    </w:p>
    <w:p w:rsidR="000B0087" w:rsidRDefault="000B0087">
      <w:pPr>
        <w:pStyle w:val="ConsPlusNonformat"/>
      </w:pPr>
      <w:r>
        <w:t xml:space="preserve">     (должность)           (подпись)     (фамилия, имя, отчество)</w:t>
      </w: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autoSpaceDE w:val="0"/>
        <w:autoSpaceDN w:val="0"/>
        <w:adjustRightInd w:val="0"/>
        <w:spacing w:after="0" w:line="240" w:lineRule="auto"/>
        <w:jc w:val="both"/>
        <w:rPr>
          <w:rFonts w:ascii="Calibri" w:hAnsi="Calibri" w:cs="Calibri"/>
          <w:sz w:val="20"/>
          <w:szCs w:val="20"/>
        </w:rPr>
      </w:pPr>
    </w:p>
    <w:p w:rsidR="000B0087" w:rsidRDefault="000B008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34AD" w:rsidRDefault="000B0087">
      <w:bookmarkStart w:id="8" w:name="_GoBack"/>
      <w:bookmarkEnd w:id="8"/>
    </w:p>
    <w:sectPr w:rsidR="00BF34A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87"/>
    <w:rsid w:val="000B0087"/>
    <w:rsid w:val="00325E3D"/>
    <w:rsid w:val="00B3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00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00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008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00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00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00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5881A4E083A3DD974152FF68BD534086D85BFB32249753B168A88B746AC1440C7267F8A75B727r0i8K" TargetMode="External"/><Relationship Id="rId13" Type="http://schemas.openxmlformats.org/officeDocument/2006/relationships/hyperlink" Target="consultantplus://offline/ref=7015881A4E083A3DD974152FF68BD534086E87BBB72449753B168A88B746AC1440C7267F8A75B124r0iAK" TargetMode="External"/><Relationship Id="rId18" Type="http://schemas.openxmlformats.org/officeDocument/2006/relationships/hyperlink" Target="consultantplus://offline/ref=7015881A4E083A3DD974152FF68BD534086D85BFB32249753B168A88B746AC1440C7267F8A75B421r0iFK" TargetMode="External"/><Relationship Id="rId26" Type="http://schemas.openxmlformats.org/officeDocument/2006/relationships/hyperlink" Target="consultantplus://offline/ref=7015881A4E083A3DD974152FF68BD5340E6E83B4B529147F334F868AB049F303478E2A7E8A75B0r2i5K" TargetMode="External"/><Relationship Id="rId3" Type="http://schemas.openxmlformats.org/officeDocument/2006/relationships/settings" Target="settings.xml"/><Relationship Id="rId21" Type="http://schemas.openxmlformats.org/officeDocument/2006/relationships/hyperlink" Target="consultantplus://offline/ref=7015881A4E083A3DD974152FF68BD5340F6880BDBF29147F334F868ArBi0K" TargetMode="External"/><Relationship Id="rId7" Type="http://schemas.openxmlformats.org/officeDocument/2006/relationships/hyperlink" Target="consultantplus://offline/ref=7015881A4E083A3DD974152FF68BD5340B6681B9BD741E776A4384r8iDK" TargetMode="External"/><Relationship Id="rId12" Type="http://schemas.openxmlformats.org/officeDocument/2006/relationships/hyperlink" Target="consultantplus://offline/ref=7015881A4E083A3DD974152FF68BD5340F6880BDBF29147F334F868AB049F303478E2A7E8A75B1r2i3K" TargetMode="External"/><Relationship Id="rId17" Type="http://schemas.openxmlformats.org/officeDocument/2006/relationships/hyperlink" Target="consultantplus://offline/ref=7015881A4E083A3DD974152FF68BD5340E6E83B4B529147F334F868AB049F303478E2A7E8A75B0r2i5K" TargetMode="External"/><Relationship Id="rId25" Type="http://schemas.openxmlformats.org/officeDocument/2006/relationships/hyperlink" Target="consultantplus://offline/ref=7015881A4E083A3DD974152FF68BD5340E6E85BCB029147F334F868ArBi0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015881A4E083A3DD974152FF68BD5340E6E85BCB029147F334F868AB049F303478E2A7E8A75B1r2iCK" TargetMode="External"/><Relationship Id="rId20" Type="http://schemas.openxmlformats.org/officeDocument/2006/relationships/hyperlink" Target="consultantplus://offline/ref=7015881A4E083A3DD974152FF68BD5340F6880BDBF29147F334F868ArBi0K" TargetMode="External"/><Relationship Id="rId29" Type="http://schemas.openxmlformats.org/officeDocument/2006/relationships/hyperlink" Target="consultantplus://offline/ref=7015881A4E083A3DD9740238F58BD5340B6B86BDB52049753B168A88B7r4i6K" TargetMode="External"/><Relationship Id="rId1" Type="http://schemas.openxmlformats.org/officeDocument/2006/relationships/styles" Target="styles.xml"/><Relationship Id="rId6" Type="http://schemas.openxmlformats.org/officeDocument/2006/relationships/hyperlink" Target="consultantplus://offline/ref=7015881A4E083A3DD974152FF68BD534086F82BEB72A49753B168A88B746AC1440C7267F8A75B025r0iCK" TargetMode="External"/><Relationship Id="rId11" Type="http://schemas.openxmlformats.org/officeDocument/2006/relationships/hyperlink" Target="consultantplus://offline/ref=7015881A4E083A3DD974152FF68BD5340F6683B9BF29147F334F868AB049F303478E2A7E8A75B0r2i6K" TargetMode="External"/><Relationship Id="rId24" Type="http://schemas.openxmlformats.org/officeDocument/2006/relationships/hyperlink" Target="consultantplus://offline/ref=7015881A4E083A3DD9740238F58BD5340B6B86BDB52049753B168A88B7r4i6K" TargetMode="External"/><Relationship Id="rId32" Type="http://schemas.openxmlformats.org/officeDocument/2006/relationships/fontTable" Target="fontTable.xml"/><Relationship Id="rId5" Type="http://schemas.openxmlformats.org/officeDocument/2006/relationships/hyperlink" Target="consultantplus://offline/ref=7015881A4E083A3DD974152FF68BD534086D85BFB32249753B168A88B746AC1440C7267F8A75B727r0i7K" TargetMode="External"/><Relationship Id="rId15" Type="http://schemas.openxmlformats.org/officeDocument/2006/relationships/hyperlink" Target="consultantplus://offline/ref=7015881A4E083A3DD9740B21F28BD5340E6E8EBAB629147F334F868AB049F303478E2A7E8A75B0r2i6K" TargetMode="External"/><Relationship Id="rId23" Type="http://schemas.openxmlformats.org/officeDocument/2006/relationships/hyperlink" Target="consultantplus://offline/ref=7015881A4E083A3DD9740B21F28BD5340E6E80BFBE29147F334F868ArBi0K" TargetMode="External"/><Relationship Id="rId28" Type="http://schemas.openxmlformats.org/officeDocument/2006/relationships/hyperlink" Target="consultantplus://offline/ref=7015881A4E083A3DD974152FF68BD5340F6683B9BF29147F334F868AB049F303478E2A7E8A75B5r2i2K" TargetMode="External"/><Relationship Id="rId10" Type="http://schemas.openxmlformats.org/officeDocument/2006/relationships/hyperlink" Target="consultantplus://offline/ref=7015881A4E083A3DD974152FF68BD534006783BCB529147F334F868ArBi0K" TargetMode="External"/><Relationship Id="rId19" Type="http://schemas.openxmlformats.org/officeDocument/2006/relationships/hyperlink" Target="consultantplus://offline/ref=7015881A4E083A3DD974152FF68BD534086D85BFB22349753B168A88B746AC1440C7267F8A75B12Dr0i8K" TargetMode="External"/><Relationship Id="rId31" Type="http://schemas.openxmlformats.org/officeDocument/2006/relationships/hyperlink" Target="consultantplus://offline/ref=7015881A4E083A3DD974152FF68BD5340E6E83B4B529147F334F868ArBi0K" TargetMode="External"/><Relationship Id="rId4" Type="http://schemas.openxmlformats.org/officeDocument/2006/relationships/webSettings" Target="webSettings.xml"/><Relationship Id="rId9" Type="http://schemas.openxmlformats.org/officeDocument/2006/relationships/hyperlink" Target="consultantplus://offline/ref=7015881A4E083A3DD974152FF68BD534086D87B5B02249753B168A88B7r4i6K" TargetMode="External"/><Relationship Id="rId14" Type="http://schemas.openxmlformats.org/officeDocument/2006/relationships/hyperlink" Target="consultantplus://offline/ref=7015881A4E083A3DD9740B21F28BD5340E6E80BFBE29147F334F868ArBi0K" TargetMode="External"/><Relationship Id="rId22" Type="http://schemas.openxmlformats.org/officeDocument/2006/relationships/hyperlink" Target="consultantplus://offline/ref=7015881A4E083A3DD9740238F58BD5340B6B86BDB52049753B168A88B7r4i6K" TargetMode="External"/><Relationship Id="rId27" Type="http://schemas.openxmlformats.org/officeDocument/2006/relationships/hyperlink" Target="consultantplus://offline/ref=7015881A4E083A3DD974152FF68BD5340E6E83B4B529147F334F868ArBi0K" TargetMode="External"/><Relationship Id="rId30" Type="http://schemas.openxmlformats.org/officeDocument/2006/relationships/hyperlink" Target="consultantplus://offline/ref=7015881A4E083A3DD974152FF68BD5340E6E83B4B529147F334F868ArB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8654</Words>
  <Characters>49333</Characters>
  <Application>Microsoft Office Word</Application>
  <DocSecurity>0</DocSecurity>
  <Lines>411</Lines>
  <Paragraphs>115</Paragraphs>
  <ScaleCrop>false</ScaleCrop>
  <Company/>
  <LinksUpToDate>false</LinksUpToDate>
  <CharactersWithSpaces>57872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Отставных Татьяна Геннадьевна</dc:creator>
  <cp:lastModifiedBy>Отставных Татьяна Геннадьевна</cp:lastModifiedBy>
  <cp:revision>1</cp:revision>
  <dcterms:created xsi:type="dcterms:W3CDTF">2013-01-30T10:34:00Z</dcterms:created>
  <dcterms:modified xsi:type="dcterms:W3CDTF">2013-01-30T10:35:00Z</dcterms:modified>
</cp:coreProperties>
</file>