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121006">
      <w:pPr>
        <w:pStyle w:val="1"/>
      </w:pPr>
      <w:r>
        <w:fldChar w:fldCharType="begin"/>
      </w:r>
      <w:r>
        <w:instrText>HYPERLINK "garantF1://82799.0"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27 декабря 2000 г. N 1013</w:t>
      </w:r>
      <w:r>
        <w:rPr>
          <w:rStyle w:val="a4"/>
          <w:b w:val="0"/>
          <w:bCs w:val="0"/>
        </w:rPr>
        <w:br/>
        <w:t>"О порядке выплаты государственных единовременных п</w:t>
      </w:r>
      <w:r>
        <w:rPr>
          <w:rStyle w:val="a4"/>
          <w:b w:val="0"/>
          <w:bCs w:val="0"/>
        </w:rPr>
        <w:t>особий и ежемесячных денежных компенсаций гражданам при возникновении у них поствакцинальных осложнений"</w:t>
      </w:r>
      <w:r>
        <w:fldChar w:fldCharType="end"/>
      </w:r>
    </w:p>
    <w:p w:rsidR="00000000" w:rsidRDefault="00121006">
      <w:pPr>
        <w:pStyle w:val="affd"/>
      </w:pPr>
      <w:r>
        <w:t>С изменениями и дополнениями от:</w:t>
      </w:r>
    </w:p>
    <w:p w:rsidR="00000000" w:rsidRDefault="00121006">
      <w:pPr>
        <w:pStyle w:val="af8"/>
      </w:pPr>
      <w:r>
        <w:t>5 сентября 2002 г., 1 февраля 2005 г., 4 августа 2015 г.</w:t>
      </w:r>
    </w:p>
    <w:p w:rsidR="00000000" w:rsidRDefault="00121006"/>
    <w:p w:rsidR="00000000" w:rsidRDefault="00121006">
      <w:r>
        <w:t xml:space="preserve">В целях реализации </w:t>
      </w:r>
      <w:hyperlink r:id="rId5" w:history="1">
        <w:r>
          <w:rPr>
            <w:rStyle w:val="a4"/>
          </w:rPr>
          <w:t>Федерального закона</w:t>
        </w:r>
      </w:hyperlink>
      <w:r>
        <w:t xml:space="preserve"> "Об иммунопрофилактике инфекционных болезней" (Собрание законодательства Российской Федерации, 1998, N 38, ст.4736) Правительство Российской Федерации постановляет:</w:t>
      </w:r>
    </w:p>
    <w:p w:rsidR="00000000" w:rsidRDefault="00121006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выпл</w:t>
      </w:r>
      <w:r>
        <w:t>аты государственных единовременных пособий и ежемесячных денежных компенсаций гражданам при возникновении у них поствакцинальных осложнений.</w:t>
      </w:r>
    </w:p>
    <w:bookmarkEnd w:id="1"/>
    <w:p w:rsidR="00000000" w:rsidRDefault="00121006"/>
    <w:p w:rsidR="00000000" w:rsidRDefault="00121006">
      <w:pPr>
        <w:pStyle w:val="afa"/>
        <w:rPr>
          <w:color w:val="000000"/>
          <w:sz w:val="16"/>
          <w:szCs w:val="16"/>
        </w:rPr>
      </w:pPr>
      <w:bookmarkStart w:id="2" w:name="sub_2"/>
      <w:r>
        <w:rPr>
          <w:color w:val="000000"/>
          <w:sz w:val="16"/>
          <w:szCs w:val="16"/>
        </w:rPr>
        <w:t>Информация об изменениях:</w:t>
      </w:r>
    </w:p>
    <w:bookmarkStart w:id="3" w:name="sub_484083576"/>
    <w:bookmarkEnd w:id="2"/>
    <w:p w:rsidR="00000000" w:rsidRDefault="00121006">
      <w:pPr>
        <w:pStyle w:val="afb"/>
      </w:pPr>
      <w:r>
        <w:fldChar w:fldCharType="begin"/>
      </w:r>
      <w:r>
        <w:instrText>HYPERLINK "garantF1://12038739.10751"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</w:t>
      </w:r>
      <w:r>
        <w:t>тельства РФ от 1 февраля 2005 г. N 49 в пункт 2 настоящего постановления внесены изменения</w:t>
      </w:r>
    </w:p>
    <w:bookmarkEnd w:id="3"/>
    <w:p w:rsidR="00000000" w:rsidRDefault="00121006">
      <w:pPr>
        <w:pStyle w:val="afb"/>
      </w:pPr>
      <w:r>
        <w:fldChar w:fldCharType="begin"/>
      </w:r>
      <w:r>
        <w:instrText>HYPERLINK "garantF1://5037111.2"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21006">
      <w:pPr>
        <w:pStyle w:val="afb"/>
      </w:pPr>
    </w:p>
    <w:p w:rsidR="00000000" w:rsidRDefault="00121006">
      <w:r>
        <w:t>2. Федеральному агентству по здравоохранению и социальному развитию обеспечит</w:t>
      </w:r>
      <w:r>
        <w:t>ь в установленном порядке учет поствакцинальных осложнений, включая случаи инвалидности и смертности вследствие таких осложнений.</w:t>
      </w:r>
    </w:p>
    <w:p w:rsidR="00000000" w:rsidRDefault="00121006">
      <w:bookmarkStart w:id="4" w:name="sub_3"/>
      <w:r>
        <w:t>3. Органам исполнительной власти субъектов Российской Федерации осуществить меры по обеспечению выплаты государственных е</w:t>
      </w:r>
      <w:r>
        <w:t>диновременных пособий и ежемесячных денежных компенсаций гражданам при возникновении у них поствакцинальных осложнений.</w:t>
      </w:r>
    </w:p>
    <w:bookmarkEnd w:id="4"/>
    <w:p w:rsidR="00000000" w:rsidRDefault="00121006"/>
    <w:p w:rsidR="00000000" w:rsidRDefault="00121006">
      <w:pPr>
        <w:pStyle w:val="afa"/>
        <w:rPr>
          <w:color w:val="000000"/>
          <w:sz w:val="16"/>
          <w:szCs w:val="16"/>
        </w:rPr>
      </w:pPr>
      <w:bookmarkStart w:id="5" w:name="sub_4"/>
      <w:r>
        <w:rPr>
          <w:color w:val="000000"/>
          <w:sz w:val="16"/>
          <w:szCs w:val="16"/>
        </w:rPr>
        <w:t>Информация об изменениях:</w:t>
      </w:r>
    </w:p>
    <w:bookmarkStart w:id="6" w:name="sub_484087808"/>
    <w:bookmarkEnd w:id="5"/>
    <w:p w:rsidR="00000000" w:rsidRDefault="00121006">
      <w:pPr>
        <w:pStyle w:val="afb"/>
      </w:pPr>
      <w:r>
        <w:fldChar w:fldCharType="begin"/>
      </w:r>
      <w:r>
        <w:instrText>HYPERLINK "garantF1://12038739.10752"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февр</w:t>
      </w:r>
      <w:r>
        <w:t>аля 2005 г. N 49 в пункт 4 настоящего постановления внесены изменения</w:t>
      </w:r>
    </w:p>
    <w:bookmarkEnd w:id="6"/>
    <w:p w:rsidR="00000000" w:rsidRDefault="00121006">
      <w:pPr>
        <w:pStyle w:val="afb"/>
      </w:pPr>
      <w:r>
        <w:fldChar w:fldCharType="begin"/>
      </w:r>
      <w:r>
        <w:instrText>HYPERLINK "garantF1://5037111.4"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121006">
      <w:pPr>
        <w:pStyle w:val="afb"/>
      </w:pPr>
    </w:p>
    <w:p w:rsidR="00000000" w:rsidRDefault="00121006">
      <w:r>
        <w:t>4. Министерству здравоохранения и социального развития Российской Федерации давать необходимые раз</w:t>
      </w:r>
      <w:r>
        <w:t>ъяснения по применению Порядка, утвержденного настоящим постановлением.</w:t>
      </w:r>
    </w:p>
    <w:p w:rsidR="00000000" w:rsidRDefault="0012100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121006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письмо</w:t>
        </w:r>
      </w:hyperlink>
      <w:r>
        <w:t xml:space="preserve"> Минздрава РФ от 27 июня 2001 г. N 2510/6662-01-32 "О порядке оформления медицинских документов гражданам при возникновении у них п</w:t>
      </w:r>
      <w:r>
        <w:t>оствакцинальных осложнений"</w:t>
      </w:r>
    </w:p>
    <w:p w:rsidR="00000000" w:rsidRDefault="00121006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1006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21006">
            <w:pPr>
              <w:pStyle w:val="aff7"/>
              <w:jc w:val="right"/>
            </w:pPr>
            <w:r>
              <w:t>М.Касьянов</w:t>
            </w:r>
          </w:p>
        </w:tc>
      </w:tr>
    </w:tbl>
    <w:p w:rsidR="00000000" w:rsidRDefault="00121006">
      <w:pPr>
        <w:pStyle w:val="afff0"/>
      </w:pPr>
      <w:r>
        <w:t>Москва</w:t>
      </w:r>
    </w:p>
    <w:p w:rsidR="00000000" w:rsidRDefault="00121006">
      <w:pPr>
        <w:pStyle w:val="afff0"/>
      </w:pPr>
      <w:r>
        <w:t>27 декабря 2000 г.</w:t>
      </w:r>
    </w:p>
    <w:p w:rsidR="00000000" w:rsidRDefault="00121006">
      <w:pPr>
        <w:pStyle w:val="afff0"/>
      </w:pPr>
      <w:r>
        <w:t>N 1013</w:t>
      </w:r>
    </w:p>
    <w:p w:rsidR="00000000" w:rsidRDefault="00121006"/>
    <w:p w:rsidR="00000000" w:rsidRDefault="00121006">
      <w:pPr>
        <w:pStyle w:val="1"/>
      </w:pPr>
      <w:bookmarkStart w:id="7" w:name="sub_1000"/>
      <w:r>
        <w:t>Порядок</w:t>
      </w:r>
      <w:r>
        <w:br/>
      </w:r>
      <w:r>
        <w:lastRenderedPageBreak/>
        <w:t>выплаты государственных единовременных пособий и ежемесячных денеж</w:t>
      </w:r>
      <w:r>
        <w:t>ных компенсаций гражданам при возникновении у них поствакцинальных осложнений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27 декабря 2000 г. N 1013)</w:t>
      </w:r>
    </w:p>
    <w:bookmarkEnd w:id="7"/>
    <w:p w:rsidR="00000000" w:rsidRDefault="00121006"/>
    <w:p w:rsidR="00000000" w:rsidRDefault="00121006">
      <w:bookmarkStart w:id="8" w:name="sub_101"/>
      <w:r>
        <w:t>1. Настоящий Порядок определяет условия выплаты государственных единовр</w:t>
      </w:r>
      <w:r>
        <w:t xml:space="preserve">еменных пособий и ежемесячных денежных компенсаций гражданам при возникновении у них поствакцинальных осложнений, вызванных профилактическими прививками, включенными в </w:t>
      </w:r>
      <w:hyperlink r:id="rId7" w:history="1">
        <w:r>
          <w:rPr>
            <w:rStyle w:val="a4"/>
          </w:rPr>
          <w:t>национальный календарь</w:t>
        </w:r>
      </w:hyperlink>
      <w:r>
        <w:t xml:space="preserve"> профилактических прививок,</w:t>
      </w:r>
      <w:r>
        <w:t xml:space="preserve"> и профилактическими прививками по эпидемическим показаниям.</w:t>
      </w:r>
    </w:p>
    <w:p w:rsidR="00000000" w:rsidRDefault="00121006">
      <w:pPr>
        <w:pStyle w:val="afa"/>
        <w:rPr>
          <w:color w:val="000000"/>
          <w:sz w:val="16"/>
          <w:szCs w:val="16"/>
        </w:rPr>
      </w:pPr>
      <w:bookmarkStart w:id="9" w:name="sub_1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121006">
      <w:pPr>
        <w:pStyle w:val="afb"/>
      </w:pPr>
      <w:r>
        <w:fldChar w:fldCharType="begin"/>
      </w:r>
      <w:r>
        <w:instrText>HYPERLINK "garantF1://71058416.104"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августа 2015 г. N 790 в пункт 2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по истечении 7 дней после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постановления</w:t>
      </w:r>
    </w:p>
    <w:p w:rsidR="00000000" w:rsidRDefault="00121006">
      <w:pPr>
        <w:pStyle w:val="afb"/>
      </w:pPr>
      <w:hyperlink r:id="rId10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121006">
      <w:pPr>
        <w:pStyle w:val="afb"/>
      </w:pP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РФ от 5 сентября 2002 г. N 658 в пункт 2 настоящего Порядка внесены изменения</w:t>
      </w:r>
    </w:p>
    <w:p w:rsidR="00000000" w:rsidRDefault="00121006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21006">
      <w:r>
        <w:t>2. Государственное единовременное пособие выплачивается:</w:t>
      </w:r>
    </w:p>
    <w:p w:rsidR="00000000" w:rsidRDefault="00121006">
      <w:r>
        <w:t>гражданам</w:t>
      </w:r>
      <w:r>
        <w:t>, у которых установлено наличие поствакцинального осложнения;</w:t>
      </w:r>
    </w:p>
    <w:p w:rsidR="00000000" w:rsidRDefault="00121006">
      <w:bookmarkStart w:id="10" w:name="sub_1023"/>
      <w:r>
        <w:t>членам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</w:t>
      </w:r>
      <w:r>
        <w:t xml:space="preserve">ствии со </w:t>
      </w:r>
      <w:hyperlink r:id="rId13" w:history="1">
        <w:r>
          <w:rPr>
            <w:rStyle w:val="a4"/>
          </w:rPr>
          <w:t>статьей 9</w:t>
        </w:r>
      </w:hyperlink>
      <w:r>
        <w:t xml:space="preserve"> Федерального закона "О трудовых пенсиях в Российской Федерации.</w:t>
      </w:r>
    </w:p>
    <w:p w:rsidR="00000000" w:rsidRDefault="00121006">
      <w:bookmarkStart w:id="11" w:name="sub_103"/>
      <w:bookmarkEnd w:id="10"/>
      <w:r>
        <w:t>3. Ежемесячная денежная компенсация выплачивается гражданам, признанным в установленном порядке инвалидами вследствие пост</w:t>
      </w:r>
      <w:r>
        <w:t>вакцинального осложнения.</w:t>
      </w:r>
    </w:p>
    <w:p w:rsidR="00000000" w:rsidRDefault="00121006">
      <w:bookmarkStart w:id="12" w:name="sub_104"/>
      <w:bookmarkEnd w:id="11"/>
      <w:r>
        <w:t>4. В случае если гражданин, у которого установлено наличие поствакцинального осложнения, признан инвалидом вследствие этого осложнения, он вправе получить государственное единовременное пособие и ежемесячную денежную</w:t>
      </w:r>
      <w:r>
        <w:t xml:space="preserve"> компенсацию.</w:t>
      </w:r>
    </w:p>
    <w:p w:rsidR="00000000" w:rsidRDefault="00121006">
      <w:bookmarkStart w:id="13" w:name="sub_105"/>
      <w:bookmarkEnd w:id="12"/>
      <w:r>
        <w:t>5. Выплата государственного единовременного пособия и ежемесячной денежной компенсации гражданам при возникновении у них поствакцинального осложнения производится органами социальной защиты населения субъектов Российской Федерац</w:t>
      </w:r>
      <w:r>
        <w:t>ии за счет средств федерального бюджета, предусмотренных на эти цели.</w:t>
      </w:r>
    </w:p>
    <w:p w:rsidR="00000000" w:rsidRDefault="00121006">
      <w:bookmarkStart w:id="14" w:name="sub_106"/>
      <w:bookmarkEnd w:id="13"/>
      <w:r>
        <w:t>6. Для получения государственного единовременного пособия при возникновении поствакцинального осложнения гражданин, а в случае его смерти - член его семьи представляет в ор</w:t>
      </w:r>
      <w:r>
        <w:t>ган социальной защиты населения по месту жительства:</w:t>
      </w:r>
    </w:p>
    <w:bookmarkEnd w:id="14"/>
    <w:p w:rsidR="00000000" w:rsidRDefault="00121006">
      <w:r>
        <w:t>а) заявление о назначении и выплате пособия;</w:t>
      </w:r>
    </w:p>
    <w:p w:rsidR="00000000" w:rsidRDefault="00121006">
      <w:r>
        <w:t>б) документы, подтверждающие факт поствакцинального осложнения (заключение об установлении факта поствакцинального осложнения; свидетельство о смерти).</w:t>
      </w:r>
    </w:p>
    <w:p w:rsidR="00000000" w:rsidRDefault="00121006">
      <w:bookmarkStart w:id="15" w:name="sub_107"/>
      <w:r>
        <w:t>7. Для получения ежемесячной денежной компенсации гражданин, признанный инвалидом вследствие поствакцинального осложнения, представляет в орган социальной защиты населения по месту жительства:</w:t>
      </w:r>
    </w:p>
    <w:bookmarkEnd w:id="15"/>
    <w:p w:rsidR="00000000" w:rsidRDefault="00121006">
      <w:r>
        <w:t>а) заявление о назначении и выплате компенсации;</w:t>
      </w:r>
    </w:p>
    <w:p w:rsidR="00000000" w:rsidRDefault="00121006">
      <w:r>
        <w:t>б) документы, подтверждающие факт поствакцинального осложнения (заключение об установлении факта поствакцинального осложнения; справка об инвалидности).</w:t>
      </w:r>
    </w:p>
    <w:p w:rsidR="00000000" w:rsidRDefault="00121006">
      <w:bookmarkStart w:id="16" w:name="sub_108"/>
      <w:r>
        <w:t>8. Орган социальной защиты населения принимает решение о выплате либо об отказе в выплате государственного единовременного пособия или ежемесячной денежной компенсации в 10-дневный срок со дня подачи заявления.</w:t>
      </w:r>
    </w:p>
    <w:p w:rsidR="00000000" w:rsidRDefault="00121006">
      <w:bookmarkStart w:id="17" w:name="sub_109"/>
      <w:bookmarkEnd w:id="16"/>
      <w:r>
        <w:lastRenderedPageBreak/>
        <w:t>9. В случае принятия решения об</w:t>
      </w:r>
      <w:r>
        <w:t xml:space="preserve"> отказе в выплате государственного единовременного пособия или ежемесячной денежной компенсации в 5-дневный срок со дня его принятия заявителю направляется извещение с указанием причин отказа и возвращаются документы, которые были приложены к заявлению.</w:t>
      </w:r>
    </w:p>
    <w:p w:rsidR="00000000" w:rsidRDefault="00121006">
      <w:bookmarkStart w:id="18" w:name="sub_110"/>
      <w:bookmarkEnd w:id="17"/>
      <w:r>
        <w:t>10. В случае смерти гражданина, наступившей вследствие поствакцинального осложнения, государственное единовременное пособие выплачивается одному из членов его семьи (с письменного согласия всех совершеннолетних членов семьи) по решению органа с</w:t>
      </w:r>
      <w:r>
        <w:t>оциальной защиты населения.</w:t>
      </w:r>
    </w:p>
    <w:p w:rsidR="00000000" w:rsidRDefault="00121006">
      <w:bookmarkStart w:id="19" w:name="sub_111"/>
      <w:bookmarkEnd w:id="18"/>
      <w:r>
        <w:t>11. Государственное единовременное пособие выплачивается со дня установления факта поствакцинального осложнения.</w:t>
      </w:r>
    </w:p>
    <w:bookmarkEnd w:id="19"/>
    <w:p w:rsidR="00000000" w:rsidRDefault="00121006">
      <w:r>
        <w:t>Ежемесячная денежная компенсация выплачивается со дня установления инвалидности вследствие пос</w:t>
      </w:r>
      <w:r>
        <w:t>твакцинального осложнения.</w:t>
      </w:r>
    </w:p>
    <w:p w:rsidR="00000000" w:rsidRDefault="00121006">
      <w:r>
        <w:t xml:space="preserve">В случае установления факта поствакцинального осложнения или признания инвалидом вследствие поствакцинального осложнения до вступления в силу </w:t>
      </w:r>
      <w:hyperlink r:id="rId14" w:history="1">
        <w:r>
          <w:rPr>
            <w:rStyle w:val="a4"/>
          </w:rPr>
          <w:t>Федерального закона</w:t>
        </w:r>
      </w:hyperlink>
      <w:r>
        <w:t xml:space="preserve"> "Об иммунопрофилактике инфекционных болезней" государственное единовременное пособие или ежемесячная денежная компенсация выплачиваются со дня вступления в силу указанного Федерального закона.</w:t>
      </w:r>
    </w:p>
    <w:p w:rsidR="00000000" w:rsidRDefault="00121006">
      <w:bookmarkStart w:id="20" w:name="sub_112"/>
      <w:r>
        <w:t>12. Во время пребывания (проживания) гражданина в орган</w:t>
      </w:r>
      <w:r>
        <w:t>изациях здравоохранения или социального обслуживания ежемесячная денежная компенсация выплачивается ему в полном размере.</w:t>
      </w:r>
    </w:p>
    <w:p w:rsidR="00000000" w:rsidRDefault="00121006">
      <w:bookmarkStart w:id="21" w:name="sub_113"/>
      <w:bookmarkEnd w:id="20"/>
      <w:r>
        <w:t>13. В случае смерти гражданина, признанного инвалидом вследствие поствакцинального осложнения, недополученная им ежемеся</w:t>
      </w:r>
      <w:r>
        <w:t>чная денежная компенсация членам его семьи не выплачивается.</w:t>
      </w:r>
    </w:p>
    <w:p w:rsidR="00000000" w:rsidRDefault="00121006">
      <w:bookmarkStart w:id="22" w:name="sub_114"/>
      <w:bookmarkEnd w:id="21"/>
      <w:r>
        <w:t>14. Ежемесячная денежная компенсация, не полученная своевременно гражданином, признанным инвалидом вследствие поствакцинального осложнения, по вине органов, обеспечивающих их выплат</w:t>
      </w:r>
      <w:r>
        <w:t>у, выплачивается за прошлое время без ограничения каким-либо сроком.</w:t>
      </w:r>
    </w:p>
    <w:p w:rsidR="00000000" w:rsidRDefault="00121006">
      <w:bookmarkStart w:id="23" w:name="sub_115"/>
      <w:bookmarkEnd w:id="22"/>
      <w:r>
        <w:t>15. Государственное единовременное пособие и ежемесячная денежная компенсация, излишне выплаченные вследствие представления документов с заведомо неверными сведениями, сокры</w:t>
      </w:r>
      <w:r>
        <w:t>тия данных, влияющих на выплату пособий, возмещаются получателем и в случае спора взыскиваются в судебном порядке.</w:t>
      </w:r>
    </w:p>
    <w:p w:rsidR="00000000" w:rsidRDefault="00121006">
      <w:bookmarkStart w:id="24" w:name="sub_116"/>
      <w:bookmarkEnd w:id="23"/>
      <w:r>
        <w:t>16. Споры по вопросам выплаты государственного единовременного пособия или ежемесячной денежной компенсации разрешаются в поряд</w:t>
      </w:r>
      <w:r>
        <w:t>ке, установленном законодательством Российской Федерации.</w:t>
      </w:r>
    </w:p>
    <w:bookmarkEnd w:id="24"/>
    <w:p w:rsidR="00000000" w:rsidRDefault="00121006"/>
    <w:p w:rsidR="00000000" w:rsidRDefault="00121006">
      <w:pPr>
        <w:pStyle w:val="afa"/>
        <w:rPr>
          <w:color w:val="000000"/>
          <w:sz w:val="16"/>
          <w:szCs w:val="16"/>
        </w:rPr>
      </w:pPr>
      <w:bookmarkStart w:id="25" w:name="sub_117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121006">
      <w:pPr>
        <w:pStyle w:val="afb"/>
      </w:pPr>
      <w:r>
        <w:fldChar w:fldCharType="begin"/>
      </w:r>
      <w:r>
        <w:instrText>HYPERLINK "garantF1://12038739.10753"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 февраля 2005 г. N 49 в пункт 17 настоящего Порядка внесены изменения</w:t>
      </w:r>
    </w:p>
    <w:p w:rsidR="00000000" w:rsidRDefault="00121006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121006">
      <w:pPr>
        <w:pStyle w:val="afb"/>
      </w:pPr>
    </w:p>
    <w:p w:rsidR="00000000" w:rsidRDefault="00121006">
      <w:r>
        <w:t>17. Порядок учета и хранения документов по вопросам назначения и выплаты государственных единовременных пособий и ежемесячных денежных компенсаций определяется Министерством здравоохр</w:t>
      </w:r>
      <w:r>
        <w:t>анения и социального развития Российской Федерации по согласованию с Министерством финансов Российской Федерации.</w:t>
      </w:r>
    </w:p>
    <w:p w:rsidR="00000000" w:rsidRDefault="00121006">
      <w:bookmarkStart w:id="26" w:name="sub_118"/>
      <w:r>
        <w:t>18. Органы социальной защиты населения субъектов Российской Федерации представляют в установленном порядке бухгалтерскую и статистическ</w:t>
      </w:r>
      <w:r>
        <w:t>ую отчетность о расходовании средств, выделенных из федерального бюджета на выплату государственных единовременных пособий и ежемесячных денежных компенсаций.</w:t>
      </w:r>
    </w:p>
    <w:bookmarkEnd w:id="26"/>
    <w:p w:rsidR="00000000" w:rsidRDefault="00121006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06"/>
    <w:rsid w:val="0012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23081.6" TargetMode="External"/><Relationship Id="rId13" Type="http://schemas.openxmlformats.org/officeDocument/2006/relationships/hyperlink" Target="garantF1://12025146.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47158.1000" TargetMode="External"/><Relationship Id="rId12" Type="http://schemas.openxmlformats.org/officeDocument/2006/relationships/hyperlink" Target="garantF1://3900206.102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4077652.0" TargetMode="External"/><Relationship Id="rId11" Type="http://schemas.openxmlformats.org/officeDocument/2006/relationships/hyperlink" Target="garantF1://12028040.1005" TargetMode="External"/><Relationship Id="rId5" Type="http://schemas.openxmlformats.org/officeDocument/2006/relationships/hyperlink" Target="garantF1://12013020.500" TargetMode="External"/><Relationship Id="rId15" Type="http://schemas.openxmlformats.org/officeDocument/2006/relationships/hyperlink" Target="garantF1://5037111.117" TargetMode="External"/><Relationship Id="rId10" Type="http://schemas.openxmlformats.org/officeDocument/2006/relationships/hyperlink" Target="garantF1://57301971.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058417.0" TargetMode="External"/><Relationship Id="rId14" Type="http://schemas.openxmlformats.org/officeDocument/2006/relationships/hyperlink" Target="garantF1://12013020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1303</Words>
  <Characters>7429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2015-08-18T06:51:00Z</dcterms:created>
  <dcterms:modified xsi:type="dcterms:W3CDTF">2015-08-18T06:51:00Z</dcterms:modified>
</cp:coreProperties>
</file>