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DE" w:rsidRDefault="002D41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Start w:id="1" w:name="_GoBack"/>
      <w:bookmarkEnd w:id="0"/>
      <w:bookmarkEnd w:id="1"/>
      <w:r>
        <w:rPr>
          <w:b/>
          <w:bCs/>
        </w:rPr>
        <w:t>ДЕПАРТАМЕНТ СОЦИАЛЬНОЙ ЗАЩИТЫ НАСЕЛЕНИЯ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КЕМЕРОВСКОЙ ОБЛАСТИ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21 сентября 2012 г. N 99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 ПРЕДОСТАВЛЕНИЯ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ГОСУДАРСТВЕННОЙ УСЛУГИ "НАЗНАЧЕНИЕ И ВЫПЛАТА ЕЖЕГОДНОЙ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ДЕНЕЖНОЙ ВЫПЛАТЫ ГРАЖДАНАМ, НАГРАЖДЕННЫМ НАГРУДНЫМ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ЗНАКОМ "ПОЧЕТНЫЙ ДОНОР РОССИИ"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приказов департамента социальной защиты населения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 xml:space="preserve">Кемеровской области от 30.05.2013 </w:t>
      </w:r>
      <w:hyperlink r:id="rId5" w:history="1">
        <w:r>
          <w:rPr>
            <w:color w:val="0000FF"/>
          </w:rPr>
          <w:t>N 61</w:t>
        </w:r>
      </w:hyperlink>
      <w:r>
        <w:t>,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 xml:space="preserve">от 01.09.2014 </w:t>
      </w:r>
      <w:hyperlink r:id="rId6" w:history="1">
        <w:r>
          <w:rPr>
            <w:color w:val="0000FF"/>
          </w:rPr>
          <w:t>N 115</w:t>
        </w:r>
      </w:hyperlink>
      <w:r>
        <w:t>)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области", приказываю: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административный </w:t>
      </w:r>
      <w:hyperlink w:anchor="Par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и выплата ежегодной денежной выплаты гражданам, награжденным нагрудным знаком "Почетный донор России".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 Отделу программного обеспечения отрасли и технического обслуживания (А.Г.Королик) обеспечить размещение настоящего приказа на сайте "Электронный бюллетень Коллегии Администрации Кемеровской области" и на официальном сайте департамента социальной защиты населения Кемеровской области.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Настоящий приказ вступает в силу со дня признания утратившим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20.10.2009 N 421 "Об утверждении административного регламента предоставления государственной услуги "Назначение и выплата ежегодной денежной выплаты гражданам, награжденным нагрудным знаком "Почетный донор России", но не ранее чем через 10 дней со дня официального опубликования.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Начальник департамента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Г.В.ОСТЕРДАГ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0"/>
      <w:bookmarkEnd w:id="2"/>
      <w:r>
        <w:t>Утвержден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приказом департамента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социальной защиты населения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Кемеровской области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от 21 сентября 2012 г. N 99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6"/>
      <w:bookmarkEnd w:id="3"/>
      <w:r>
        <w:rPr>
          <w:b/>
          <w:bCs/>
        </w:rPr>
        <w:t>АДМИНИСТРАТИВНЫЙ РЕГЛАМЕНТ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ГОСУДАРСТВЕННОЙ УСЛУГИ "НАЗНАЧЕНИЕ И ВЫПЛАТА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ЕЖЕГОДНОЙ ДЕНЕЖНОЙ ВЫПЛАТЫ ГРАЖДАНАМ, НАГРАЖДЕННЫМ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НАГРУДНЫМ ЗНАКОМ "ПОЧЕТНЫЙ ДОНОР РОССИИ"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приказов департамента социальной защиты населения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 xml:space="preserve">Кемеровской области от 30.05.2013 </w:t>
      </w:r>
      <w:hyperlink r:id="rId10" w:history="1">
        <w:r>
          <w:rPr>
            <w:color w:val="0000FF"/>
          </w:rPr>
          <w:t>N 61</w:t>
        </w:r>
      </w:hyperlink>
      <w:r>
        <w:t>,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от 01.09.2014 </w:t>
      </w:r>
      <w:hyperlink r:id="rId11" w:history="1">
        <w:r>
          <w:rPr>
            <w:color w:val="0000FF"/>
          </w:rPr>
          <w:t>N 115</w:t>
        </w:r>
      </w:hyperlink>
      <w:r>
        <w:t>)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5"/>
      <w:bookmarkEnd w:id="4"/>
      <w:r>
        <w:t>1. Общие положения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государственной услуги "Назначение и выплата ежегодной денежной выплаты гражданам, награжденным нагрудным знаком "Почетный донор России" (далее - Административный регламент) разработан в целях повышения качества предоставления и доступности результатов предоставления государственной услуги "Назначение и выплата ежегодной денежной выплаты гражданам, награжденным нагрудным знаком "Почетный донор России" (далее - государственная услуга, ежегодная денежная выплата), создания комфортных условий для участников отношений, возникающих при</w:t>
      </w:r>
      <w:proofErr w:type="gramEnd"/>
      <w:r>
        <w:t xml:space="preserve"> </w:t>
      </w:r>
      <w:proofErr w:type="gramStart"/>
      <w:r>
        <w:t>предоставлении государственной услуги, определения сроков и последовательности действий (административных процедур)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органы), при предоставлении государственной услуги.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1.2. Заявителями на получение государственной услуги являются граждане Российской Федерации, награжденные нагрудным знаком "Почетный донор России", граждане Российской Федерации, награжденные нагрудным знаком "Почетный донор СССР" и постоянно проживающие на территории Российской Федерации (далее - заявители).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От имени заявителя может выступать его законный представитель либо лицо, уполномоченное им на основании доверенности, оформленной в соответствии с законодательством Российской Федерации (далее - законный представитель).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Информация о месте нахождения, адресах официального Интернет-сайта, контактных телефонах и адресах электронной почты департамента социальной защиты населения Кемеровской области (далее - департамент) и уполномоченных органов представлена в </w:t>
      </w:r>
      <w:hyperlink w:anchor="Par500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месте нахождения, контактных телефонах (телефонах для справок, консультаций), адресах электронной почты, </w:t>
      </w:r>
      <w:proofErr w:type="gramStart"/>
      <w:r>
        <w:t>Интернет-адресах</w:t>
      </w:r>
      <w:proofErr w:type="gramEnd"/>
      <w:r>
        <w:t>, графике (режиме) работы каждого уполномоченного органа, предоставляющего услугу, размещается на Интернет-сайте уполномоченного органа, на информационных стендах уполномоченного органа.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Режим приема заявителей специалистами уполномоченных органов: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рабочие дни: понедельник, вторник, среда, четверг;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7"/>
      <w:bookmarkEnd w:id="5"/>
      <w:r>
        <w:t>неприемный день - пятница;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выходные дни: суббота, воскресенье;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часы работы: 8.30 - 17.00. Обеденный перерыв: 12.00 - 13.00.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При необходимости в соответствии с приказом руководителя уполномоченного органа пятница назначается приемным днем, а также назначаются дополнительные часы для приема заявителей.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1.3.1. Информация о государственной услуге предоставляется: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непосредственно в помещениях уполномоченных органов на информационных стендах, в том числе электронных, в раздаточных информационных материалах (брошюрах, буклетах, </w:t>
      </w:r>
      <w:r>
        <w:lastRenderedPageBreak/>
        <w:t>листовках, памятках), при личном консультировании специалистом уполномоченного органа;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с использованием средств телефонной связи, в том числе личное консультирование специалистом уполномоченного органа;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"Интернет", электронной связи; размещение на Интернет-ресурсах уполномоченных органов, участвующих в предоставлении государственной услуги, размещение в федеральной государственной информационной системе "Единый портал государственных и муниципальных услуг (функций)" (далее - Портал), передача информации конкретному адресату по электронной почте;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 средствах массовой информации: публикации в газетах, журналах, выступления по радио, на телевидении;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путем издания печатных информационных материалов (брошюр, буклетов, листовок и т.д.).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1.3.2. На информационных стендах в помещениях уполномоченных органов, многофункциональных центров предоставления государственных и муниципальных услуг Кемеровской области (далее - МФЦ), предназначенных для приема документов для предоставления государственной услуги, и Интернет-сайтах уполномоченных органов размещаются: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текст настоящего Административного регламента с приложениями;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hyperlink w:anchor="Par753" w:history="1">
        <w:r>
          <w:rPr>
            <w:color w:val="0000FF"/>
          </w:rPr>
          <w:t>блок-схема</w:t>
        </w:r>
      </w:hyperlink>
      <w:r>
        <w:t xml:space="preserve"> и краткое описание порядка предоставления государственной услуги (приложение N 2 к настоящему Административному регламенту);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образцы оформления документов, необходимых для предоставления государственной услуги, и требования к ним;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форма заявления о предоставлении ежегодной денежной выплаты, образец заполнения;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отказа в предоставлении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данные о месте расположения, графике (режиме) работы, номерах телефонов, адресах Интернет-сайтов и электронной почты органов, в которых заявители могут получить документы, необходимые для предоставления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схемы размещения специалистов и режим приема ими граждан;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получения консультаций;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обжалования решения, действий или бездействия должностных лиц, предоставляющих государственную услугу.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1.3.3. Использование средств телефонной связи, в том числе личное консультирование специалистом уполномоченного органа: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ответах на телефонные звонки и устные обращения заявителей (законных представителей) специалисты уполномоченного органа подробно и в вежливой (корректной) форме информируют обратившихся по интересующим их вопросам;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заявитель (законный представитель), фамилии, имени, отчестве и должности специалиста уполномоченного органа, принявшего телефонный звонок;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время разговора не должно превышать 10 минут, в случае, если специалист уполномоченного органа, принявший звонок, не компетентен в поставленном вопросе, телефонный звонок переадресовывается другому должностному лицу (производится не </w:t>
      </w:r>
      <w:r>
        <w:lastRenderedPageBreak/>
        <w:t>более одной переадресации звонка к сотруднику уполномоченного органа, который может ответить на вопрос заявителя (законного представителя), или же обратившемуся заявителю (законному представителю) сообщается телефонный номер, по которому можно получить необходимую информацию;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при невозможности специалиста уполномоченного органа ответить на вопрос заявителя (законного представителя) немедленно, ему по телефону в течение двух рабочих дней сообщают результат рассмотрения вопроса.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1.3.4. Информирование о ходе предоставления государственной услуги осуществляется специалистом уполномоченного органа при личном контакте с заявителем (законным представителем), а также с использованием средств сети "Интернет", почтовой, телефонной связи и электронной почты.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Заявители (законные представители), представившие в уполномоченные органы документы для предоставления государственной услуги, в обязательном порядке информируются специалистами уполномоченного органа: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об обязательствах получателя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об условиях прекращения предоставления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об условиях отказа в предоставлении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 порядке и сроках предоставления ежегодной денежной выплаты при условии принятия решения о предоставлении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 порядке и условиях возмещения необоснованно полученной ежегодной денежной выплаты.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03"/>
      <w:bookmarkEnd w:id="6"/>
      <w:r>
        <w:t>2. Стандарт предоставления государственной услуги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2.1. Наименование государственной услуги - "Назначение и выплата ежегодной денежной выплаты гражданам, награжденным нагрудным знаком "Почетный донор России".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2.2. Государственная услуга предоставляется уполномоченным органом по месту жительства (месту пребывания, месту фактического проживания) в части приема от заявителя (законного представителя) заявления и необходимых документов на предоставление государственной услуги, принятия решения о предоставлении либо об отказе в предоставлении государственной услуги, оформления выплатных документов и перечисления ежегодной денежной выплаты.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(п. 2.2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2.2.1. МФЦ по месту жительства (месту пребывания, месту фактического проживания) заявителя участвует в предоставлении государственной услуги в части приема от заявителя (законного представителя) заявления и необходимых документов на предоставление государственной услуги (при условии заключения соглашений о взаимодействии уполномоченного органа с МФЦ).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Департамент участвует в предоставлении государственной услуги, осуществляя контрольные функции, методическое обеспечение деятельности по предоставлению государственной услуги.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(пп. 2.2.1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2.2.2. Заявитель (законный представитель) вправе получить государственную услугу с использованием Портала, путем заполнения специальной интерактивной формы, которая соответствует требованиям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и нормативным требованиям администрации Портала (Минкомсвязь России), а также обеспечивает идентификацию заявителя.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Направление заявления и документов, необходимых для предоставления государственной услуги посредством Портала, допускается с момента создания </w:t>
      </w:r>
      <w:r>
        <w:lastRenderedPageBreak/>
        <w:t>соответствующей информационно-коммуникационной структуры.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2.2.3. При предоставлении государственной услуги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кредитными учреждениями, которые осуществляют перечисление ежегодной денежной выплаты на лицевые счета заявителей;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управлением федеральной почтовой связи Кемеровской области - филиалом ФГУП "Почта России" и его территориальными отделениями (далее - организации федеральной почтовой связи), которые осуществляют доставку ежегодной денежной выплаты заявителям.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2.2.4. Запрещается требовать от заявителей (законных представителей) осуществления действий, в том числе согласований, необходимых для получения государственной услуги и связанных с обращениями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2.3. Результатом предоставления государственной услуги является: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принятие уполномоченным органом решения о предоставлении государственной услуги или решения об отказе в ее предоставлении;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выплата ежегодной денежной выплаты.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(п. 2.3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2.4. Срок принятия решения о предоставлении государственной услуги либо решения об отказе в ее предоставлении составляет не более 10 рабочих дней со дня регистрации заявления в уполномоченном органе либо в МФЦ.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 ("Собрание законодательства", 06.08.2014, N 31, ст. 4398);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29.07.2006, N 165);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20.07.2012 N 125-ФЗ "О донорстве крови и ее компонентов" ("Российская газета", 23.07.2012, N 166);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11.07.2013 N 450н "Об утверждении Порядка осуществления ежегодной денежной выплаты лицам, награжденным нагрудным знаком "Почетный донор России" ("Российская газета", 28.08.2013, N 190);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hyperlink r:id="rId36" w:history="1">
        <w:r>
          <w:rPr>
            <w:color w:val="0000FF"/>
          </w:rPr>
          <w:t>Законом</w:t>
        </w:r>
      </w:hyperlink>
      <w: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("Кузбасс", 02.08.2005 N 138, приложение "Официально");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("Электронный бюллетень Коллегии Администрации Кемеровской области", 25.06.2011);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10.04.2012 N 136 "Об утверждении перечня государственных услуг исполнительных органов государственной власти Кемеровской области" ("Электронный бюллетень Коллегии Администрации Кемеровской области" 10.04.2012).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(п. 2.5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34"/>
      <w:bookmarkEnd w:id="7"/>
      <w:r>
        <w:t xml:space="preserve">2.6. Для предоставления государственной услуги заявитель (законный представитель) </w:t>
      </w:r>
      <w:r>
        <w:lastRenderedPageBreak/>
        <w:t>представляет в уполномоченный орган по месту жительства: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hyperlink w:anchor="Par808" w:history="1">
        <w:r>
          <w:rPr>
            <w:color w:val="0000FF"/>
          </w:rPr>
          <w:t>заявление</w:t>
        </w:r>
      </w:hyperlink>
      <w:r>
        <w:t xml:space="preserve"> об установлении ежегодной денежной выплаты (подтверждается подписью заявителя, с проставлением даты заполнения заявления) по форме согласно приложению N 3 к настоящему Административному регламенту;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документ, удостоверяющий личность;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удостоверение о награждении нагрудным знаком "Почетный донор России" или удостоверение о награждении нагрудным знаком "Почетный донор СССР.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подачи заявления через законного представителя в заявлении указываются фамилия, имя, отчество, почтовый адрес места жительства (места пребывания, места фактического проживания) законного представителя, наименование, номер и серия документа, удостоверяющего личность законного представителя, сведения об организации, выдавшей документ, удостоверяющий личность законного представителя, и дату его выдачи, наименование, номер и серия документа, подтверждающего полномочия законного представителя, сведения об организации, выдавшей документ</w:t>
      </w:r>
      <w:proofErr w:type="gramEnd"/>
      <w:r>
        <w:t>, подтверждающий полномочия законного представителя, и дату его выдачи (подтверждаются подписью законного представителя, с проставлением даты представления заявления).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Заявители, не имеющие подтвержденного регистрацией места жительства на территории Российской Федерации, подают заявление в уполномоченный орган по своему месту пребывания на территории Российской Федерации.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Заявители, не имеющие подтвержденного регистрацией места жительства и места пребывания, могут подать заявление в уполномоченный орган по месту фактического проживания на территории Российской Федерации.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Заявители, осужденные к лишению свободы, подают заявление в уполномоченный орган по месту нахождения исправительного учреждения, в котором они отбывают наказание.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Заявители, проживающие в стационарных учреждениях социального обслуживания, подают заявление в уполномоченный орган по месту нахождения данного учреждения.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(п. 2.6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2.6.1. Заявление и документы, указанные в </w:t>
      </w:r>
      <w:hyperlink w:anchor="Par13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могут быть представлены заявителем (законным представителем) в уполномоченный орган либо МФЦ следующими способами: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путем личного обращения;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посредством организации федеральной почтовой связи;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 форме электронных документов с использованием электронных носителей и (или) информационно-телекоммуникационных сетей общего пользования, включая сеть "Интернет" (в том числе посредством Портала), при наличии соответствующих технических возможностей уполномоченных органов или МФЦ. Направление заявления и документов, необходимых для предоставления государственной услуги посредством Портала, допускается с момента создания соответствующей информационно-коммуникационной структуры.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представления заявителем (законным представителем) заявления и документов, указанных в </w:t>
      </w:r>
      <w:hyperlink w:anchor="Par13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посредством организации федеральной почтовой связи, направляются копии документов, заверенные в установленном законодательством Российской Федерации порядке, подлинники документов не направляются.</w:t>
      </w:r>
      <w:proofErr w:type="gramEnd"/>
      <w:r>
        <w:t xml:space="preserve"> Направление заявления и документов посредством организации федеральной почтовой связи осуществляется способом, позволяющим подтвердить факт и дату отправления.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Электронные документы подписываются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42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43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документов, поданных посредством Портала.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(пп. 2.6.1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2.6.2. Истребование от заявителя (представителя заявителя) нескольких документов для </w:t>
      </w:r>
      <w:r>
        <w:lastRenderedPageBreak/>
        <w:t>подтверждения одних и тех же сведений не допускается.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Требование от заявителя (представителя заявителя) документов, не предусмотренных настоящим Административным регламентом, не допускается.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(представитель заявителя) вправе представить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представления государственной услуги, подлежащим представлению заявителем (представителем заявителя).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(пп. 2.6.2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2.6.3. Уполномоченный орган или МФЦ, осуществляющий прием документов для предоставления государственной услуги, не вправе требовать от заявителя (представителя заявителя):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порядок выплаты ежегодной денежной выплаты;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представления документов и информации, находящихся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(пп. 2.6.3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2.6.4. Исключен. -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01.09.2014 N 115.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2.7. Основаниями для отказа в приеме документов для предоставления государственной услуги являются: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отсутствие у заявителя права в получении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обращение ненадлежащего заявителя (законного представителя);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представление неполного пакета документов (копий документов).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2.8. Исчерпывающий перечень оснований для приостановления и (или) отказа в предоставлении государственной услуги.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2.8.1. Основания для приостановления предоставления государственной услуги отсутствуют.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2.8.2. Основаниями для отказа в предоставлении государственной услуги являются: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представление заявителем (законным представителем) заведомо недостоверных сведений и документов, по форме или содержанию не соответствующих требованиям действующего законодательства;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отсутствие у заявителя права на предоставление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непредставление заявителем (законным представителем) документов (или представление не в полном объеме), предусмотренных </w:t>
      </w:r>
      <w:hyperlink w:anchor="Par13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2.10. Предоставление государственной услуги осуществляется на безвозмездной основе.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2.11. Срок ожидания в очереди при подаче заявления о предоставлении государственной услуги и получении окончательного результата не должен превышать 15 минут.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</w:t>
      </w:r>
      <w:r>
        <w:lastRenderedPageBreak/>
        <w:t>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76"/>
      <w:bookmarkEnd w:id="8"/>
      <w:r>
        <w:t>2.12. В случае представления заявления и документов, необходимых для предоставления государственной услуги, заявителем лично, заявление регистрируется в день поступления указанного заявления и документов.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услуги, посредством организации федеральной почтовой связи, заявление регистрируется датой, указанной на почтовом штемпеле почтовой связи.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услуги, в форме электронных документов, заявление регистрируется в день поступления указанного заявления и документов.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2.12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2.13.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представления государственных и муниципальных услуг";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Административный регламент.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Вход и передвижение по помещению, в котором проводится прием документов, не должен создавать затруднений для лиц с ограниченными возможностями.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2.14. Основными показателями качества и доступности государственной услуги является ее соответствие установленным требованиям и удовлетворенность заявителей (законных представителей) предоставленной государственной услугой.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степень информированности заявителей (законных 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возможность выбора заявителем (законным представителем) форм обращения за получением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возможность получения информации о ходе предоставления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отсутствие обоснованных жалоб со стороны заявителей (законных представителей) по результатам предоставления государственной услуги.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2.15. В МФЦ по месту жительства (месту пребывания, месту фактического проживания) заявителя при предоставлении государственной услуги осуществляются следующие действия: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заявителей (законных представителей) о порядке предоставления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прием заявления и документов, предусмотренных </w:t>
      </w:r>
      <w:hyperlink w:anchor="Par13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передача документов для исполнения в уполномоченный орган по месту жительства (месту пребывания, месту фактического проживания) заявителя;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информирование заявителя (законного представителя) о ходе и результатах исполнения </w:t>
      </w:r>
      <w:r>
        <w:lastRenderedPageBreak/>
        <w:t>государственной услуги в соответствии с технологиями, предусмотренными соответствующим соглашением о взаимодействии, заключенным между уполномоченным органом и МФЦ.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государственной услуги в электронном виде обеспечивает возможность: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ознакомления заявителя (законного представителя) с порядком предоставления государственной услуги через Портал (в том числе с формами и образцами документов);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консультирования заявителя (законного представителя);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подачи заявления в электронном виде;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получения заявителем (законным представителем) сведений о ходе выполнения запроса (заявления).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07"/>
      <w:bookmarkEnd w:id="9"/>
      <w:r>
        <w:t>3. Состав, последовательность и сроки выполнения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процедур, требования к порядку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их выполнения, в том числе особенности выполнения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в электронной форме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прием и рассмотрение заявления и документов для установления оснований предоставления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принятие решения о предоставлении либо об отказе в предоставлении государственной услуги и уведомление заявителя (законного представителя);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выплата ежегодной денежной выплаты.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Последовательность действий при предоставлении государственной услуги отражена в </w:t>
      </w:r>
      <w:hyperlink w:anchor="Par753" w:history="1">
        <w:r>
          <w:rPr>
            <w:color w:val="0000FF"/>
          </w:rPr>
          <w:t>блок-схеме</w:t>
        </w:r>
      </w:hyperlink>
      <w:r>
        <w:t xml:space="preserve"> предоставления государственной услуги, приведенной в приложении N 2 к настоящему Административному регламенту.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219"/>
      <w:bookmarkEnd w:id="10"/>
      <w:r>
        <w:t>3.1. Прием и рассмотрение заявления и документов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для установления оснований предоставления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государственной услуги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23"/>
      <w:bookmarkEnd w:id="11"/>
      <w:r>
        <w:t xml:space="preserve">3.1.1. </w:t>
      </w:r>
      <w:proofErr w:type="gramStart"/>
      <w:r>
        <w:t xml:space="preserve">Основанием для начала административной процедуры является обращение заявителя (законного представителя) в уполномоченный орган или МФЦ по месту жительства (месту пребывания, месту фактического проживания) с заявлением и документами, необходимыми для предоставления государственной услуги, предусмотренными </w:t>
      </w:r>
      <w:hyperlink w:anchor="Par13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лично либо посредством организации федеральной почтовой связи, либо посредством Портала (при наличии соответствующей технической возможности).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и документы могут быть, по усмотрению заявителя (законного представителя), представлены как на бумажном носителе, так и в форме электронных документов посредством Портала.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(пп. 3.1.1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3.1.2. Специалист уполномоченного органа или сотрудник МФЦ при личном обращении заявителя (законного представителя):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1) устанавливает личность заявителя (законного представителя), в том числе проверяет документ, удостоверяющий его личность, полномочия законного представителя;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2) задает параметры поиска сведений о заявителе в программно-техническом комплексе, содержащем информацию о получателях государственной услуги (для исключения двойного назначения ежегодной денежной выплаты);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проверяет наличие заявления и необходимых документов, предусмотренных </w:t>
      </w:r>
      <w:hyperlink w:anchor="Par13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при отсутствии заполненного заявления выдает бланк заявления о предоставлении государственной услуги и разъясняет порядок его </w:t>
      </w:r>
      <w:r>
        <w:lastRenderedPageBreak/>
        <w:t>заполнения;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4)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 удостоверены уполномоченными на то органами, должностными лицами, скреплены печатями;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тексты документов написаны разборчиво;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заявителя (законного представителя), адрес места жительства (места пребывания, места фактического проживания) написаны полностью;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 документах заполнены все необходимые реквизиты, нет подчисток, приписок, зачеркнутых слов и иных неоговоренных исправлений;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 не исполнены карандашом;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не истек срок действия представленных документов;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5) сличает информацию, указанную в заявлении, с информацией, содержащейся в представленных документах;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6) делает копии подлинников представленных документов, возвращает подлинники заявителю (законному представителю), заверяет своей подписью с указанием фамилии, инициалов и должности специалиста уполномоченного органа либо сотрудника МФЦ;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7) определяет основания предоставления государственной услуги.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установлении фактов отсутствия необходимых документов, предусмотренных </w:t>
      </w:r>
      <w:hyperlink w:anchor="Par13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специалист уполномоченного органа или сотрудник МФЦ уведомляет заявителя (законного представителя) о наличии препятствий для рассмотрения вопроса о предоставлении государственной услуги, объясняет заявителю (законному представителю)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  <w:proofErr w:type="gramEnd"/>
      <w:r>
        <w:t xml:space="preserve"> Обращение заявителя (законного представителя) в этом случае регистрируется в </w:t>
      </w:r>
      <w:hyperlink w:anchor="Par923" w:history="1">
        <w:r>
          <w:rPr>
            <w:color w:val="0000FF"/>
          </w:rPr>
          <w:t>журнале</w:t>
        </w:r>
      </w:hyperlink>
      <w:r>
        <w:t xml:space="preserve"> регистрации устных обращений (приложение N 4 к настоящему Административному регламенту).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После устранения выявленных недостатков заявитель (законный представитель) имеет право повторно обратиться за предоставлением государственной услуги в порядке, предусмотренном </w:t>
      </w:r>
      <w:hyperlink w:anchor="Par223" w:history="1">
        <w:r>
          <w:rPr>
            <w:color w:val="0000FF"/>
          </w:rPr>
          <w:t>подпунктом 3.1.1</w:t>
        </w:r>
      </w:hyperlink>
      <w:r>
        <w:t xml:space="preserve"> настоящего Административного регламента.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(пп. 3.1.2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3.1.3. Специалист уполномоченного органа при обращении заявителя (законного представителя) посредством организации федеральной почтовой связи: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проверяет правильность адресности корреспонденции (ошибочно (не по </w:t>
      </w:r>
      <w:proofErr w:type="gramStart"/>
      <w:r>
        <w:t xml:space="preserve">адресу) </w:t>
      </w:r>
      <w:proofErr w:type="gramEnd"/>
      <w:r>
        <w:t>присланные письма возвращаются в организацию федеральной почтовой связи невскрытыми);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вскрывает конверт, проверяет наличие заявления и копий документов, предусмотренных </w:t>
      </w:r>
      <w:hyperlink w:anchor="Par13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заверенных нотариально;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3) задает параметры поиска сведений о заявителе в программно-техническом комплексе, содержащем информацию о получателях государственной услуги (в целях исключения двойного назначения ежегодной денежной выплаты);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4)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 удостоверены уполномоченными на то органами, должностными лицами, скреплены печатями;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тексты документов написаны разборчиво;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заявителя, адрес места жительства (места пребывания, места фактического проживания) написаны полностью;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 документах заполнены все необходимые реквизиты, нет подчисток, приписок, зачеркнутых слов и иных неоговоренных исправлений;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 не исполнены карандашом;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 не имеют повреждений, наличие которых не позволяет однозначно </w:t>
      </w:r>
      <w:r>
        <w:lastRenderedPageBreak/>
        <w:t>истолковать их содержание;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не истек срок действия представленных документов;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5) сличает информацию, указанную в заявлении, с информацией, содержащейся в представленных документах.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к заявлению не приложены или приложены не все документы, предусмотренные </w:t>
      </w:r>
      <w:hyperlink w:anchor="Par13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специалист уполномоченного органа возвращает заявителю (законному представителю) в 5-дневный срок </w:t>
      </w:r>
      <w:proofErr w:type="gramStart"/>
      <w:r>
        <w:t>с даты регистрации</w:t>
      </w:r>
      <w:proofErr w:type="gramEnd"/>
      <w:r>
        <w:t xml:space="preserve"> заявления в соответствии с </w:t>
      </w:r>
      <w:hyperlink w:anchor="Par176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 заявление и приложенные к нему документы.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После устранения выявленных недостатков заявитель (законный представитель) имеет право повторно обратиться за предоставлением государственной услуги в порядке, предусмотренном </w:t>
      </w:r>
      <w:hyperlink w:anchor="Par223" w:history="1">
        <w:r>
          <w:rPr>
            <w:color w:val="0000FF"/>
          </w:rPr>
          <w:t>подпунктом 3.1.1</w:t>
        </w:r>
      </w:hyperlink>
      <w:r>
        <w:t xml:space="preserve"> настоящего Административного регламента.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(пп. 3.1.3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 При предоставлении заявителем (законным представителем) заявления и документов, предусмотренных </w:t>
      </w:r>
      <w:hyperlink w:anchor="Par13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 посредством Портала (при наличии соответствующей технической возможности), специалист уполномоченного органа (сотрудник МФЦ):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1) проверяет документы на содержание в них вредоносного кода (вируса);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2)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фамилии, имена и отчества физических лиц, адрес их мест жительства (мест пребывания, мест фактического проживания) написаны полностью;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не истек срок действия представленных документов;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сличает информацию, указанную в заявлении, с информацией, содержащейся в представленных документах;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3) распечатывает представленные заявление и документы.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 завершении административной процедуры специалист, ответственный за прием заявления и документов, вручную устанавливает соответствующий тип события по текущему шагу процесса оказания услуги в разделе "Состояние выполнения услуги" на Портале.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(пп. 3.1.4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3.1.5. Если заявителем (законным представителем) представлены все необходимые для предоставления государственной услуги документы: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специалист уполномоченного органа регистрирует заявление в соответствии с </w:t>
      </w:r>
      <w:hyperlink w:anchor="Par176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 в </w:t>
      </w:r>
      <w:hyperlink w:anchor="Par955" w:history="1">
        <w:r>
          <w:rPr>
            <w:color w:val="0000FF"/>
          </w:rPr>
          <w:t>журнале</w:t>
        </w:r>
      </w:hyperlink>
      <w:r>
        <w:t xml:space="preserve"> регистрации заявлений на предоставление ежегодной денежной выплаты (приложение N 5 к настоящему Административному регламенту), в случае личного обращения заявителя (законного представителя) выдает ему </w:t>
      </w:r>
      <w:hyperlink w:anchor="Par895" w:history="1">
        <w:r>
          <w:rPr>
            <w:color w:val="0000FF"/>
          </w:rPr>
          <w:t>расписку-уведомление</w:t>
        </w:r>
      </w:hyperlink>
      <w:r>
        <w:t xml:space="preserve"> о приеме документов (приложение N 3 к настоящему Административному регламенту), в случае обращения заявителя (законного представителя) посредством организации федеральной почтовой связи</w:t>
      </w:r>
      <w:proofErr w:type="gramEnd"/>
      <w:r>
        <w:t xml:space="preserve"> направляет </w:t>
      </w:r>
      <w:hyperlink w:anchor="Par895" w:history="1">
        <w:r>
          <w:rPr>
            <w:color w:val="0000FF"/>
          </w:rPr>
          <w:t>расписку-уведомление</w:t>
        </w:r>
      </w:hyperlink>
      <w:r>
        <w:t xml:space="preserve"> о приеме документов (приложение N 3 к настоящему Административному регламенту) в 5-дневный срок </w:t>
      </w:r>
      <w:proofErr w:type="gramStart"/>
      <w:r>
        <w:t>с даты регистрации</w:t>
      </w:r>
      <w:proofErr w:type="gramEnd"/>
      <w:r>
        <w:t xml:space="preserve"> заявления в соответствии с </w:t>
      </w:r>
      <w:hyperlink w:anchor="Par176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сотрудник МФЦ регистрирует заявление в соответствии с </w:t>
      </w:r>
      <w:hyperlink w:anchor="Par176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 в автоматизированной информационной системе, и в случае личного обращения заявителя (законного представителя) выдает ему </w:t>
      </w:r>
      <w:hyperlink w:anchor="Par895" w:history="1">
        <w:r>
          <w:rPr>
            <w:color w:val="0000FF"/>
          </w:rPr>
          <w:t>расписку-уведомление</w:t>
        </w:r>
      </w:hyperlink>
      <w:r>
        <w:t xml:space="preserve"> о приеме документов (приложение N 3 к настоящему Административному регламенту), направляет заявление и документы, предусмотренные </w:t>
      </w:r>
      <w:hyperlink w:anchor="Par13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в уполномоченный орган в течение одного рабочего дня со дня их поступления в</w:t>
      </w:r>
      <w:proofErr w:type="gramEnd"/>
      <w:r>
        <w:t xml:space="preserve"> МФЦ.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(пп. 3.1.5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</w:t>
      </w:r>
      <w:r>
        <w:lastRenderedPageBreak/>
        <w:t>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 После присвоения заявлению номера и даты регистрации специалист уполномоченного органа, ответственный за подготовку проекта решения о предоставлении либо об отказе в предоставлении государственной услуги, вводит в программно-техническом комплексе данные о заявителе и готовит проект </w:t>
      </w:r>
      <w:hyperlink w:anchor="Par1018" w:history="1">
        <w:r>
          <w:rPr>
            <w:color w:val="0000FF"/>
          </w:rPr>
          <w:t>решения</w:t>
        </w:r>
      </w:hyperlink>
      <w:r>
        <w:t xml:space="preserve"> о назначении ежегодной денежной выплаты (приложение N 6 к настоящему Административному регламенту).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3.1.7. </w:t>
      </w:r>
      <w:proofErr w:type="gramStart"/>
      <w:r>
        <w:t xml:space="preserve">По результатам административной процедуры по приему документов специалист уполномоченного органа, ответственный за подготовку проекта </w:t>
      </w:r>
      <w:hyperlink w:anchor="Par1018" w:history="1">
        <w:r>
          <w:rPr>
            <w:color w:val="0000FF"/>
          </w:rPr>
          <w:t>решения</w:t>
        </w:r>
      </w:hyperlink>
      <w:r>
        <w:t xml:space="preserve"> о назначении ежегодной денежной выплаты (приложение N 6 к настоящему Административному регламенту) либо об отказе в назначении ежегодной денежной выплаты (</w:t>
      </w:r>
      <w:hyperlink w:anchor="Par1064" w:history="1">
        <w:r>
          <w:rPr>
            <w:color w:val="0000FF"/>
          </w:rPr>
          <w:t>приложение N 7</w:t>
        </w:r>
      </w:hyperlink>
      <w:r>
        <w:t xml:space="preserve"> к настоящему Административному регламенту), формирует личное дело заявителя и передает его для установления оснований предоставления государственной услуги специалисту уполномоченного органа, осуществляющему контрольные</w:t>
      </w:r>
      <w:proofErr w:type="gramEnd"/>
      <w:r>
        <w:t xml:space="preserve"> функции.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исключен. -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01.09.2014 N 115.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3.1.8. Специалист уполномоченного органа, осуществляющий контрольные функции, проверяет наличие заявления и всех представленных документов, правильность их оформления.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исключен. -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30.05.2013 N 61.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 завершение процедуры специалист уполномоченного органа, осуществляющий контрольные функции, проверяет правомерность подготовки проекта решения о предоставлении или отказе в предоставлении государственной услуги.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3.1.9. Исключен. -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30.05.2013 N 61.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3.1.10. Если проект решения о предоставлении или об отказе в предоставлении государственной услуги принят обоснованно, специалист уполномоченного органа, осуществляющий контрольные функции, визирует проект решения и передает личное дело заявителя руководителю уполномоченного органа (его заместителю).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Общий срок административной процедуры не должен превышать 8 рабочих дней со дня поступления в уполномоченный орган, МФЦ заявления и документов, необходимых для предоставления государственной услуги, от заявителя (законного представителя).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285"/>
      <w:bookmarkEnd w:id="12"/>
      <w:r>
        <w:t>3.2. Принятие решения о предоставлении либо об отказе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в предоставлении государственной услуги и уведомление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заявителя (законного представителя)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3.2.1. Основанием для начала исполнения административной процедуры является поступление личного дела заявителя руководителю уполномоченного органа (его заместителю).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Руководитель уполномоченного органа (его заместитель) проверяет наличие заявления и документов, предусмотренных </w:t>
      </w:r>
      <w:hyperlink w:anchor="Par13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правильность их оформления, подготовленный проект решения о назначении ежегодной денежной выплаты либо об отказе в назначении ежегодной денежной выплаты (</w:t>
      </w:r>
      <w:hyperlink w:anchor="Par1018" w:history="1">
        <w:r>
          <w:rPr>
            <w:color w:val="0000FF"/>
          </w:rPr>
          <w:t>приложение N 6</w:t>
        </w:r>
      </w:hyperlink>
      <w:r>
        <w:t xml:space="preserve"> и </w:t>
      </w:r>
      <w:hyperlink w:anchor="Par1064" w:history="1">
        <w:r>
          <w:rPr>
            <w:color w:val="0000FF"/>
          </w:rPr>
          <w:t>приложение N 7</w:t>
        </w:r>
      </w:hyperlink>
      <w:r>
        <w:t xml:space="preserve"> к настоящему Административному регламенту соответственно) на предмет соответствия требованиям законодательства, подписывает решение о назначении ежегодной денежной выплаты либо</w:t>
      </w:r>
      <w:proofErr w:type="gramEnd"/>
      <w:r>
        <w:t xml:space="preserve"> об отказе в назначении ежегодной денежной выплаты и заверяет печатью уполномоченного органа в течение 2 рабочих дней со дня поступления личного дела, и направляет специалисту уполномоченного органа.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(пп. 3.2.1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3.2.2. Результатом исполнения административной процедуры является принятие руководителем уполномоченного органа (его заместителем) решений: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 предоставлении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об отказе в предоставлении государственной услуги.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3.2.3. Исключен. -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01.09.2014 N 115.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3.2.4. Исключен. -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30.05.2013 N 61.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3.2.5. Решение об отказе в назначении ежегодной денежной выплаты оформляется в двух экземплярах, один из которых направляется заявителю (законному представителю), а второй остается в уполномоченном органе с копиями представленных документов.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об отказе в назначении ежегодной денежной выплаты и </w:t>
      </w:r>
      <w:proofErr w:type="gramStart"/>
      <w:r>
        <w:t>копии</w:t>
      </w:r>
      <w:proofErr w:type="gramEnd"/>
      <w:r>
        <w:t xml:space="preserve"> представленных заявителем (законным представителем) документов брошюруются в отказное дело, которое хранится в уполномоченном органе в течение пяти лет.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При принятии решения об отказе в предоставлении государственной услуги специалист уполномоченного органа, ответственный за прием документов, уведомляет заявителя (законного представителя) путем направления решения об отказе в назначении ежегодной денежной выплаты не позднее, чем через 5 рабочих дней со дня вынесения соответствующего решения с возвратом подлинных документов.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3.2.6. По запросу заявителя (законного представителя), направленному им в электронном виде, информация о принятом уполномоченным органом решении может быть направлена заявителю в электронном виде.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При обращении заявителя (законного представителя) через Портал, информация о принятом решении размещается на Портале в разделе "Состояние выполнения услуги".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2"/>
      </w:pPr>
      <w:bookmarkStart w:id="13" w:name="Par303"/>
      <w:bookmarkEnd w:id="13"/>
      <w:r>
        <w:t>3.3. Выплата ежегодной денежной выплаты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Кемеровской области от 01.09.2014 N 115)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3.3.1. Основанием для начала административной процедуры является поступление личного дела заявителя с подписанным руководителем уполномоченного органа решением о назначении ежегодной денежной выплаты и заверенного печатью уполномоченного органа специалисту уполномоченного органа.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3.3.2. Специалист уполномоченного органа в соответствии с принятым решением о назначении ежегодной денежной выплаты вводит соответствующую информацию об основаниях предоставления государственной услуги в программный комплекс, в котором осуществляется автоматизированное назначение ежегодной денежной выплаты, и формируются выплатные документы.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исключен. -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01.09.2014 N 115.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3.3.3. Специалист уполномоченного органа формирует заявку с указанием сумм, подлежащих выплате, и передает ее начальнику соответствующего отдела для финансирования.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3.3.4. Уполномоченный орган в течение трех дней после поступления средств на основании сформированных выплатных документов производит их перечисление заявителям согласно способу, указанному в заявлении.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2"/>
      </w:pPr>
      <w:bookmarkStart w:id="14" w:name="Par313"/>
      <w:bookmarkEnd w:id="14"/>
      <w:r>
        <w:t>3.4. Порядок осуществления административных процедур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в электронной форме, в том числе с использованием Портала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и государственной информационной системы Кемеровской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 xml:space="preserve">области "Региональный портал </w:t>
      </w:r>
      <w:proofErr w:type="gramStart"/>
      <w:r>
        <w:t>государственных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и муниципальных услуг"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Кемеровской области от 30.05.2013 N 61)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электронной форме, в том числе с использованием Портала и государственной информационной системы Кемеровской области "Региональный портал государственных и муниципальных услуг" осуществляются, если иное не предусмотрено настоящим </w:t>
      </w:r>
      <w:r>
        <w:lastRenderedPageBreak/>
        <w:t>Административным регламентом, следующие административные процедуры: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в установленном порядке информации заявителям (законным представителям) и обеспечение доступа заявителей (законных представителей) к сведениям о государственной услуге;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подача заявителем (законным представителем) запроса и иных документов, необходимых для предоставления государственной услуги, и прием таких запроса и документов;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заявителем (законным представителем) сведений о ходе выполнения запроса о предоставлении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заявителем (законным представителем) результата предоставления государственной услуги, если иное не установлено законодательством Кемеровской области;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 (законного представителя),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</w:t>
      </w:r>
      <w:proofErr w:type="gramEnd"/>
      <w:r>
        <w:t xml:space="preserve"> системе, используемой в целях приема обращения за получением государственной услуги и (или) предоставления такой услуги.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3"/>
      </w:pPr>
      <w:bookmarkStart w:id="15" w:name="Par330"/>
      <w:bookmarkEnd w:id="15"/>
      <w:r>
        <w:t>3.4.1. Предоставление в установленном порядке информации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заявителям (законным представителям) и обеспечение доступа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заявителей (законных представителей) к сведениям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о государственной услуге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государственной услуге размещается в информационно-телекоммуникационной сети Интернет на официальном сайте департамента и официальных сайтах уполномоченных органов (при наличии соответствующих сайтов).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3"/>
      </w:pPr>
      <w:bookmarkStart w:id="16" w:name="Par337"/>
      <w:bookmarkEnd w:id="16"/>
      <w:r>
        <w:t>3.4.2. Подача заявителем (законным представителем) запроса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и иных документов, необходимых для предоставления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государственной услуги, и прием таких запроса и документов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Подача заявителем (законным представителем) запроса и иных документов, необходимых для предоставления государственной услуги, и прием таких запроса и документов в электронной форме, в том числе с использованием Портала и государственной информационной системы Кемеровской области "Региональный портал государственных и муниципальных услуг" допускается с момента создания соответствующей информационно-коммуникационной структуры.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3"/>
      </w:pPr>
      <w:bookmarkStart w:id="17" w:name="Par343"/>
      <w:bookmarkEnd w:id="17"/>
      <w:r>
        <w:t>3.4.3. Получение заявителем (законным представителем)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сведений о ходе выполнения запроса о предоставлении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государственной услуги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заявителем (законным представителем) сведений о ходе выполнения запроса о предоставлении государственной услуги допускается с момента создания соответствующей информационно-коммуникационной структуры.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3"/>
      </w:pPr>
      <w:bookmarkStart w:id="18" w:name="Par349"/>
      <w:bookmarkEnd w:id="18"/>
      <w:r>
        <w:t>3.4.4. Взаимодействие уполномоченных органов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с исполнительными органами государственной власти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Кемеровской области, органами местного самоуправления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lastRenderedPageBreak/>
        <w:t>и организациями, участвующими в предоставлении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государственных услуг, в том числе порядок и условия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такого взаимодействия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предоставлении государственной услуги не требуется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3"/>
      </w:pPr>
      <w:bookmarkStart w:id="19" w:name="Par358"/>
      <w:bookmarkEnd w:id="19"/>
      <w:r>
        <w:t>3.4.5. Получение заявителем (законным представителем)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результата предоставления государственной услуги,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если иное не установлено законодательством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Кемеровской области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заявителем (законным представителем) результата предоставления государственной услуги допускается с момента создания соответствующей информационно-коммуникационной структуры.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365"/>
      <w:bookmarkEnd w:id="20"/>
      <w:r>
        <w:t>3.4.6. Иные действия, необходимые для предоставления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государственной услуги, в том числе связанные с проверкой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действительности усиленной квалифицированной электронной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подписи заявителя (законного представителя), использованной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при обращении за получением государственной услуги, а также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с установлением перечня классов средств удостоверяющих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центров, которые допускаются для использования в целях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обеспечения указанной проверки и определяются на основании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утверждаемой в установленном порядке модели угроз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безопасности информации в информационной системе,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используемой</w:t>
      </w:r>
      <w:proofErr w:type="gramEnd"/>
      <w:r>
        <w:t xml:space="preserve"> в целях приема обращения за получением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государственной услуги и (или) предоставления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такой услуги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Для предоставление государственной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381"/>
      <w:bookmarkEnd w:id="21"/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Административного регламента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руководителем уполномоченного органа.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4.1.1.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4.1.2. Руководитель уполномоченного органа ежемесячно запрашивает от должностных лиц, указанных в </w:t>
      </w:r>
      <w:hyperlink w:anchor="Par388" w:history="1">
        <w:r>
          <w:rPr>
            <w:color w:val="0000FF"/>
          </w:rPr>
          <w:t>пункте 4.1.3</w:t>
        </w:r>
      </w:hyperlink>
      <w:r>
        <w:t xml:space="preserve"> настоящего Административного регламента, информацию о предоставлении государственной услуги.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388"/>
      <w:bookmarkEnd w:id="22"/>
      <w:r>
        <w:t xml:space="preserve">4.1.3. Непосредственный </w:t>
      </w:r>
      <w:proofErr w:type="gramStart"/>
      <w:r>
        <w:t>контроль за</w:t>
      </w:r>
      <w:proofErr w:type="gramEnd"/>
      <w:r>
        <w:t xml:space="preserve"> соблюдением специалистами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еженедельных проверок и ежегодной инвентаризации личных </w:t>
      </w:r>
      <w:r>
        <w:lastRenderedPageBreak/>
        <w:t>дел,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(законных представителей), содержащих жалобы на действия (бездействие) и решения должностных лиц.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4.2.1. В соответствии с приказом руководителя уполномоченного органа ежегодно проводится инвентаризация личных дел заявителей.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4.2.2. 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(решений) специалистов уполномоченного органа, совершенных (принятых) при предоставлении государственной услуги.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4.3. По результатам проведенных проверок и инвентаризаций в случае выявления нарушений прав заявителей (законных представителей), положений настоящего Административного регламента,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4.3.1. Персональная ответственность специалистов уполномоченного органа, должностных лиц, ответственных за предоставление государственной услуги, закрепляется в их должностных инструкциях в соответствии с требованиями законодательства.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4.4. Департамент осуществляет периодические проверки полноты и качества предоставления государственной услуги на основании индивидуальных правовых актов (приказов, распоряжений) департамента.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4.4.1. Проверки могут быть плановыми (осуществляются на основании полугодовых или годовых планов работы департамента)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 (законного представителя).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30.05.2013 N 61)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4.4.2.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1"/>
      </w:pPr>
      <w:bookmarkStart w:id="23" w:name="Par400"/>
      <w:bookmarkEnd w:id="23"/>
      <w:r>
        <w:t>5. Досудебный (внесудебный) порядок обжалования решений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и действий (бездействия) департамента, уполномоченного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органа, предоставляющего государственную услугу, а также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должностных лиц, государственных гражданских служащих,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муниципальных служащих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Кемеровской области от 30.05.2013 N 61)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5.1. Заявители имеют право на письменное досудебное (внесудебное) обжалование действий (бездействия) и решений, осуществляемых (принятых) должностными лицами уполномоченного органа.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5.2. Заявители могут обратиться с жалобами, в том числе в следующих случаях: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срока регистрации заявления заявителя о предоставлении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срока предоставления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для предоставления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государственной услуги, у заявителя;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Основанием для начала досудебного (внесудебного) обжалования является поступление жалобы в департамент, уполномоченный орган от заявителя, направленной способами, указанными в </w:t>
      </w:r>
      <w:hyperlink w:anchor="Par420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Жалоба регистрируется в журнале регистрации обращений (жалоб) заявителей в день ее поступления.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420"/>
      <w:bookmarkEnd w:id="24"/>
      <w:r>
        <w:t>5.4. Жалоба может быть направлена посредством организации федеральной почтовой связи, через МФЦ, с использованием информационно-телекоммуникационной сети "Интернет", официального сайта уполномоченного органа, департамента, Портала, либо государственной информационной системы Кемеровской области "Региональный портал государственных и муниципальных услуг", а также может быть принята при личном приеме.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5.4.1. Жалоба на действия (бездействие) и решения, осуществленные (принятые) должностными лицами уполномоченного органа подается начальнику департамента и (или) руководителю уполномоченного органа.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5.4.2. Жалоба должна содержать: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служащего, решения и действия (бездействие) которого обжалуются;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428"/>
      <w:bookmarkEnd w:id="25"/>
      <w:r>
        <w:t xml:space="preserve">5.4.3. В случае если жалоба подается через законного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5.4.4. Прием жалоб в письменной форме осуществляется уполномоченным органом в </w:t>
      </w:r>
      <w:r>
        <w:lastRenderedPageBreak/>
        <w:t>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Жалоба в письменной форме может быть также направлена посредством организации федеральной почтовой связи.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5.4.5. При подаче жалобы в электронном виде документы, указанные в </w:t>
      </w:r>
      <w:hyperlink w:anchor="Par428" w:history="1">
        <w:r>
          <w:rPr>
            <w:color w:val="0000FF"/>
          </w:rPr>
          <w:t>подпункте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5.4.6. В случае</w:t>
      </w:r>
      <w:proofErr w:type="gramStart"/>
      <w:r>
        <w:t>,</w:t>
      </w:r>
      <w:proofErr w:type="gramEnd"/>
      <w:r>
        <w:t xml:space="preserve"> если в жалобе не указаны фамилия лица, направившего обращение, и почтовый адрес, по которому должен быть направлен ответ, ответ на жалобу не дается. Указанная жалоба подлежит рассмотрению, включая проведение проверки информации содержащейся в жалобе.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</w:t>
      </w:r>
      <w:proofErr w:type="gramStart"/>
      <w:r>
        <w:t>Жалоба, поступившая в департамент, уполномоченный орган,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>
        <w:t xml:space="preserve"> дней со дня ее регистрации.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5.5.1. В случае если жалоба поступила в департамент, уполномоченный орган из органа, в компетенцию которого не входит принятие решения по жалобе, срок рассмотрения жалобы исчисляется со дня регистрации жалобы в уполномоченном на ее рассмотрение органе.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 xml:space="preserve">(пп. 5.5.1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5.5.2. В случае поступления жалобы в МФЦ лицо, получившее жалобу,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органом, заключившим соглашение о взаимодействии.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5.6. Основания для приостановления рассмотрения жалобы законодательством не предусмотрены.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448"/>
      <w:bookmarkEnd w:id="26"/>
      <w:r>
        <w:t>5.7. По результатам рассмотрения жалобы департамент, уполномоченный орган принимает одно из следующих решений: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отказывает в удовлетворении жалобы.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5.8. По результатам рассмотрения жалобы департамент, уполномоченный орган принимает исчерпывающие меры по устранению выявленных нарушений.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5.9. Результатом досудебного (внесудебного) обжалования применительно к каждой административной процедуре либо инстанции обжалования, является ответ заявителю, который подписывают руководитель и (или) должностные лица департамента, уполномоченного органа в пределах своей компетенции.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ar448" w:history="1">
        <w:r>
          <w:rPr>
            <w:color w:val="0000FF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5.10. В ответе по результатам рассмотрения жалобы указываются: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уполномоченного органа рассмотревшего жалобу, должность, фамилия, имя, отчество (при наличии) его должностного лица, принявшего решение по жалобе;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(при наличии) или наименование заявителя;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принятия решения по жалобе;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принятое по жалобе решение;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порядке обжалования принятого по жалобе решения.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5.11. Уполномоченный орган отказывает в удовлетворении жалобы в следующих случаях: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5.12.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текст письменной жалобы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D41DE" w:rsidRDefault="002D41D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5.12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01.09.2014 N 115)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5.13. Решение, принятое по результатам рассмотрения жалобы может быть обжаловано заявителем в следующем порядке: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жалоба на решение уполномоченного органа по жалобе подается начальнику департамента;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жалоба на решение начальника департамента по жалобе подается заместителю Губернатора Кемеровской области (по вопросам социальной политики).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5.14. Для обоснования и рассмотрения жалобы заявитель имеет право: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тайну;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получать письменный ответ по существу поставленных в жалобе вопросов, </w:t>
      </w:r>
      <w:r>
        <w:lastRenderedPageBreak/>
        <w:t>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обращаться с заявлением о прекращении рассмотрения жалобы.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5.15. Информирование заявителей о порядке подачи и рассмотрения жалобы осуществляется следующими способами: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опубликование настоящего Административного регламента в средствах массовой информации;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доступности для ознакомления с настоящим Административным регламентом в помещениях уполномоченных органов на информационных стендах, в том числе электронных, в раздаточных информационных материалах (брошюры, буклеты, листовки, памятки).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5.16. Уполномоченные органы обеспечивают: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оснащение мест приема жалоб;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заявителей о порядке обжалования решений и действий (бездействия) департамента, уполномоченных органов, их должностных лиц либо государственных гражданских служащих, муниципальных служащих посредством размещения информации на стендах в местах предоставления государственных услуг, на их официальных сайтах, на Портале, на государственной информационной системе Кемеровской области "Региональный портал государственных и муниципальных услуг";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консультирование заявителей о порядке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служащих, в том числе по телефону, электронной почте, при личном приеме;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и представление ежеквартальной отчетности о полученных и рассмотренных жалобах (в том числе о количестве удовлетворенных и неудовлетворенных жалоб) в департамент.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right"/>
        <w:outlineLvl w:val="1"/>
      </w:pPr>
      <w:bookmarkStart w:id="27" w:name="Par491"/>
      <w:bookmarkEnd w:id="27"/>
      <w:r>
        <w:t>Приложение N 1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услуги "Назначение и выплата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ежегодной денежной выплаты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гражданам, награжденным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нагрудным знаком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"Почетный донор России"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bookmarkStart w:id="28" w:name="Par500"/>
      <w:bookmarkEnd w:id="28"/>
      <w:r>
        <w:t>СВЕДЕНИЯ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О МЕСТОНАХОЖДЕНИИ, КОНТАКТНЫХ ТЕЛЕФОНАХ (ТЕЛЕФОНАХ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ДЛЯ СПРАВОК, КОНСУЛЬТАЦИЙ), АДРЕСАХ ЭЛЕКТРОННОЙ ПОЧТЫ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ДЕПАРТАМЕНТА, УПОЛНОМОЧЕННЫХ ОРГАНОВ, ПРЕДОСТАВЛЯЮЩИХ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 xml:space="preserve">ГОСУДАРСТВЕННУЮ УСЛУГУ, ПО </w:t>
      </w:r>
      <w:proofErr w:type="gramStart"/>
      <w:r>
        <w:t>КОТОРЫМ</w:t>
      </w:r>
      <w:proofErr w:type="gramEnd"/>
      <w:r>
        <w:t xml:space="preserve"> ГРАЖДАНЕ МОГУТ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СООБЩИТЬ О НАРУШЕНИЯХ СВОИХ ПРАВ И ЗАКОННЫХ ИНТЕРЕСОВ,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 xml:space="preserve">ПРОТИВОПРАВНЫХ </w:t>
      </w:r>
      <w:proofErr w:type="gramStart"/>
      <w:r>
        <w:t>ДЕЙСТВИЯХ</w:t>
      </w:r>
      <w:proofErr w:type="gramEnd"/>
      <w:r>
        <w:t xml:space="preserve"> (БЕЗДЕЙСТВИИ) И РЕШЕНИЯХ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ДОЛЖНОСТНЫХ ЛИЦ, УЧАСТВУЮЩИХ В ПРЕДОСТАВЛЕНИИ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ГОСУДАРСТВЕННОЙ УСЛУГИ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Кемеровской области от 30.05.2013 N 61)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32"/>
        <w:gridCol w:w="2784"/>
      </w:tblGrid>
      <w:tr w:rsidR="002D41DE"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9" w:name="Par513"/>
            <w:bookmarkEnd w:id="29"/>
            <w:r>
              <w:lastRenderedPageBreak/>
              <w:t>Департамент социальной защиты населения Кемеровской области</w:t>
            </w:r>
          </w:p>
        </w:tc>
      </w:tr>
      <w:tr w:rsidR="002D41DE">
        <w:tc>
          <w:tcPr>
            <w:tcW w:w="8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Кемерово, пр. Кузнецкий, д. 19а адрес электронной почты dszn-kem@yandex.ru,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официального сайта www.dsznko.ru</w:t>
            </w:r>
          </w:p>
        </w:tc>
      </w:tr>
      <w:tr w:rsidR="002D41DE"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Номера телефонов</w:t>
            </w:r>
          </w:p>
        </w:tc>
      </w:tr>
      <w:tr w:rsidR="002D41DE"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Начальник департамента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(3842) 77-25-25</w:t>
            </w:r>
          </w:p>
        </w:tc>
      </w:tr>
      <w:tr w:rsidR="002D41DE"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Первый заместитель начальника департамента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(3842) 77-25-77</w:t>
            </w:r>
          </w:p>
        </w:tc>
      </w:tr>
      <w:tr w:rsidR="002D41DE"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Приемная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(3842) 75-85-85</w:t>
            </w:r>
          </w:p>
        </w:tc>
      </w:tr>
      <w:tr w:rsidR="002D41DE"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социальных гарантий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(3842) 77-25-60</w:t>
            </w:r>
          </w:p>
        </w:tc>
      </w:tr>
    </w:tbl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2"/>
      </w:pPr>
      <w:bookmarkStart w:id="30" w:name="Par527"/>
      <w:bookmarkEnd w:id="30"/>
      <w:r>
        <w:t>Уполномоченные органы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1392"/>
        <w:gridCol w:w="3132"/>
      </w:tblGrid>
      <w:tr w:rsidR="002D41DE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Анжеро-Судженского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(384-53) 6-26-88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652470,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Анжеро-Судженск,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Ленина, д. 6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anj@dsznko.ru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Комитет социальной защиты населения Беловского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(384-52) 2-82-13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652600,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Белово,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Каховская, д. 19А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bel@dsznko.ru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Березовского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(384-45) 3-08-91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652420,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Березовский,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Строителей, д. 7Б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ber@dsznko.ru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(384-71) 3-02-75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652740,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Калтан,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Горького, д. 29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klt@dsznko.ru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(384-2) 36-47-17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650099,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Кемерово,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пр. Советский, д. 54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kem@dsznko.ru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Киселевского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(384-64) 6-38-74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652700,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Киселевск,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Советская, д. 5А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ksl@dsznko.ru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социальной защиты населения администрации </w:t>
            </w:r>
            <w:proofErr w:type="gramStart"/>
            <w:r>
              <w:t>Ленинск-Кузнецкого</w:t>
            </w:r>
            <w:proofErr w:type="gramEnd"/>
            <w:r>
              <w:t xml:space="preserve">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384-56) 2-78-29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652500,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proofErr w:type="gramStart"/>
            <w:r>
              <w:t>Ленинск-Кузнецкий</w:t>
            </w:r>
            <w:proofErr w:type="gramEnd"/>
            <w:r>
              <w:t>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площадь Кирова, д. 13А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len@dsznko.ru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(384-75) 2-93-73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652870,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Междуреченск,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пр. 50 лет Комсомола, д. 58А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mjd@dsznko.ru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социальной защиты населения Мысковского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(384-74) 2-19-19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652840,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Мыски,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Советская, д. 50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msk@dsznko.ru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Комитет социальной защиты администрации города Новокузнецка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(384-3) 35-62-22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654080,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Новокузнецк,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Кирова, д. 71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nkz@dsznko.ru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(384-71) 5-37-80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652810,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Осинники,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Советская, д. 3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osn@dsznko.ru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социальной </w:t>
            </w:r>
            <w:proofErr w:type="gramStart"/>
            <w:r>
              <w:t>защиты населения администрации города Прокопьевска</w:t>
            </w:r>
            <w:proofErr w:type="gramEnd"/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(384-6) 61-22-25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653000,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Прокопьевск,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Артема, д. 10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prk_g@dsznko.ru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(384-56) 4-55-99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652560,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Полысаево,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Крупской, д. 100А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plsv@dsznko.ru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Тайгинского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(384-48) 2-17-30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652401,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Тайга,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Строительная, д. 1</w:t>
            </w:r>
            <w:proofErr w:type="gramStart"/>
            <w:r>
              <w:t>/Б</w:t>
            </w:r>
            <w:proofErr w:type="gramEnd"/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tga@dsznko.ru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Юргинского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(384-51) 4-68-48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652050,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Юрга,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пр. Победы, д. 13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urga@dsznko.ru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Краснобродского городского округа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(384-52) 7-89-00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652640,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пгт Краснобродский,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Новая, д. 18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krb@dsznko.ru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(384-52) 2-20-17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652600,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Белово,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Ленина, д. 10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bel_r@dsznko.ru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Гурьевского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(384-63) 5-47-02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652780,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Гурьевск,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Ленина, д. 85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gur@dsznko.ru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Ижморского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(384-59) 2-18-03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652120,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пгт Ижморский,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Ленинская, д. 59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ijm@dsznko.ru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(384-2) 44-11-80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650099,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Кемерово,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пр. Ленина, д. 5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kem_r@dsznko.ru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социальной защиты </w:t>
            </w:r>
            <w:r>
              <w:lastRenderedPageBreak/>
              <w:t>населения администрации Крапивинского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(384-46) 2-</w:t>
            </w:r>
            <w:r>
              <w:lastRenderedPageBreak/>
              <w:t>22-18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652440,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пгт Крапивинский,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Школьная, д. 7А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krp@dsznko.ru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Управление социальной защиты населения администрации </w:t>
            </w:r>
            <w:proofErr w:type="gramStart"/>
            <w:r>
              <w:t>Ленинск-Кузнецкого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(384-56) 7-26-06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652507,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proofErr w:type="gramStart"/>
            <w:r>
              <w:t>Ленинск-Кузнецкий</w:t>
            </w:r>
            <w:proofErr w:type="gramEnd"/>
            <w:r>
              <w:t>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Ленина, д. 45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len_r@dsznko.ru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Мариинского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(384-43) 5-31-33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652090,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Мариинск,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Ленина, д. 19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mar@dsznko.ru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Комитет по социальной политике администрации Новокузнецкого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(384-3) 77-95-81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654018,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Новокузнецк,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пр. Октябрьский, д. 43А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nkz_r@dsznko.ru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(384-66) 2-31-49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653033,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Прокопьевск,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Н.Крупской, д. 13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prk_r@dsznko.ru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Промышленновского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(384-42) 7-45-21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652380,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пгт Промышленная,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Коммунистическая, д. 20А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prom@dsznko.ru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(8-34-73) 2-17-44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652990,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Таштагол,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Ленина, д. 50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tash@dsznko.ru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Тисульского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(384-47) 2-12-50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652210,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пгт Тисуль,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Ленина, д. 55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tsl@dsznko.ru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Комитет социальной защиты населения администрации Топкинского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(384-54) 4-67-59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652300,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Топки,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К.Маркса, д. 6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tpk@dsznko.ru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Тяжинского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(384-43) 2-70-05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652200,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пгт Тяжинский,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Советская, д. 2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tjn@dsznko.ru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Чебулинского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(384-44) 2-17-92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652270,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пгт Верх-Чебула,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Мира, д. 4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chb@dsznko.ru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(384-51) 4-14-51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652050,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г. Юрга,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Машиностроителей, д. 37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urga_r@dsznko.ru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социальной защиты населения Яйского муниципального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(384-41) 2-15-46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652100,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пгт Яя,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Советская, д. 15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yaya@dsznko.ru</w:t>
            </w:r>
          </w:p>
        </w:tc>
      </w:tr>
      <w:tr w:rsidR="002D41DE"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Яшкинского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(384-55) 2-11-34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652030,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пгт Яшкино,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ул. Суворова, д. 5</w:t>
            </w:r>
          </w:p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yash@dsznko.ru</w:t>
            </w:r>
          </w:p>
        </w:tc>
      </w:tr>
    </w:tbl>
    <w:p w:rsidR="002D41DE" w:rsidRDefault="002D41DE">
      <w:pPr>
        <w:widowControl w:val="0"/>
        <w:autoSpaceDE w:val="0"/>
        <w:autoSpaceDN w:val="0"/>
        <w:adjustRightInd w:val="0"/>
        <w:ind w:firstLine="540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right"/>
        <w:outlineLvl w:val="1"/>
      </w:pPr>
      <w:bookmarkStart w:id="31" w:name="Par744"/>
      <w:bookmarkEnd w:id="31"/>
      <w:r>
        <w:t>Приложение N 2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услуги "Назначение и выплата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ежегодной денежной выплаты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гражданам, награжденным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нагрудным знаком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"Почетный донор России"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bookmarkStart w:id="32" w:name="Par753"/>
      <w:bookmarkEnd w:id="32"/>
      <w:r>
        <w:t>БЛОК-СХЕМА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ПРЕДОСТАВЛЕНИЯ ГОСУДАРСТВЕННОЙ УСЛУГИ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Кемеровской области от 30.05.2013 N 61)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pStyle w:val="ConsPlusNonformat"/>
      </w:pPr>
      <w:r>
        <w:t xml:space="preserve">                   ┌────────────────────────────────────┐</w:t>
      </w:r>
    </w:p>
    <w:p w:rsidR="002D41DE" w:rsidRDefault="002D41DE">
      <w:pPr>
        <w:pStyle w:val="ConsPlusNonformat"/>
      </w:pPr>
      <w:r>
        <w:t xml:space="preserve">                   │  Прием и рассмотрение заявления    │</w:t>
      </w:r>
    </w:p>
    <w:p w:rsidR="002D41DE" w:rsidRDefault="002D41DE">
      <w:pPr>
        <w:pStyle w:val="ConsPlusNonformat"/>
      </w:pPr>
      <w:r>
        <w:t xml:space="preserve">                   │  и документов для установления     │</w:t>
      </w:r>
    </w:p>
    <w:p w:rsidR="002D41DE" w:rsidRDefault="002D41DE">
      <w:pPr>
        <w:pStyle w:val="ConsPlusNonformat"/>
      </w:pPr>
      <w:r>
        <w:t xml:space="preserve">                   │    оснований предоставления        │</w:t>
      </w:r>
    </w:p>
    <w:p w:rsidR="002D41DE" w:rsidRDefault="002D41DE">
      <w:pPr>
        <w:pStyle w:val="ConsPlusNonformat"/>
      </w:pPr>
      <w:r>
        <w:t xml:space="preserve">                   │      государственной услуги        │</w:t>
      </w:r>
    </w:p>
    <w:p w:rsidR="002D41DE" w:rsidRDefault="002D41DE">
      <w:pPr>
        <w:pStyle w:val="ConsPlusNonformat"/>
      </w:pPr>
      <w:r>
        <w:t xml:space="preserve">                   └─────────────────┬──────────────────┘</w:t>
      </w:r>
    </w:p>
    <w:p w:rsidR="002D41DE" w:rsidRDefault="002D41DE">
      <w:pPr>
        <w:pStyle w:val="ConsPlusNonformat"/>
      </w:pPr>
      <w:r>
        <w:t xml:space="preserve">                                     │</w:t>
      </w:r>
    </w:p>
    <w:p w:rsidR="002D41DE" w:rsidRDefault="002D41DE">
      <w:pPr>
        <w:pStyle w:val="ConsPlusNonformat"/>
      </w:pPr>
      <w:r>
        <w:t xml:space="preserve">                                    \/</w:t>
      </w:r>
    </w:p>
    <w:p w:rsidR="002D41DE" w:rsidRDefault="002D41DE">
      <w:pPr>
        <w:pStyle w:val="ConsPlusNonformat"/>
      </w:pPr>
      <w:r>
        <w:t xml:space="preserve">         ┌───────────────────────────────────────────────────────────┐</w:t>
      </w:r>
    </w:p>
    <w:p w:rsidR="002D41DE" w:rsidRDefault="002D41DE">
      <w:pPr>
        <w:pStyle w:val="ConsPlusNonformat"/>
      </w:pPr>
      <w:r>
        <w:t xml:space="preserve">         │     Принятие решения о предоставлении либо об отказе      │</w:t>
      </w:r>
    </w:p>
    <w:p w:rsidR="002D41DE" w:rsidRDefault="002D41DE">
      <w:pPr>
        <w:pStyle w:val="ConsPlusNonformat"/>
      </w:pPr>
      <w:r>
        <w:t xml:space="preserve">         │  в предоставлении государственной услуги и уведомление    │</w:t>
      </w:r>
    </w:p>
    <w:p w:rsidR="002D41DE" w:rsidRDefault="002D41DE">
      <w:pPr>
        <w:pStyle w:val="ConsPlusNonformat"/>
      </w:pPr>
      <w:r>
        <w:t xml:space="preserve">         │                         заявителя                         │</w:t>
      </w:r>
    </w:p>
    <w:p w:rsidR="002D41DE" w:rsidRDefault="002D41DE">
      <w:pPr>
        <w:pStyle w:val="ConsPlusNonformat"/>
      </w:pPr>
      <w:r>
        <w:t xml:space="preserve">         └───────────────┬────────────────────────┬──────────────────┘</w:t>
      </w:r>
    </w:p>
    <w:p w:rsidR="002D41DE" w:rsidRDefault="002D41DE">
      <w:pPr>
        <w:pStyle w:val="ConsPlusNonformat"/>
      </w:pPr>
      <w:r>
        <w:t xml:space="preserve">                     ┌───┘                        └───┐</w:t>
      </w:r>
    </w:p>
    <w:p w:rsidR="002D41DE" w:rsidRDefault="002D41DE">
      <w:pPr>
        <w:pStyle w:val="ConsPlusNonformat"/>
      </w:pPr>
      <w:r>
        <w:t xml:space="preserve">                     │                                │</w:t>
      </w:r>
    </w:p>
    <w:p w:rsidR="002D41DE" w:rsidRDefault="002D41DE">
      <w:pPr>
        <w:pStyle w:val="ConsPlusNonformat"/>
      </w:pPr>
      <w:r>
        <w:t xml:space="preserve">                    \/                                \/</w:t>
      </w:r>
    </w:p>
    <w:p w:rsidR="002D41DE" w:rsidRDefault="002D41DE">
      <w:pPr>
        <w:pStyle w:val="ConsPlusNonformat"/>
      </w:pPr>
      <w:r>
        <w:t xml:space="preserve">         ┌───────────────────────┐        ┌──────────────────────────┐</w:t>
      </w:r>
    </w:p>
    <w:p w:rsidR="002D41DE" w:rsidRDefault="002D41DE">
      <w:pPr>
        <w:pStyle w:val="ConsPlusNonformat"/>
      </w:pPr>
      <w:r>
        <w:t xml:space="preserve">         │    Предоставление     │        │  Отказ в предоставлении  │</w:t>
      </w:r>
    </w:p>
    <w:p w:rsidR="002D41DE" w:rsidRDefault="002D41DE">
      <w:pPr>
        <w:pStyle w:val="ConsPlusNonformat"/>
      </w:pPr>
      <w:r>
        <w:t xml:space="preserve">         │государственной услуги │        │  государственной услуги  │</w:t>
      </w:r>
    </w:p>
    <w:p w:rsidR="002D41DE" w:rsidRDefault="002D41DE">
      <w:pPr>
        <w:pStyle w:val="ConsPlusNonformat"/>
      </w:pPr>
      <w:r>
        <w:t xml:space="preserve">         └───────────┬───────────┘        └──────────────────────────┘</w:t>
      </w:r>
    </w:p>
    <w:p w:rsidR="002D41DE" w:rsidRDefault="002D41DE">
      <w:pPr>
        <w:pStyle w:val="ConsPlusNonformat"/>
      </w:pPr>
      <w:r>
        <w:t xml:space="preserve">                     │</w:t>
      </w:r>
    </w:p>
    <w:p w:rsidR="002D41DE" w:rsidRDefault="002D41DE">
      <w:pPr>
        <w:pStyle w:val="ConsPlusNonformat"/>
      </w:pPr>
      <w:r>
        <w:t xml:space="preserve">                    \/</w:t>
      </w:r>
    </w:p>
    <w:p w:rsidR="002D41DE" w:rsidRDefault="002D41DE">
      <w:pPr>
        <w:pStyle w:val="ConsPlusNonformat"/>
      </w:pPr>
      <w:r>
        <w:t>┌────────────────────────────────────────┐</w:t>
      </w:r>
    </w:p>
    <w:p w:rsidR="002D41DE" w:rsidRDefault="002D41DE">
      <w:pPr>
        <w:pStyle w:val="ConsPlusNonformat"/>
      </w:pPr>
      <w:r>
        <w:t xml:space="preserve">│Внесение данных заявителя в банк </w:t>
      </w:r>
      <w:proofErr w:type="gramStart"/>
      <w:r>
        <w:t>учетной</w:t>
      </w:r>
      <w:proofErr w:type="gramEnd"/>
      <w:r>
        <w:t>│</w:t>
      </w:r>
    </w:p>
    <w:p w:rsidR="002D41DE" w:rsidRDefault="002D41DE">
      <w:pPr>
        <w:pStyle w:val="ConsPlusNonformat"/>
      </w:pPr>
      <w:r>
        <w:t xml:space="preserve">│  документации и оформление </w:t>
      </w:r>
      <w:proofErr w:type="gramStart"/>
      <w:r>
        <w:t>выплатных</w:t>
      </w:r>
      <w:proofErr w:type="gramEnd"/>
      <w:r>
        <w:t xml:space="preserve">   │</w:t>
      </w:r>
    </w:p>
    <w:p w:rsidR="002D41DE" w:rsidRDefault="002D41DE">
      <w:pPr>
        <w:pStyle w:val="ConsPlusNonformat"/>
      </w:pPr>
      <w:r>
        <w:t>│документов для предоставления денежных  │</w:t>
      </w:r>
    </w:p>
    <w:p w:rsidR="002D41DE" w:rsidRDefault="002D41DE">
      <w:pPr>
        <w:pStyle w:val="ConsPlusNonformat"/>
      </w:pPr>
      <w:r>
        <w:t>│                выплат                  │</w:t>
      </w:r>
    </w:p>
    <w:p w:rsidR="002D41DE" w:rsidRDefault="002D41DE">
      <w:pPr>
        <w:pStyle w:val="ConsPlusNonformat"/>
      </w:pPr>
      <w:r>
        <w:t>└────────────────────────────────────────┘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right"/>
        <w:outlineLvl w:val="1"/>
      </w:pPr>
      <w:bookmarkStart w:id="33" w:name="Par792"/>
      <w:bookmarkEnd w:id="33"/>
      <w:r>
        <w:t>Приложение N 3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услуги "Назначение и выплата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ежегодной денежной выплаты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гражданам, награжденным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нагрудным знаком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"Почетный донор России"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Кемеровской области от 01.09.2014 N 115)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pStyle w:val="ConsPlusNonformat"/>
      </w:pPr>
      <w:r>
        <w:t xml:space="preserve">                                      В ___________________________________</w:t>
      </w:r>
    </w:p>
    <w:p w:rsidR="002D41DE" w:rsidRDefault="002D41DE">
      <w:pPr>
        <w:pStyle w:val="ConsPlusNonformat"/>
      </w:pPr>
      <w:r>
        <w:t xml:space="preserve">                                      (наименование уполномоченного органа)</w:t>
      </w:r>
    </w:p>
    <w:p w:rsidR="002D41DE" w:rsidRDefault="002D41DE">
      <w:pPr>
        <w:pStyle w:val="ConsPlusNonformat"/>
      </w:pPr>
      <w:r>
        <w:t xml:space="preserve">                                      _____________________________________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bookmarkStart w:id="34" w:name="Par808"/>
      <w:bookmarkEnd w:id="34"/>
      <w:r>
        <w:t xml:space="preserve">                                 ЗАЯВЛЕНИЕ</w:t>
      </w:r>
    </w:p>
    <w:p w:rsidR="002D41DE" w:rsidRDefault="002D41DE">
      <w:pPr>
        <w:pStyle w:val="ConsPlusNonformat"/>
      </w:pPr>
      <w:r>
        <w:t xml:space="preserve">           об установлении ежегодной денежной выплаты гражданам,</w:t>
      </w:r>
    </w:p>
    <w:p w:rsidR="002D41DE" w:rsidRDefault="002D41DE">
      <w:pPr>
        <w:pStyle w:val="ConsPlusNonformat"/>
      </w:pPr>
      <w:r>
        <w:t xml:space="preserve">           награжденным нагрудным знаком "Почетный донор России"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 xml:space="preserve">    Я, ___________________________________________________________________,</w:t>
      </w:r>
    </w:p>
    <w:p w:rsidR="002D41DE" w:rsidRDefault="002D41DE">
      <w:pPr>
        <w:pStyle w:val="ConsPlusNonformat"/>
      </w:pPr>
      <w:r>
        <w:t xml:space="preserve">                         (фамилия, имя, отчество гражданина)</w:t>
      </w:r>
    </w:p>
    <w:p w:rsidR="002D41DE" w:rsidRDefault="002D41DE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2D41DE" w:rsidRDefault="002D41DE">
      <w:pPr>
        <w:pStyle w:val="ConsPlusNonformat"/>
      </w:pPr>
      <w:r>
        <w:t xml:space="preserve">                         (индекс, адрес места жительства, места пребывания)</w:t>
      </w:r>
    </w:p>
    <w:p w:rsidR="002D41DE" w:rsidRDefault="002D41DE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___________________________________________________.</w:t>
      </w:r>
    </w:p>
    <w:p w:rsidR="002D41DE" w:rsidRDefault="002D41DE">
      <w:pPr>
        <w:pStyle w:val="ConsPlusNonformat"/>
      </w:pPr>
      <w:r>
        <w:t xml:space="preserve">                          (индекс, адрес места фактического проживания)</w:t>
      </w:r>
    </w:p>
    <w:p w:rsidR="002D41DE" w:rsidRDefault="002D41DE">
      <w:pPr>
        <w:pStyle w:val="ConsPlusNonformat"/>
      </w:pPr>
      <w:r>
        <w:t xml:space="preserve">    Прошу  назначить ежегодную денежную выплату, предусмотренную </w:t>
      </w:r>
      <w:hyperlink r:id="rId86" w:history="1">
        <w:r>
          <w:rPr>
            <w:color w:val="0000FF"/>
          </w:rPr>
          <w:t>статьей 23</w:t>
        </w:r>
      </w:hyperlink>
    </w:p>
    <w:p w:rsidR="002D41DE" w:rsidRDefault="002D41DE">
      <w:pPr>
        <w:pStyle w:val="ConsPlusNonformat"/>
      </w:pPr>
      <w:r>
        <w:t>Федерального  закона  от  20.07.2012  N 125-ФЗ  "О  донорстве  крови  и  ее</w:t>
      </w:r>
    </w:p>
    <w:p w:rsidR="002D41DE" w:rsidRDefault="002D41DE">
      <w:pPr>
        <w:pStyle w:val="ConsPlusNonformat"/>
      </w:pPr>
      <w:r>
        <w:t>компонентов".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>Сведения о документе, удостоверяющем личность: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160"/>
        <w:gridCol w:w="1667"/>
        <w:gridCol w:w="2234"/>
      </w:tblGrid>
      <w:tr w:rsidR="002D41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Наименование документа, удостоверяющего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41DE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Серия и номер документа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Дата выдачи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об </w:t>
      </w:r>
      <w:proofErr w:type="gramStart"/>
      <w:r>
        <w:t>удостоверении</w:t>
      </w:r>
      <w:proofErr w:type="gramEnd"/>
      <w:r>
        <w:t xml:space="preserve"> о награждении нагрудным знаком "Почетный донор России" ("Почетный донор СССР"):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2174"/>
        <w:gridCol w:w="1701"/>
        <w:gridCol w:w="2234"/>
      </w:tblGrid>
      <w:tr w:rsidR="002D41D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Вид удостоверения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41DE"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Номер документа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Дата выдачи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законном представителе (доверенном лице) (заполняется в случае представления заявления указанным лицом):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352"/>
      </w:tblGrid>
      <w:tr w:rsidR="002D41D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Фамилия, имя, отчество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41DE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Адрес места жительства (места пребывания, места фактического проживания)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41DE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>Наименование, номер и серия документа, удостоверяющего личность, сведения о выдавшей его организации и дата выдачи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41D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Наименование, номер и серия </w:t>
            </w:r>
            <w:r>
              <w:lastRenderedPageBreak/>
              <w:t>документа, подтверждающего полномочия, сведения о выдавшей его организации и дата выдачи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Ежегодную денежную выплату прошу перечислить </w:t>
      </w:r>
      <w:proofErr w:type="gramStart"/>
      <w:r>
        <w:t>через</w:t>
      </w:r>
      <w:proofErr w:type="gramEnd"/>
      <w:r>
        <w:t>: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федеральной почтовой связи;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  <w:r>
        <w:t>- кредитное учреждение (нужное подчеркнуть).</w:t>
      </w:r>
    </w:p>
    <w:p w:rsidR="002D41DE" w:rsidRDefault="002D41DE">
      <w:pPr>
        <w:pStyle w:val="ConsPlusNonformat"/>
      </w:pPr>
      <w:r>
        <w:t>Реквизиты ________________________________________________________________,</w:t>
      </w:r>
    </w:p>
    <w:p w:rsidR="002D41DE" w:rsidRDefault="002D41DE">
      <w:pPr>
        <w:pStyle w:val="ConsPlusNonformat"/>
      </w:pPr>
      <w:r>
        <w:t xml:space="preserve">                         (наименование кредитного учреждения)</w:t>
      </w:r>
    </w:p>
    <w:p w:rsidR="002D41DE" w:rsidRDefault="002D41DE">
      <w:pPr>
        <w:pStyle w:val="ConsPlusNonformat"/>
      </w:pPr>
      <w:r>
        <w:t>БИК ______________________, ИНН ______________________, КПП ______________,</w:t>
      </w:r>
    </w:p>
    <w:p w:rsidR="002D41DE" w:rsidRDefault="002D41DE">
      <w:pPr>
        <w:pStyle w:val="ConsPlusNonformat"/>
      </w:pPr>
      <w:r>
        <w:t>N личного счета __________________________________________________________.</w:t>
      </w:r>
    </w:p>
    <w:p w:rsidR="002D41DE" w:rsidRDefault="002D41DE">
      <w:pPr>
        <w:pStyle w:val="ConsPlusNonformat"/>
      </w:pPr>
      <w:r>
        <w:t>__________________ согласие на обработку персональных данных в соответствии</w:t>
      </w:r>
    </w:p>
    <w:p w:rsidR="002D41DE" w:rsidRDefault="002D41DE">
      <w:pPr>
        <w:pStyle w:val="ConsPlusNonformat"/>
      </w:pPr>
      <w:r>
        <w:t>Даю (не даю)</w:t>
      </w:r>
    </w:p>
    <w:p w:rsidR="002D41DE" w:rsidRDefault="002D41DE">
      <w:pPr>
        <w:pStyle w:val="ConsPlusNonformat"/>
      </w:pPr>
      <w:r>
        <w:t xml:space="preserve">с 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т.е.</w:t>
      </w:r>
    </w:p>
    <w:p w:rsidR="002D41DE" w:rsidRDefault="002D41DE">
      <w:pPr>
        <w:pStyle w:val="ConsPlusNonformat"/>
      </w:pPr>
      <w:proofErr w:type="gramStart"/>
      <w:r>
        <w:t>сбор,   систематизацию,   накопление,   хранение,   уточнение  (обновление,</w:t>
      </w:r>
      <w:proofErr w:type="gramEnd"/>
    </w:p>
    <w:p w:rsidR="002D41DE" w:rsidRDefault="002D41DE">
      <w:pPr>
        <w:pStyle w:val="ConsPlusNonformat"/>
      </w:pPr>
      <w:r>
        <w:t>изменение),   использование,   распространение   (в  том  числе  передачу),</w:t>
      </w:r>
    </w:p>
    <w:p w:rsidR="002D41DE" w:rsidRDefault="002D41DE">
      <w:pPr>
        <w:pStyle w:val="ConsPlusNonformat"/>
      </w:pPr>
      <w:r>
        <w:t>обезличивание,   блокирование,   уничтожение   моих   персональных  данных,</w:t>
      </w:r>
    </w:p>
    <w:p w:rsidR="002D41DE" w:rsidRDefault="002D41DE">
      <w:pPr>
        <w:pStyle w:val="ConsPlusNonformat"/>
      </w:pPr>
      <w:proofErr w:type="gramStart"/>
      <w:r>
        <w:t>указанных</w:t>
      </w:r>
      <w:proofErr w:type="gramEnd"/>
      <w:r>
        <w:t xml:space="preserve"> в настоящем заявлении. Согласие на обработку персональных данных,</w:t>
      </w:r>
    </w:p>
    <w:p w:rsidR="002D41DE" w:rsidRDefault="002D41DE">
      <w:pPr>
        <w:pStyle w:val="ConsPlusNonformat"/>
      </w:pPr>
      <w:proofErr w:type="gramStart"/>
      <w:r>
        <w:t>содержащихся</w:t>
      </w:r>
      <w:proofErr w:type="gramEnd"/>
      <w:r>
        <w:t xml:space="preserve">  в  настоящем заявлении, действует до даты подачи заявления об</w:t>
      </w:r>
    </w:p>
    <w:p w:rsidR="002D41DE" w:rsidRDefault="002D41DE">
      <w:pPr>
        <w:pStyle w:val="ConsPlusNonformat"/>
      </w:pPr>
      <w:proofErr w:type="gramStart"/>
      <w:r>
        <w:t>отзыве</w:t>
      </w:r>
      <w:proofErr w:type="gramEnd"/>
      <w:r>
        <w:t xml:space="preserve"> настоящего согласия.</w:t>
      </w:r>
    </w:p>
    <w:p w:rsidR="002D41DE" w:rsidRDefault="002D41DE">
      <w:pPr>
        <w:pStyle w:val="ConsPlusNonformat"/>
      </w:pPr>
      <w:r>
        <w:t xml:space="preserve">    Уведомле</w:t>
      </w:r>
      <w:proofErr w:type="gramStart"/>
      <w:r>
        <w:t>н(</w:t>
      </w:r>
      <w:proofErr w:type="gramEnd"/>
      <w:r>
        <w:t>а) об обязательстве известить уполномоченный орган не позднее</w:t>
      </w:r>
    </w:p>
    <w:p w:rsidR="002D41DE" w:rsidRDefault="002D41DE">
      <w:pPr>
        <w:pStyle w:val="ConsPlusNonformat"/>
      </w:pPr>
      <w:r>
        <w:t>чем  в месячный  срок  о  наступлении  обстоятельств, влекущих  прекращение</w:t>
      </w:r>
    </w:p>
    <w:p w:rsidR="002D41DE" w:rsidRDefault="002D41DE">
      <w:pPr>
        <w:pStyle w:val="ConsPlusNonformat"/>
      </w:pPr>
      <w:proofErr w:type="gramStart"/>
      <w:r>
        <w:t>ежегодной   денежной   выплаты,  об   изменении   места  жительства  (места</w:t>
      </w:r>
      <w:proofErr w:type="gramEnd"/>
    </w:p>
    <w:p w:rsidR="002D41DE" w:rsidRDefault="002D41DE">
      <w:pPr>
        <w:pStyle w:val="ConsPlusNonformat"/>
      </w:pPr>
      <w:r>
        <w:t>пребывания, места фактического проживания).</w:t>
      </w:r>
    </w:p>
    <w:p w:rsidR="002D41DE" w:rsidRDefault="002D41DE">
      <w:pPr>
        <w:pStyle w:val="ConsPlusNonformat"/>
      </w:pPr>
      <w:r>
        <w:t xml:space="preserve">    Настоящим заявлением  подтверждаю, что  вся  представленная  информация</w:t>
      </w:r>
    </w:p>
    <w:p w:rsidR="002D41DE" w:rsidRDefault="002D41DE">
      <w:pPr>
        <w:pStyle w:val="ConsPlusNonformat"/>
      </w:pPr>
      <w:r>
        <w:t>является полной и достоверной.</w:t>
      </w:r>
    </w:p>
    <w:p w:rsidR="002D41DE" w:rsidRDefault="002D41DE">
      <w:pPr>
        <w:pStyle w:val="ConsPlusNonformat"/>
      </w:pPr>
      <w:r>
        <w:t xml:space="preserve">    Прилагаю копии следующих документов:</w:t>
      </w:r>
    </w:p>
    <w:p w:rsidR="002D41DE" w:rsidRDefault="002D41DE">
      <w:pPr>
        <w:pStyle w:val="ConsPlusNonformat"/>
      </w:pPr>
      <w:r>
        <w:t>1) ______________________________________________;</w:t>
      </w:r>
    </w:p>
    <w:p w:rsidR="002D41DE" w:rsidRDefault="002D41DE">
      <w:pPr>
        <w:pStyle w:val="ConsPlusNonformat"/>
      </w:pPr>
      <w:r>
        <w:t>2) ______________________________________________;</w:t>
      </w:r>
    </w:p>
    <w:p w:rsidR="002D41DE" w:rsidRDefault="002D41DE">
      <w:pPr>
        <w:pStyle w:val="ConsPlusNonformat"/>
      </w:pPr>
      <w:r>
        <w:t>3) ______________________________________________.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>"___"_____________ 20__ г.                         ________________________</w:t>
      </w:r>
    </w:p>
    <w:p w:rsidR="002D41DE" w:rsidRDefault="002D41DE">
      <w:pPr>
        <w:pStyle w:val="ConsPlusNonformat"/>
      </w:pPr>
      <w:r>
        <w:t xml:space="preserve">                                                      подпись заявителя</w:t>
      </w:r>
    </w:p>
    <w:p w:rsidR="002D41DE" w:rsidRDefault="002D41DE">
      <w:pPr>
        <w:pStyle w:val="ConsPlusNonformat"/>
      </w:pPr>
      <w:r>
        <w:t xml:space="preserve">                                                   </w:t>
      </w:r>
      <w:proofErr w:type="gramStart"/>
      <w:r>
        <w:t>(законного представителя</w:t>
      </w:r>
      <w:proofErr w:type="gramEnd"/>
    </w:p>
    <w:p w:rsidR="002D41DE" w:rsidRDefault="002D41DE">
      <w:pPr>
        <w:pStyle w:val="ConsPlusNonformat"/>
      </w:pPr>
      <w:r>
        <w:t xml:space="preserve">                                                       (доверенного лица)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>___________________________________________________________________________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 xml:space="preserve">    Заявление зарегистрировано за N _____ от "___"_________ 20__ г.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>_____________________________________________________ / ___________________</w:t>
      </w:r>
    </w:p>
    <w:p w:rsidR="002D41DE" w:rsidRDefault="002D41DE">
      <w:pPr>
        <w:pStyle w:val="ConsPlusNonformat"/>
      </w:pPr>
      <w:r>
        <w:t xml:space="preserve">       </w:t>
      </w:r>
      <w:proofErr w:type="gramStart"/>
      <w:r>
        <w:t>(ФИО специалиста уполномоченного органа               (подпись)</w:t>
      </w:r>
      <w:proofErr w:type="gramEnd"/>
    </w:p>
    <w:p w:rsidR="002D41DE" w:rsidRDefault="002D41DE">
      <w:pPr>
        <w:pStyle w:val="ConsPlusNonformat"/>
      </w:pPr>
      <w:r>
        <w:t xml:space="preserve">                  (сотрудника МФЦ)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  <w:outlineLvl w:val="2"/>
      </w:pPr>
      <w:bookmarkStart w:id="35" w:name="Par895"/>
      <w:bookmarkEnd w:id="35"/>
      <w:r>
        <w:t>Расписка-уведомление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pStyle w:val="ConsPlusNonformat"/>
      </w:pPr>
      <w:r>
        <w:t xml:space="preserve">    Заявление _____________________________________________________________</w:t>
      </w:r>
    </w:p>
    <w:p w:rsidR="002D41DE" w:rsidRDefault="002D41DE">
      <w:pPr>
        <w:pStyle w:val="ConsPlusNonformat"/>
      </w:pPr>
      <w:r>
        <w:t xml:space="preserve">                           (фамилия, имя, отчество гражданина)</w:t>
      </w:r>
    </w:p>
    <w:p w:rsidR="002D41DE" w:rsidRDefault="002D41DE">
      <w:pPr>
        <w:pStyle w:val="ConsPlusNonformat"/>
      </w:pPr>
      <w:r>
        <w:t xml:space="preserve">принято   и   зарегистрировано   в   журнале   регистрации   заявлений   </w:t>
      </w:r>
      <w:proofErr w:type="gramStart"/>
      <w:r>
        <w:t>на</w:t>
      </w:r>
      <w:proofErr w:type="gramEnd"/>
    </w:p>
    <w:p w:rsidR="002D41DE" w:rsidRDefault="002D41DE">
      <w:pPr>
        <w:pStyle w:val="ConsPlusNonformat"/>
      </w:pPr>
      <w:r>
        <w:t xml:space="preserve">предоставление ежегодной денежной выплаты за N ______ </w:t>
      </w:r>
      <w:proofErr w:type="gramStart"/>
      <w:r>
        <w:t>от</w:t>
      </w:r>
      <w:proofErr w:type="gramEnd"/>
      <w:r>
        <w:t xml:space="preserve"> "___"_____________</w:t>
      </w:r>
    </w:p>
    <w:p w:rsidR="002D41DE" w:rsidRDefault="002D41DE">
      <w:pPr>
        <w:pStyle w:val="ConsPlusNonformat"/>
      </w:pPr>
      <w:r>
        <w:t>20__ г.</w:t>
      </w:r>
    </w:p>
    <w:p w:rsidR="002D41DE" w:rsidRDefault="002D41DE">
      <w:pPr>
        <w:pStyle w:val="ConsPlusNonformat"/>
      </w:pPr>
      <w:r>
        <w:t xml:space="preserve">    Гражданин уведомлен об обязательстве </w:t>
      </w:r>
      <w:proofErr w:type="gramStart"/>
      <w:r>
        <w:t>известить</w:t>
      </w:r>
      <w:proofErr w:type="gramEnd"/>
      <w:r>
        <w:t xml:space="preserve"> уполномоченный орган  не</w:t>
      </w:r>
    </w:p>
    <w:p w:rsidR="002D41DE" w:rsidRDefault="002D41DE">
      <w:pPr>
        <w:pStyle w:val="ConsPlusNonformat"/>
      </w:pPr>
      <w:r>
        <w:t>позднее  чем  в  месячный  срок   о   наступлении  обстоятельств,  влекущих</w:t>
      </w:r>
    </w:p>
    <w:p w:rsidR="002D41DE" w:rsidRDefault="002D41DE">
      <w:pPr>
        <w:pStyle w:val="ConsPlusNonformat"/>
      </w:pPr>
      <w:r>
        <w:t>прекращение  ежегодной  денежной  выплаты,  об изменении  места  жительства</w:t>
      </w:r>
    </w:p>
    <w:p w:rsidR="002D41DE" w:rsidRDefault="002D41DE">
      <w:pPr>
        <w:pStyle w:val="ConsPlusNonformat"/>
      </w:pPr>
      <w:r>
        <w:t>(места пребывания, места фактического проживания).</w:t>
      </w:r>
    </w:p>
    <w:p w:rsidR="002D41DE" w:rsidRDefault="002D41DE">
      <w:pPr>
        <w:pStyle w:val="ConsPlusNonformat"/>
      </w:pPr>
      <w:r>
        <w:t>________________________________________________ / ________________________</w:t>
      </w:r>
    </w:p>
    <w:p w:rsidR="002D41DE" w:rsidRDefault="002D41DE">
      <w:pPr>
        <w:pStyle w:val="ConsPlusNonformat"/>
      </w:pPr>
      <w:r>
        <w:t xml:space="preserve">    </w:t>
      </w:r>
      <w:proofErr w:type="gramStart"/>
      <w:r>
        <w:t>(ФИО специалиста уполномоченного органа                 (подпись)</w:t>
      </w:r>
      <w:proofErr w:type="gramEnd"/>
    </w:p>
    <w:p w:rsidR="002D41DE" w:rsidRDefault="002D41DE">
      <w:pPr>
        <w:pStyle w:val="ConsPlusNonformat"/>
      </w:pPr>
      <w:r>
        <w:t xml:space="preserve">               (сотрудника МФЦ)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right"/>
        <w:outlineLvl w:val="1"/>
      </w:pPr>
      <w:bookmarkStart w:id="36" w:name="Par914"/>
      <w:bookmarkEnd w:id="36"/>
      <w:r>
        <w:t>Приложение N 4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lastRenderedPageBreak/>
        <w:t>к Административному регламенту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услуги "Назначение и выплата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ежегодной денежной выплаты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гражданам, награжденным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нагрудным знаком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"Почетный донор России"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bookmarkStart w:id="37" w:name="Par923"/>
      <w:bookmarkEnd w:id="37"/>
      <w:r>
        <w:t>ЖУРНАЛ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РЕГИСТРАЦИИ УСТНЫХ ОБРАЩЕНИЙ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624"/>
        <w:gridCol w:w="1624"/>
        <w:gridCol w:w="1624"/>
        <w:gridCol w:w="1624"/>
        <w:gridCol w:w="2088"/>
      </w:tblGrid>
      <w:tr w:rsidR="002D41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обращения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заявителя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заявителя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Причина обращения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 рассмотрения обращения</w:t>
            </w:r>
          </w:p>
        </w:tc>
      </w:tr>
      <w:tr w:rsidR="002D41D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2D41DE" w:rsidRDefault="002D41DE">
      <w:pPr>
        <w:widowControl w:val="0"/>
        <w:autoSpaceDE w:val="0"/>
        <w:autoSpaceDN w:val="0"/>
        <w:adjustRightInd w:val="0"/>
        <w:ind w:firstLine="540"/>
        <w:sectPr w:rsidR="002D41DE" w:rsidSect="002D41DE">
          <w:pgSz w:w="11906" w:h="16838"/>
          <w:pgMar w:top="851" w:right="851" w:bottom="295" w:left="1418" w:header="709" w:footer="709" w:gutter="0"/>
          <w:cols w:space="708"/>
          <w:docGrid w:linePitch="360"/>
        </w:sectPr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right"/>
        <w:outlineLvl w:val="1"/>
      </w:pPr>
      <w:bookmarkStart w:id="38" w:name="Par943"/>
      <w:bookmarkEnd w:id="38"/>
      <w:r>
        <w:t>Приложение N 5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услуги "Назначение и выплата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ежегодной денежной выплаты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гражданам, награжденным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нагрудным знаком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"Почетный донор России"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Кемеровской области от 01.09.2014 N 115)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bookmarkStart w:id="39" w:name="Par955"/>
      <w:bookmarkEnd w:id="39"/>
      <w:r>
        <w:t>Журнал регистрации заявлений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r>
        <w:t>на предоставление ежегодной денежной выплаты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34"/>
        <w:gridCol w:w="1260"/>
        <w:gridCol w:w="1260"/>
        <w:gridCol w:w="1146"/>
        <w:gridCol w:w="1686"/>
        <w:gridCol w:w="1680"/>
        <w:gridCol w:w="1074"/>
      </w:tblGrid>
      <w:tr w:rsidR="002D41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приема заявления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заявителя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Присвоенный номер личного дела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и номер решения о назначении ежегодной денежной выплаты либо об отказе в назначении ежегодной денежной выплаты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и номер исходящего документа, которым решение об отказе в назначении ежегодной денежной выплаты было направлено заявителю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2D41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D41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41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41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1DE" w:rsidRDefault="002D41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right"/>
        <w:outlineLvl w:val="1"/>
      </w:pPr>
      <w:bookmarkStart w:id="40" w:name="Par1003"/>
      <w:bookmarkEnd w:id="40"/>
      <w:r>
        <w:t>Приложение N 6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услуги "Назначение и выплата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ежегодной денежной выплаты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гражданам, награжденным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нагрудным знаком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"Почетный донор России"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Кемеровской области от 01.09.2014 N 115)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  <w:sectPr w:rsidR="002D41DE">
          <w:pgSz w:w="16838" w:h="11905" w:orient="landscape"/>
          <w:pgMar w:top="1418" w:right="850" w:bottom="850" w:left="295" w:header="720" w:footer="720" w:gutter="0"/>
          <w:cols w:space="720"/>
          <w:noEndnote/>
        </w:sectPr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pStyle w:val="ConsPlusNonformat"/>
      </w:pPr>
      <w:r>
        <w:t xml:space="preserve">           _____________________________________________________</w:t>
      </w:r>
    </w:p>
    <w:p w:rsidR="002D41DE" w:rsidRDefault="002D41DE">
      <w:pPr>
        <w:pStyle w:val="ConsPlusNonformat"/>
      </w:pPr>
      <w:r>
        <w:t xml:space="preserve">                   (наименование уполномоченного органа)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bookmarkStart w:id="41" w:name="Par1018"/>
      <w:bookmarkEnd w:id="41"/>
      <w:r>
        <w:t xml:space="preserve">                                  Решение</w:t>
      </w:r>
    </w:p>
    <w:p w:rsidR="002D41DE" w:rsidRDefault="002D41DE">
      <w:pPr>
        <w:pStyle w:val="ConsPlusNonformat"/>
      </w:pPr>
      <w:r>
        <w:t xml:space="preserve">                         от ______________ N _____</w:t>
      </w:r>
    </w:p>
    <w:p w:rsidR="002D41DE" w:rsidRDefault="002D41DE">
      <w:pPr>
        <w:pStyle w:val="ConsPlusNonformat"/>
      </w:pPr>
      <w:r>
        <w:t xml:space="preserve">                  о назначении ежегодной денежной выплаты</w:t>
      </w:r>
    </w:p>
    <w:p w:rsidR="002D41DE" w:rsidRDefault="002D41DE">
      <w:pPr>
        <w:pStyle w:val="ConsPlusNonformat"/>
      </w:pPr>
      <w:r>
        <w:t xml:space="preserve">       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20.07.2012 N 125-ФЗ</w:t>
      </w:r>
    </w:p>
    <w:p w:rsidR="002D41DE" w:rsidRDefault="002D41DE">
      <w:pPr>
        <w:pStyle w:val="ConsPlusNonformat"/>
      </w:pPr>
      <w:r>
        <w:t xml:space="preserve">                   "О донорстве крови и ее компонентов"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 xml:space="preserve">    Гражданин</w:t>
      </w:r>
      <w:proofErr w:type="gramStart"/>
      <w:r>
        <w:t>у(</w:t>
      </w:r>
      <w:proofErr w:type="gramEnd"/>
      <w:r>
        <w:t>ке) _______________________________________________________,</w:t>
      </w:r>
    </w:p>
    <w:p w:rsidR="002D41DE" w:rsidRDefault="002D41DE">
      <w:pPr>
        <w:pStyle w:val="ConsPlusNonformat"/>
      </w:pPr>
      <w:r>
        <w:t xml:space="preserve">                                  (фамилия, имя, отчество)</w:t>
      </w:r>
    </w:p>
    <w:p w:rsidR="002D41DE" w:rsidRDefault="002D41DE">
      <w:pPr>
        <w:pStyle w:val="ConsPlusNonformat"/>
      </w:pPr>
      <w:r>
        <w:t>проживающем</w:t>
      </w:r>
      <w:proofErr w:type="gramStart"/>
      <w:r>
        <w:t>у(</w:t>
      </w:r>
      <w:proofErr w:type="gramEnd"/>
      <w:r>
        <w:t>ей) по адресу: _______________________________________________</w:t>
      </w:r>
    </w:p>
    <w:p w:rsidR="002D41DE" w:rsidRDefault="002D41DE">
      <w:pPr>
        <w:pStyle w:val="ConsPlusNonformat"/>
      </w:pPr>
      <w:r>
        <w:t>__________________________________________________________________________,</w:t>
      </w:r>
    </w:p>
    <w:p w:rsidR="002D41DE" w:rsidRDefault="002D41DE">
      <w:pPr>
        <w:pStyle w:val="ConsPlusNonformat"/>
      </w:pPr>
      <w:r>
        <w:t xml:space="preserve">          (место жительства, пребывания, фактического проживания)</w:t>
      </w:r>
    </w:p>
    <w:p w:rsidR="002D41DE" w:rsidRDefault="002D41DE">
      <w:pPr>
        <w:pStyle w:val="ConsPlusNonformat"/>
      </w:pPr>
      <w:r>
        <w:t>назначить ежегодную денежную выплату</w:t>
      </w:r>
    </w:p>
    <w:p w:rsidR="002D41DE" w:rsidRDefault="002D41DE">
      <w:pPr>
        <w:pStyle w:val="ConsPlusNonformat"/>
      </w:pPr>
      <w:r>
        <w:t>в размере __________________ руб._______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"___"_______________ 20__ г</w:t>
      </w:r>
    </w:p>
    <w:p w:rsidR="002D41DE" w:rsidRDefault="002D41DE">
      <w:pPr>
        <w:pStyle w:val="ConsPlusNonformat"/>
      </w:pPr>
      <w:proofErr w:type="gramStart"/>
      <w:r>
        <w:t>с выплатой за период с __________ по ________ в сумме</w:t>
      </w:r>
      <w:proofErr w:type="gramEnd"/>
      <w:r>
        <w:t xml:space="preserve"> _______ руб.____ коп.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>Способ выплаты ___________________________________________________________,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>Специалист                          ___________/__________________________/</w:t>
      </w:r>
    </w:p>
    <w:p w:rsidR="002D41DE" w:rsidRDefault="002D41DE">
      <w:pPr>
        <w:pStyle w:val="ConsPlusNonformat"/>
      </w:pPr>
      <w:r>
        <w:t xml:space="preserve">                                     (подпись)    (расшифровка подписи)</w:t>
      </w:r>
    </w:p>
    <w:p w:rsidR="002D41DE" w:rsidRDefault="002D41DE">
      <w:pPr>
        <w:pStyle w:val="ConsPlusNonformat"/>
      </w:pPr>
      <w:r>
        <w:t>Специалист, осуществляющий</w:t>
      </w:r>
    </w:p>
    <w:p w:rsidR="002D41DE" w:rsidRDefault="002D41DE">
      <w:pPr>
        <w:pStyle w:val="ConsPlusNonformat"/>
      </w:pPr>
      <w:r>
        <w:t>контрольные функции                 ___________/__________________________/</w:t>
      </w:r>
    </w:p>
    <w:p w:rsidR="002D41DE" w:rsidRDefault="002D41DE">
      <w:pPr>
        <w:pStyle w:val="ConsPlusNonformat"/>
      </w:pPr>
      <w:r>
        <w:t xml:space="preserve">                                     (подпись)    (расшифровка подписи)</w:t>
      </w:r>
    </w:p>
    <w:p w:rsidR="002D41DE" w:rsidRDefault="002D41DE">
      <w:pPr>
        <w:pStyle w:val="ConsPlusNonformat"/>
      </w:pPr>
      <w:r>
        <w:t>Руководитель</w:t>
      </w:r>
    </w:p>
    <w:p w:rsidR="002D41DE" w:rsidRDefault="002D41DE">
      <w:pPr>
        <w:pStyle w:val="ConsPlusNonformat"/>
      </w:pPr>
      <w:r>
        <w:t>уполномоченного органа              ___________/__________________________/</w:t>
      </w:r>
    </w:p>
    <w:p w:rsidR="002D41DE" w:rsidRDefault="002D41DE">
      <w:pPr>
        <w:pStyle w:val="ConsPlusNonformat"/>
      </w:pPr>
      <w:r>
        <w:t xml:space="preserve">                                     (подпись)    (расшифровка подписи)</w:t>
      </w:r>
    </w:p>
    <w:p w:rsidR="002D41DE" w:rsidRDefault="002D41DE">
      <w:pPr>
        <w:pStyle w:val="ConsPlusNonformat"/>
      </w:pPr>
      <w:r>
        <w:t>М.П.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jc w:val="right"/>
        <w:outlineLvl w:val="1"/>
      </w:pPr>
      <w:bookmarkStart w:id="42" w:name="Par1049"/>
      <w:bookmarkEnd w:id="42"/>
      <w:r>
        <w:t>Приложение N 7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услуги "Назначение и выплата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ежегодной денежной выплаты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гражданам, награжденным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нагрудным знаком</w:t>
      </w:r>
    </w:p>
    <w:p w:rsidR="002D41DE" w:rsidRDefault="002D41DE">
      <w:pPr>
        <w:widowControl w:val="0"/>
        <w:autoSpaceDE w:val="0"/>
        <w:autoSpaceDN w:val="0"/>
        <w:adjustRightInd w:val="0"/>
        <w:jc w:val="right"/>
      </w:pPr>
      <w:r>
        <w:t>"Почетный донор России"</w:t>
      </w:r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  <w:proofErr w:type="gramStart"/>
      <w:r>
        <w:t>Кемеровской области от 30.05.2013 N 61)</w:t>
      </w:r>
      <w:proofErr w:type="gramEnd"/>
    </w:p>
    <w:p w:rsidR="002D41DE" w:rsidRDefault="002D41DE">
      <w:pPr>
        <w:widowControl w:val="0"/>
        <w:autoSpaceDE w:val="0"/>
        <w:autoSpaceDN w:val="0"/>
        <w:adjustRightInd w:val="0"/>
        <w:jc w:val="center"/>
      </w:pPr>
    </w:p>
    <w:p w:rsidR="002D41DE" w:rsidRDefault="002D41DE">
      <w:pPr>
        <w:pStyle w:val="ConsPlusNonformat"/>
      </w:pPr>
      <w:r>
        <w:t>___________________________________________________________________________</w:t>
      </w:r>
    </w:p>
    <w:p w:rsidR="002D41DE" w:rsidRDefault="002D41DE">
      <w:pPr>
        <w:pStyle w:val="ConsPlusNonformat"/>
      </w:pPr>
      <w:r>
        <w:t xml:space="preserve">            (наименование органа социальной защиты населения)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bookmarkStart w:id="43" w:name="Par1064"/>
      <w:bookmarkEnd w:id="43"/>
      <w:r>
        <w:t xml:space="preserve">                                  Решение</w:t>
      </w:r>
    </w:p>
    <w:p w:rsidR="002D41DE" w:rsidRDefault="002D41DE">
      <w:pPr>
        <w:pStyle w:val="ConsPlusNonformat"/>
      </w:pPr>
      <w:r>
        <w:t xml:space="preserve">            об отказе в назначении ежегодной денежной выплаты</w:t>
      </w:r>
    </w:p>
    <w:p w:rsidR="002D41DE" w:rsidRDefault="002D41DE">
      <w:pPr>
        <w:pStyle w:val="ConsPlusNonformat"/>
      </w:pPr>
      <w:r>
        <w:t xml:space="preserve">                       N ________ от ________________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 xml:space="preserve">    Гражданин</w:t>
      </w:r>
      <w:proofErr w:type="gramStart"/>
      <w:r>
        <w:t>у(</w:t>
      </w:r>
      <w:proofErr w:type="gramEnd"/>
      <w:r>
        <w:t>ке) ________________________________________________________</w:t>
      </w:r>
    </w:p>
    <w:p w:rsidR="002D41DE" w:rsidRDefault="002D41DE">
      <w:pPr>
        <w:pStyle w:val="ConsPlusNonformat"/>
      </w:pPr>
      <w:r>
        <w:t xml:space="preserve">                                  (фамилия, имя, отчество)</w:t>
      </w:r>
    </w:p>
    <w:p w:rsidR="002D41DE" w:rsidRDefault="002D41DE">
      <w:pPr>
        <w:pStyle w:val="ConsPlusNonformat"/>
      </w:pPr>
      <w:r>
        <w:t>отказано  в  назначении   ежегодной   денежной   выплаты   в   соответствии</w:t>
      </w:r>
    </w:p>
    <w:p w:rsidR="002D41DE" w:rsidRDefault="002D41DE">
      <w:pPr>
        <w:pStyle w:val="ConsPlusNonformat"/>
      </w:pPr>
      <w:r>
        <w:t xml:space="preserve">с   Федеральным  </w:t>
      </w:r>
      <w:hyperlink r:id="rId92" w:history="1">
        <w:r>
          <w:rPr>
            <w:color w:val="0000FF"/>
          </w:rPr>
          <w:t>законом</w:t>
        </w:r>
      </w:hyperlink>
      <w:r>
        <w:t xml:space="preserve">   от 20.07.2012 N 125-ФЗ "О донорстве   крови и ее</w:t>
      </w:r>
    </w:p>
    <w:p w:rsidR="002D41DE" w:rsidRDefault="002D41DE">
      <w:pPr>
        <w:pStyle w:val="ConsPlusNonformat"/>
      </w:pPr>
      <w:r>
        <w:t>компонентов"</w:t>
      </w:r>
    </w:p>
    <w:p w:rsidR="002D41DE" w:rsidRDefault="002D41DE">
      <w:pPr>
        <w:pStyle w:val="ConsPlusNonformat"/>
      </w:pPr>
      <w:r>
        <w:t>___________________________________________________________________________</w:t>
      </w:r>
    </w:p>
    <w:p w:rsidR="002D41DE" w:rsidRDefault="002D41DE">
      <w:pPr>
        <w:pStyle w:val="ConsPlusNonformat"/>
      </w:pPr>
      <w:r>
        <w:t xml:space="preserve">                             (указывается причина)</w:t>
      </w:r>
    </w:p>
    <w:p w:rsidR="002D41DE" w:rsidRDefault="002D41DE">
      <w:pPr>
        <w:pStyle w:val="ConsPlusNonformat"/>
      </w:pPr>
      <w:r>
        <w:t xml:space="preserve">    Настоящее решение может  быть  обжаловано  в   департаменте  социальной</w:t>
      </w:r>
    </w:p>
    <w:p w:rsidR="002D41DE" w:rsidRDefault="002D41DE">
      <w:pPr>
        <w:pStyle w:val="ConsPlusNonformat"/>
      </w:pPr>
      <w:r>
        <w:t>защиты населения Кемеровской области и (или) в судебном порядке.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>Руководитель уполномоченного органа         _______________________________</w:t>
      </w:r>
    </w:p>
    <w:p w:rsidR="002D41DE" w:rsidRDefault="002D41DE">
      <w:pPr>
        <w:pStyle w:val="ConsPlusNonformat"/>
      </w:pPr>
      <w:r>
        <w:lastRenderedPageBreak/>
        <w:t xml:space="preserve">                                            (подпись) (расшифровка подписи)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>М.П.</w:t>
      </w:r>
    </w:p>
    <w:p w:rsidR="002D41DE" w:rsidRDefault="002D41DE">
      <w:pPr>
        <w:pStyle w:val="ConsPlusNonformat"/>
      </w:pPr>
    </w:p>
    <w:p w:rsidR="002D41DE" w:rsidRDefault="002D41DE">
      <w:pPr>
        <w:pStyle w:val="ConsPlusNonformat"/>
      </w:pPr>
      <w:r>
        <w:t>Специалист                         ________________   _____________________</w:t>
      </w:r>
    </w:p>
    <w:p w:rsidR="002D41DE" w:rsidRDefault="002D41DE">
      <w:pPr>
        <w:pStyle w:val="ConsPlusNonformat"/>
      </w:pPr>
      <w:r>
        <w:t xml:space="preserve">                                      (подпись)       (расшифровка подписи)</w:t>
      </w:r>
    </w:p>
    <w:p w:rsidR="002D41DE" w:rsidRDefault="002D41DE">
      <w:pPr>
        <w:pStyle w:val="ConsPlusNonformat"/>
      </w:pPr>
      <w:r>
        <w:t>Специалист уполномоченного органа,</w:t>
      </w:r>
    </w:p>
    <w:p w:rsidR="002D41DE" w:rsidRDefault="002D41DE">
      <w:pPr>
        <w:pStyle w:val="ConsPlusNonformat"/>
      </w:pPr>
      <w:proofErr w:type="gramStart"/>
      <w:r>
        <w:t>осуществляющий</w:t>
      </w:r>
      <w:proofErr w:type="gramEnd"/>
      <w:r>
        <w:t xml:space="preserve"> контрольные функции          _______________________________</w:t>
      </w:r>
    </w:p>
    <w:p w:rsidR="002D41DE" w:rsidRDefault="002D41DE">
      <w:pPr>
        <w:pStyle w:val="ConsPlusNonformat"/>
      </w:pPr>
      <w:r>
        <w:t xml:space="preserve">                                            (подпись) (расшифровка подписи)</w:t>
      </w: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autoSpaceDE w:val="0"/>
        <w:autoSpaceDN w:val="0"/>
        <w:adjustRightInd w:val="0"/>
        <w:ind w:firstLine="540"/>
        <w:jc w:val="both"/>
      </w:pPr>
    </w:p>
    <w:p w:rsidR="002D41DE" w:rsidRDefault="002D41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869E0" w:rsidRDefault="008869E0"/>
    <w:sectPr w:rsidR="008869E0">
      <w:pgSz w:w="11905" w:h="16838"/>
      <w:pgMar w:top="850" w:right="850" w:bottom="29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DE"/>
    <w:rsid w:val="0000010D"/>
    <w:rsid w:val="00000A27"/>
    <w:rsid w:val="00000B35"/>
    <w:rsid w:val="000111CD"/>
    <w:rsid w:val="000132F3"/>
    <w:rsid w:val="0001419D"/>
    <w:rsid w:val="00015DB3"/>
    <w:rsid w:val="00016156"/>
    <w:rsid w:val="00016253"/>
    <w:rsid w:val="00016477"/>
    <w:rsid w:val="000171CF"/>
    <w:rsid w:val="0002057E"/>
    <w:rsid w:val="000210BE"/>
    <w:rsid w:val="00026180"/>
    <w:rsid w:val="000263A9"/>
    <w:rsid w:val="00030109"/>
    <w:rsid w:val="00033CB6"/>
    <w:rsid w:val="000358B4"/>
    <w:rsid w:val="00036D96"/>
    <w:rsid w:val="00037FE4"/>
    <w:rsid w:val="000449DE"/>
    <w:rsid w:val="00045EC2"/>
    <w:rsid w:val="0005110C"/>
    <w:rsid w:val="0005511F"/>
    <w:rsid w:val="0005587F"/>
    <w:rsid w:val="00056120"/>
    <w:rsid w:val="00060079"/>
    <w:rsid w:val="00061B77"/>
    <w:rsid w:val="0007084C"/>
    <w:rsid w:val="00072096"/>
    <w:rsid w:val="000958DA"/>
    <w:rsid w:val="00096400"/>
    <w:rsid w:val="000A2B60"/>
    <w:rsid w:val="000A2CFD"/>
    <w:rsid w:val="000B0B85"/>
    <w:rsid w:val="000B1DD6"/>
    <w:rsid w:val="000B1F04"/>
    <w:rsid w:val="000B269F"/>
    <w:rsid w:val="000B4769"/>
    <w:rsid w:val="000B69F6"/>
    <w:rsid w:val="000C0F92"/>
    <w:rsid w:val="000C24E7"/>
    <w:rsid w:val="000C47DA"/>
    <w:rsid w:val="000C7FA0"/>
    <w:rsid w:val="000D55DD"/>
    <w:rsid w:val="000D6895"/>
    <w:rsid w:val="000E0CB8"/>
    <w:rsid w:val="000E6501"/>
    <w:rsid w:val="00104436"/>
    <w:rsid w:val="00104563"/>
    <w:rsid w:val="00105070"/>
    <w:rsid w:val="001053BA"/>
    <w:rsid w:val="0011102B"/>
    <w:rsid w:val="0011543F"/>
    <w:rsid w:val="00115CF9"/>
    <w:rsid w:val="00120223"/>
    <w:rsid w:val="00122C63"/>
    <w:rsid w:val="00127BA8"/>
    <w:rsid w:val="00133B8D"/>
    <w:rsid w:val="0013460E"/>
    <w:rsid w:val="00140A4C"/>
    <w:rsid w:val="00143143"/>
    <w:rsid w:val="001435C5"/>
    <w:rsid w:val="0014370B"/>
    <w:rsid w:val="00144669"/>
    <w:rsid w:val="00146131"/>
    <w:rsid w:val="00146678"/>
    <w:rsid w:val="001536BE"/>
    <w:rsid w:val="00153764"/>
    <w:rsid w:val="001553D3"/>
    <w:rsid w:val="00155DD0"/>
    <w:rsid w:val="001567F3"/>
    <w:rsid w:val="00160CDB"/>
    <w:rsid w:val="00162757"/>
    <w:rsid w:val="00163B13"/>
    <w:rsid w:val="001701E1"/>
    <w:rsid w:val="00170ECB"/>
    <w:rsid w:val="001725D6"/>
    <w:rsid w:val="00176DEE"/>
    <w:rsid w:val="00176E1C"/>
    <w:rsid w:val="001803F0"/>
    <w:rsid w:val="00185CFE"/>
    <w:rsid w:val="00186509"/>
    <w:rsid w:val="001909C3"/>
    <w:rsid w:val="001947A8"/>
    <w:rsid w:val="001A0F45"/>
    <w:rsid w:val="001A244C"/>
    <w:rsid w:val="001A55C6"/>
    <w:rsid w:val="001A655C"/>
    <w:rsid w:val="001A6DE5"/>
    <w:rsid w:val="001B1A39"/>
    <w:rsid w:val="001B76EA"/>
    <w:rsid w:val="001B7E64"/>
    <w:rsid w:val="001C2498"/>
    <w:rsid w:val="001C5235"/>
    <w:rsid w:val="001C5AC2"/>
    <w:rsid w:val="001C5E88"/>
    <w:rsid w:val="001D1627"/>
    <w:rsid w:val="001E1974"/>
    <w:rsid w:val="001E2A84"/>
    <w:rsid w:val="001E32D4"/>
    <w:rsid w:val="001E5BB5"/>
    <w:rsid w:val="001E6666"/>
    <w:rsid w:val="001E6962"/>
    <w:rsid w:val="001E6F56"/>
    <w:rsid w:val="001F13A7"/>
    <w:rsid w:val="001F2213"/>
    <w:rsid w:val="001F30D2"/>
    <w:rsid w:val="001F46FC"/>
    <w:rsid w:val="001F5193"/>
    <w:rsid w:val="001F57F0"/>
    <w:rsid w:val="00202725"/>
    <w:rsid w:val="00202D4E"/>
    <w:rsid w:val="00202E99"/>
    <w:rsid w:val="00210657"/>
    <w:rsid w:val="00212EFE"/>
    <w:rsid w:val="00213E5F"/>
    <w:rsid w:val="002146EA"/>
    <w:rsid w:val="0021530E"/>
    <w:rsid w:val="0021700C"/>
    <w:rsid w:val="00221C3C"/>
    <w:rsid w:val="002241FD"/>
    <w:rsid w:val="002303D4"/>
    <w:rsid w:val="00241B94"/>
    <w:rsid w:val="0024250A"/>
    <w:rsid w:val="0024277F"/>
    <w:rsid w:val="00242891"/>
    <w:rsid w:val="00250F23"/>
    <w:rsid w:val="0025145C"/>
    <w:rsid w:val="002528CC"/>
    <w:rsid w:val="002547A7"/>
    <w:rsid w:val="002619EC"/>
    <w:rsid w:val="002675B1"/>
    <w:rsid w:val="00267C1E"/>
    <w:rsid w:val="00270EB1"/>
    <w:rsid w:val="00271B9A"/>
    <w:rsid w:val="00274518"/>
    <w:rsid w:val="00275AA7"/>
    <w:rsid w:val="00275D1C"/>
    <w:rsid w:val="00275F6F"/>
    <w:rsid w:val="0027659B"/>
    <w:rsid w:val="00280B54"/>
    <w:rsid w:val="00281C2A"/>
    <w:rsid w:val="002854C5"/>
    <w:rsid w:val="0028722B"/>
    <w:rsid w:val="002905F8"/>
    <w:rsid w:val="00295BC6"/>
    <w:rsid w:val="002A70A8"/>
    <w:rsid w:val="002A79A6"/>
    <w:rsid w:val="002B0F6F"/>
    <w:rsid w:val="002B1C48"/>
    <w:rsid w:val="002B627F"/>
    <w:rsid w:val="002B7119"/>
    <w:rsid w:val="002B7D85"/>
    <w:rsid w:val="002C10D7"/>
    <w:rsid w:val="002C5B51"/>
    <w:rsid w:val="002D0203"/>
    <w:rsid w:val="002D2208"/>
    <w:rsid w:val="002D3E0C"/>
    <w:rsid w:val="002D3EDB"/>
    <w:rsid w:val="002D41DE"/>
    <w:rsid w:val="002E03EF"/>
    <w:rsid w:val="002F5E05"/>
    <w:rsid w:val="002F7BCA"/>
    <w:rsid w:val="00303E55"/>
    <w:rsid w:val="00305F9C"/>
    <w:rsid w:val="00306F4A"/>
    <w:rsid w:val="0031204B"/>
    <w:rsid w:val="00312F22"/>
    <w:rsid w:val="00313034"/>
    <w:rsid w:val="00314226"/>
    <w:rsid w:val="003156A5"/>
    <w:rsid w:val="003176F3"/>
    <w:rsid w:val="00322DAF"/>
    <w:rsid w:val="00323E35"/>
    <w:rsid w:val="00330B8E"/>
    <w:rsid w:val="003344CD"/>
    <w:rsid w:val="00340C71"/>
    <w:rsid w:val="00341661"/>
    <w:rsid w:val="00346D8E"/>
    <w:rsid w:val="00352339"/>
    <w:rsid w:val="003541F3"/>
    <w:rsid w:val="00354826"/>
    <w:rsid w:val="00354906"/>
    <w:rsid w:val="00355614"/>
    <w:rsid w:val="003574CD"/>
    <w:rsid w:val="003606C3"/>
    <w:rsid w:val="00370F91"/>
    <w:rsid w:val="00374919"/>
    <w:rsid w:val="00374F7F"/>
    <w:rsid w:val="003779DF"/>
    <w:rsid w:val="00384602"/>
    <w:rsid w:val="00384CE5"/>
    <w:rsid w:val="00390631"/>
    <w:rsid w:val="00396B51"/>
    <w:rsid w:val="003A2A0C"/>
    <w:rsid w:val="003B14C0"/>
    <w:rsid w:val="003B17B8"/>
    <w:rsid w:val="003B2878"/>
    <w:rsid w:val="003B3791"/>
    <w:rsid w:val="003B54DE"/>
    <w:rsid w:val="003B7624"/>
    <w:rsid w:val="003C18F8"/>
    <w:rsid w:val="003C1FF1"/>
    <w:rsid w:val="003C25C6"/>
    <w:rsid w:val="003C3730"/>
    <w:rsid w:val="003C6A18"/>
    <w:rsid w:val="003C75A4"/>
    <w:rsid w:val="003C7EB5"/>
    <w:rsid w:val="003D1C0E"/>
    <w:rsid w:val="003D3A55"/>
    <w:rsid w:val="003D4146"/>
    <w:rsid w:val="003F1EEC"/>
    <w:rsid w:val="003F48E0"/>
    <w:rsid w:val="003F6969"/>
    <w:rsid w:val="004026C5"/>
    <w:rsid w:val="0040426D"/>
    <w:rsid w:val="004076D0"/>
    <w:rsid w:val="004154D9"/>
    <w:rsid w:val="004237A5"/>
    <w:rsid w:val="004317E8"/>
    <w:rsid w:val="00432E11"/>
    <w:rsid w:val="00442FFD"/>
    <w:rsid w:val="004433AD"/>
    <w:rsid w:val="00443907"/>
    <w:rsid w:val="0045077E"/>
    <w:rsid w:val="00451FC7"/>
    <w:rsid w:val="00454485"/>
    <w:rsid w:val="00457803"/>
    <w:rsid w:val="004607CE"/>
    <w:rsid w:val="00460A89"/>
    <w:rsid w:val="00461DA1"/>
    <w:rsid w:val="00462040"/>
    <w:rsid w:val="0046356A"/>
    <w:rsid w:val="00463E28"/>
    <w:rsid w:val="004719DE"/>
    <w:rsid w:val="00473556"/>
    <w:rsid w:val="00481468"/>
    <w:rsid w:val="00497543"/>
    <w:rsid w:val="004B07F6"/>
    <w:rsid w:val="004B1AC4"/>
    <w:rsid w:val="004C3DB5"/>
    <w:rsid w:val="004E578D"/>
    <w:rsid w:val="004F0CE1"/>
    <w:rsid w:val="004F1767"/>
    <w:rsid w:val="004F319E"/>
    <w:rsid w:val="004F4439"/>
    <w:rsid w:val="004F4BD1"/>
    <w:rsid w:val="004F5DF5"/>
    <w:rsid w:val="004F7C69"/>
    <w:rsid w:val="005019AB"/>
    <w:rsid w:val="00501CBD"/>
    <w:rsid w:val="005068E0"/>
    <w:rsid w:val="00507202"/>
    <w:rsid w:val="005122D1"/>
    <w:rsid w:val="00515310"/>
    <w:rsid w:val="00520932"/>
    <w:rsid w:val="005234CF"/>
    <w:rsid w:val="00526E46"/>
    <w:rsid w:val="00536423"/>
    <w:rsid w:val="00536B97"/>
    <w:rsid w:val="00543267"/>
    <w:rsid w:val="0054693E"/>
    <w:rsid w:val="00547CC1"/>
    <w:rsid w:val="00552E93"/>
    <w:rsid w:val="00556787"/>
    <w:rsid w:val="0055696F"/>
    <w:rsid w:val="00564790"/>
    <w:rsid w:val="00566472"/>
    <w:rsid w:val="00572298"/>
    <w:rsid w:val="00581F10"/>
    <w:rsid w:val="00583222"/>
    <w:rsid w:val="00586831"/>
    <w:rsid w:val="00587DFF"/>
    <w:rsid w:val="0059017C"/>
    <w:rsid w:val="0059280B"/>
    <w:rsid w:val="0059618A"/>
    <w:rsid w:val="005A319E"/>
    <w:rsid w:val="005A5EAE"/>
    <w:rsid w:val="005A761B"/>
    <w:rsid w:val="005B1A22"/>
    <w:rsid w:val="005B5D2B"/>
    <w:rsid w:val="005B7250"/>
    <w:rsid w:val="005C1454"/>
    <w:rsid w:val="005C2F63"/>
    <w:rsid w:val="005C4FCB"/>
    <w:rsid w:val="005C5778"/>
    <w:rsid w:val="005C65E8"/>
    <w:rsid w:val="005C680F"/>
    <w:rsid w:val="005D4EAC"/>
    <w:rsid w:val="005D54C0"/>
    <w:rsid w:val="005E2898"/>
    <w:rsid w:val="005E7407"/>
    <w:rsid w:val="005F2058"/>
    <w:rsid w:val="005F3314"/>
    <w:rsid w:val="005F4271"/>
    <w:rsid w:val="005F4E89"/>
    <w:rsid w:val="005F785E"/>
    <w:rsid w:val="006006C6"/>
    <w:rsid w:val="0060117D"/>
    <w:rsid w:val="006050F9"/>
    <w:rsid w:val="0060547D"/>
    <w:rsid w:val="0061027A"/>
    <w:rsid w:val="006139EC"/>
    <w:rsid w:val="00613BB5"/>
    <w:rsid w:val="006167E9"/>
    <w:rsid w:val="00616B5F"/>
    <w:rsid w:val="00616E61"/>
    <w:rsid w:val="00617C1B"/>
    <w:rsid w:val="00622A55"/>
    <w:rsid w:val="006236B8"/>
    <w:rsid w:val="006268D2"/>
    <w:rsid w:val="00630736"/>
    <w:rsid w:val="00632917"/>
    <w:rsid w:val="00633D00"/>
    <w:rsid w:val="0063423A"/>
    <w:rsid w:val="00644BDF"/>
    <w:rsid w:val="00651822"/>
    <w:rsid w:val="00655290"/>
    <w:rsid w:val="00656844"/>
    <w:rsid w:val="006612F1"/>
    <w:rsid w:val="00662313"/>
    <w:rsid w:val="00665CE0"/>
    <w:rsid w:val="00666934"/>
    <w:rsid w:val="00666B17"/>
    <w:rsid w:val="00670B10"/>
    <w:rsid w:val="00675835"/>
    <w:rsid w:val="00676735"/>
    <w:rsid w:val="00680486"/>
    <w:rsid w:val="006865C1"/>
    <w:rsid w:val="00686922"/>
    <w:rsid w:val="00687972"/>
    <w:rsid w:val="00690730"/>
    <w:rsid w:val="00690CB2"/>
    <w:rsid w:val="006919F6"/>
    <w:rsid w:val="00692B72"/>
    <w:rsid w:val="00693954"/>
    <w:rsid w:val="00697186"/>
    <w:rsid w:val="00697D6B"/>
    <w:rsid w:val="006A5956"/>
    <w:rsid w:val="006A6978"/>
    <w:rsid w:val="006B1097"/>
    <w:rsid w:val="006B46D1"/>
    <w:rsid w:val="006B6968"/>
    <w:rsid w:val="006B7104"/>
    <w:rsid w:val="006C2293"/>
    <w:rsid w:val="006C6417"/>
    <w:rsid w:val="006C65BD"/>
    <w:rsid w:val="006D1280"/>
    <w:rsid w:val="006D3DFB"/>
    <w:rsid w:val="006D674C"/>
    <w:rsid w:val="006E1628"/>
    <w:rsid w:val="006E27E9"/>
    <w:rsid w:val="006E31D7"/>
    <w:rsid w:val="00701D60"/>
    <w:rsid w:val="00704885"/>
    <w:rsid w:val="007068F0"/>
    <w:rsid w:val="00706BC3"/>
    <w:rsid w:val="00710FDB"/>
    <w:rsid w:val="0071317A"/>
    <w:rsid w:val="00723018"/>
    <w:rsid w:val="00725B61"/>
    <w:rsid w:val="00725F06"/>
    <w:rsid w:val="00731F3E"/>
    <w:rsid w:val="00734DEA"/>
    <w:rsid w:val="00735D7F"/>
    <w:rsid w:val="00737EB3"/>
    <w:rsid w:val="007436F9"/>
    <w:rsid w:val="007449C4"/>
    <w:rsid w:val="00745E75"/>
    <w:rsid w:val="00754E4E"/>
    <w:rsid w:val="00755122"/>
    <w:rsid w:val="00764A5A"/>
    <w:rsid w:val="00775795"/>
    <w:rsid w:val="00785653"/>
    <w:rsid w:val="00786562"/>
    <w:rsid w:val="007960BC"/>
    <w:rsid w:val="007968B6"/>
    <w:rsid w:val="007A35D9"/>
    <w:rsid w:val="007A4762"/>
    <w:rsid w:val="007A5458"/>
    <w:rsid w:val="007A61E8"/>
    <w:rsid w:val="007A7A4B"/>
    <w:rsid w:val="007B6C0A"/>
    <w:rsid w:val="007B6F78"/>
    <w:rsid w:val="007C19AA"/>
    <w:rsid w:val="007C2280"/>
    <w:rsid w:val="007C2653"/>
    <w:rsid w:val="007C6489"/>
    <w:rsid w:val="007C67AA"/>
    <w:rsid w:val="007D0EF9"/>
    <w:rsid w:val="007D37D7"/>
    <w:rsid w:val="007D3F69"/>
    <w:rsid w:val="007E5A8D"/>
    <w:rsid w:val="007F2347"/>
    <w:rsid w:val="008112B5"/>
    <w:rsid w:val="00812EDE"/>
    <w:rsid w:val="00813060"/>
    <w:rsid w:val="008158AF"/>
    <w:rsid w:val="00816FBE"/>
    <w:rsid w:val="00820191"/>
    <w:rsid w:val="00827189"/>
    <w:rsid w:val="0082722A"/>
    <w:rsid w:val="00830863"/>
    <w:rsid w:val="0083363B"/>
    <w:rsid w:val="0083558D"/>
    <w:rsid w:val="008368C1"/>
    <w:rsid w:val="00836F16"/>
    <w:rsid w:val="00844FAD"/>
    <w:rsid w:val="00847842"/>
    <w:rsid w:val="00852592"/>
    <w:rsid w:val="00852848"/>
    <w:rsid w:val="00854299"/>
    <w:rsid w:val="008547D1"/>
    <w:rsid w:val="00856899"/>
    <w:rsid w:val="00857A8F"/>
    <w:rsid w:val="00857CCC"/>
    <w:rsid w:val="00862066"/>
    <w:rsid w:val="00862834"/>
    <w:rsid w:val="00864E59"/>
    <w:rsid w:val="00865736"/>
    <w:rsid w:val="008657A8"/>
    <w:rsid w:val="008747C9"/>
    <w:rsid w:val="00881944"/>
    <w:rsid w:val="00881AA7"/>
    <w:rsid w:val="00881ABA"/>
    <w:rsid w:val="008869E0"/>
    <w:rsid w:val="00887660"/>
    <w:rsid w:val="00892564"/>
    <w:rsid w:val="00893623"/>
    <w:rsid w:val="0089423F"/>
    <w:rsid w:val="008A21AB"/>
    <w:rsid w:val="008A26EC"/>
    <w:rsid w:val="008A37AC"/>
    <w:rsid w:val="008B1805"/>
    <w:rsid w:val="008B238D"/>
    <w:rsid w:val="008B2475"/>
    <w:rsid w:val="008C0A78"/>
    <w:rsid w:val="008C0D71"/>
    <w:rsid w:val="008C516A"/>
    <w:rsid w:val="008C61FD"/>
    <w:rsid w:val="008C6BAA"/>
    <w:rsid w:val="008D3B86"/>
    <w:rsid w:val="008D58DB"/>
    <w:rsid w:val="008D75CE"/>
    <w:rsid w:val="008E2BAB"/>
    <w:rsid w:val="008E3E72"/>
    <w:rsid w:val="008E5BA4"/>
    <w:rsid w:val="008F017B"/>
    <w:rsid w:val="00906E3F"/>
    <w:rsid w:val="00907D56"/>
    <w:rsid w:val="00911EDB"/>
    <w:rsid w:val="009153C3"/>
    <w:rsid w:val="00920222"/>
    <w:rsid w:val="0092093D"/>
    <w:rsid w:val="009226D2"/>
    <w:rsid w:val="0092605C"/>
    <w:rsid w:val="009277D6"/>
    <w:rsid w:val="00930C0D"/>
    <w:rsid w:val="00932519"/>
    <w:rsid w:val="00933DE1"/>
    <w:rsid w:val="00936256"/>
    <w:rsid w:val="00937D11"/>
    <w:rsid w:val="00940492"/>
    <w:rsid w:val="00940E65"/>
    <w:rsid w:val="00942545"/>
    <w:rsid w:val="00944BFB"/>
    <w:rsid w:val="00945199"/>
    <w:rsid w:val="00946F45"/>
    <w:rsid w:val="00947B3F"/>
    <w:rsid w:val="00952284"/>
    <w:rsid w:val="00957BF6"/>
    <w:rsid w:val="00961945"/>
    <w:rsid w:val="009756D3"/>
    <w:rsid w:val="00977CFA"/>
    <w:rsid w:val="00980451"/>
    <w:rsid w:val="009839B8"/>
    <w:rsid w:val="009861B4"/>
    <w:rsid w:val="00993B1E"/>
    <w:rsid w:val="00994ABA"/>
    <w:rsid w:val="009A016C"/>
    <w:rsid w:val="009A1299"/>
    <w:rsid w:val="009A2B7E"/>
    <w:rsid w:val="009A59E3"/>
    <w:rsid w:val="009B1B2B"/>
    <w:rsid w:val="009C0DAD"/>
    <w:rsid w:val="009C13B2"/>
    <w:rsid w:val="009D1722"/>
    <w:rsid w:val="009D2911"/>
    <w:rsid w:val="009E2795"/>
    <w:rsid w:val="009E2CF7"/>
    <w:rsid w:val="009E6D7E"/>
    <w:rsid w:val="00A003CA"/>
    <w:rsid w:val="00A137D7"/>
    <w:rsid w:val="00A1579E"/>
    <w:rsid w:val="00A1700B"/>
    <w:rsid w:val="00A22FE8"/>
    <w:rsid w:val="00A24F40"/>
    <w:rsid w:val="00A30AD5"/>
    <w:rsid w:val="00A37C4D"/>
    <w:rsid w:val="00A43CA9"/>
    <w:rsid w:val="00A452F8"/>
    <w:rsid w:val="00A518D3"/>
    <w:rsid w:val="00A545B1"/>
    <w:rsid w:val="00A55D3A"/>
    <w:rsid w:val="00A5697D"/>
    <w:rsid w:val="00A570D2"/>
    <w:rsid w:val="00A60EE8"/>
    <w:rsid w:val="00A61175"/>
    <w:rsid w:val="00A63846"/>
    <w:rsid w:val="00A63B98"/>
    <w:rsid w:val="00A70DAA"/>
    <w:rsid w:val="00A711C5"/>
    <w:rsid w:val="00A711E8"/>
    <w:rsid w:val="00A71C1B"/>
    <w:rsid w:val="00A74531"/>
    <w:rsid w:val="00A74BB5"/>
    <w:rsid w:val="00A754BB"/>
    <w:rsid w:val="00A75A99"/>
    <w:rsid w:val="00A76045"/>
    <w:rsid w:val="00A8170F"/>
    <w:rsid w:val="00A82B68"/>
    <w:rsid w:val="00A8466E"/>
    <w:rsid w:val="00A8626C"/>
    <w:rsid w:val="00A95002"/>
    <w:rsid w:val="00AA366D"/>
    <w:rsid w:val="00AA633E"/>
    <w:rsid w:val="00AA6BEC"/>
    <w:rsid w:val="00AB0712"/>
    <w:rsid w:val="00AB723E"/>
    <w:rsid w:val="00AC4DD4"/>
    <w:rsid w:val="00AC569C"/>
    <w:rsid w:val="00AC64FD"/>
    <w:rsid w:val="00AC68CE"/>
    <w:rsid w:val="00AE0439"/>
    <w:rsid w:val="00AE15C3"/>
    <w:rsid w:val="00AE2B54"/>
    <w:rsid w:val="00AE476C"/>
    <w:rsid w:val="00AF110A"/>
    <w:rsid w:val="00AF17CE"/>
    <w:rsid w:val="00AF3267"/>
    <w:rsid w:val="00AF3D84"/>
    <w:rsid w:val="00AF6B89"/>
    <w:rsid w:val="00AF797E"/>
    <w:rsid w:val="00B00ACF"/>
    <w:rsid w:val="00B01324"/>
    <w:rsid w:val="00B02143"/>
    <w:rsid w:val="00B11CE7"/>
    <w:rsid w:val="00B11FD5"/>
    <w:rsid w:val="00B13A3D"/>
    <w:rsid w:val="00B1506B"/>
    <w:rsid w:val="00B157F5"/>
    <w:rsid w:val="00B22F25"/>
    <w:rsid w:val="00B23CBC"/>
    <w:rsid w:val="00B24133"/>
    <w:rsid w:val="00B24FEB"/>
    <w:rsid w:val="00B315B9"/>
    <w:rsid w:val="00B3531F"/>
    <w:rsid w:val="00B35634"/>
    <w:rsid w:val="00B41F06"/>
    <w:rsid w:val="00B4743D"/>
    <w:rsid w:val="00B51709"/>
    <w:rsid w:val="00B517A2"/>
    <w:rsid w:val="00B51F3C"/>
    <w:rsid w:val="00B534DD"/>
    <w:rsid w:val="00B540EF"/>
    <w:rsid w:val="00B579B1"/>
    <w:rsid w:val="00B616B0"/>
    <w:rsid w:val="00B6305F"/>
    <w:rsid w:val="00B6553A"/>
    <w:rsid w:val="00B676B5"/>
    <w:rsid w:val="00B73209"/>
    <w:rsid w:val="00B7533A"/>
    <w:rsid w:val="00B82817"/>
    <w:rsid w:val="00B83CEE"/>
    <w:rsid w:val="00B9122B"/>
    <w:rsid w:val="00B94847"/>
    <w:rsid w:val="00B95A85"/>
    <w:rsid w:val="00B9623B"/>
    <w:rsid w:val="00B96974"/>
    <w:rsid w:val="00BA1680"/>
    <w:rsid w:val="00BA33F6"/>
    <w:rsid w:val="00BA74A1"/>
    <w:rsid w:val="00BB187D"/>
    <w:rsid w:val="00BB37D0"/>
    <w:rsid w:val="00BB6DFE"/>
    <w:rsid w:val="00BC2B9E"/>
    <w:rsid w:val="00BC3609"/>
    <w:rsid w:val="00BC4AE6"/>
    <w:rsid w:val="00BC5643"/>
    <w:rsid w:val="00BC7361"/>
    <w:rsid w:val="00BD0275"/>
    <w:rsid w:val="00BD486A"/>
    <w:rsid w:val="00BD64B7"/>
    <w:rsid w:val="00BD6698"/>
    <w:rsid w:val="00BE1B64"/>
    <w:rsid w:val="00BE1EB8"/>
    <w:rsid w:val="00BE7AA9"/>
    <w:rsid w:val="00BF1799"/>
    <w:rsid w:val="00BF378A"/>
    <w:rsid w:val="00BF4EB5"/>
    <w:rsid w:val="00BF644E"/>
    <w:rsid w:val="00BF6B24"/>
    <w:rsid w:val="00C00E58"/>
    <w:rsid w:val="00C032C8"/>
    <w:rsid w:val="00C05A10"/>
    <w:rsid w:val="00C12E1B"/>
    <w:rsid w:val="00C130E8"/>
    <w:rsid w:val="00C14A3E"/>
    <w:rsid w:val="00C17F8D"/>
    <w:rsid w:val="00C220B0"/>
    <w:rsid w:val="00C2248B"/>
    <w:rsid w:val="00C224C2"/>
    <w:rsid w:val="00C23BE5"/>
    <w:rsid w:val="00C24BB6"/>
    <w:rsid w:val="00C24DF4"/>
    <w:rsid w:val="00C252F2"/>
    <w:rsid w:val="00C25963"/>
    <w:rsid w:val="00C26D70"/>
    <w:rsid w:val="00C31131"/>
    <w:rsid w:val="00C32CEA"/>
    <w:rsid w:val="00C36D43"/>
    <w:rsid w:val="00C372E8"/>
    <w:rsid w:val="00C40AAA"/>
    <w:rsid w:val="00C40E6A"/>
    <w:rsid w:val="00C466B7"/>
    <w:rsid w:val="00C51F14"/>
    <w:rsid w:val="00C5460D"/>
    <w:rsid w:val="00C54DD1"/>
    <w:rsid w:val="00C655B9"/>
    <w:rsid w:val="00C65FB0"/>
    <w:rsid w:val="00C678FF"/>
    <w:rsid w:val="00C75603"/>
    <w:rsid w:val="00C758F9"/>
    <w:rsid w:val="00C76CAB"/>
    <w:rsid w:val="00C77792"/>
    <w:rsid w:val="00C815D9"/>
    <w:rsid w:val="00C96F0F"/>
    <w:rsid w:val="00C979B4"/>
    <w:rsid w:val="00CA0873"/>
    <w:rsid w:val="00CA3184"/>
    <w:rsid w:val="00CB378C"/>
    <w:rsid w:val="00CD1700"/>
    <w:rsid w:val="00CD2B72"/>
    <w:rsid w:val="00CD3E8E"/>
    <w:rsid w:val="00CD5152"/>
    <w:rsid w:val="00CE0EC7"/>
    <w:rsid w:val="00CE333B"/>
    <w:rsid w:val="00CE3D00"/>
    <w:rsid w:val="00CF1449"/>
    <w:rsid w:val="00CF3ECC"/>
    <w:rsid w:val="00D0206F"/>
    <w:rsid w:val="00D04508"/>
    <w:rsid w:val="00D05905"/>
    <w:rsid w:val="00D21BDC"/>
    <w:rsid w:val="00D27140"/>
    <w:rsid w:val="00D3158C"/>
    <w:rsid w:val="00D34A62"/>
    <w:rsid w:val="00D401F4"/>
    <w:rsid w:val="00D41A83"/>
    <w:rsid w:val="00D4514C"/>
    <w:rsid w:val="00D46310"/>
    <w:rsid w:val="00D4663A"/>
    <w:rsid w:val="00D46F75"/>
    <w:rsid w:val="00D518E9"/>
    <w:rsid w:val="00D552C4"/>
    <w:rsid w:val="00D555C3"/>
    <w:rsid w:val="00D57204"/>
    <w:rsid w:val="00D73AB9"/>
    <w:rsid w:val="00D746F5"/>
    <w:rsid w:val="00D751E7"/>
    <w:rsid w:val="00D75520"/>
    <w:rsid w:val="00D76766"/>
    <w:rsid w:val="00D773A2"/>
    <w:rsid w:val="00D822AD"/>
    <w:rsid w:val="00D82B36"/>
    <w:rsid w:val="00D84B58"/>
    <w:rsid w:val="00D85350"/>
    <w:rsid w:val="00D93F08"/>
    <w:rsid w:val="00D96815"/>
    <w:rsid w:val="00DA08C7"/>
    <w:rsid w:val="00DA3EC3"/>
    <w:rsid w:val="00DA4886"/>
    <w:rsid w:val="00DA7DEC"/>
    <w:rsid w:val="00DB34CE"/>
    <w:rsid w:val="00DB3772"/>
    <w:rsid w:val="00DB4023"/>
    <w:rsid w:val="00DB42CF"/>
    <w:rsid w:val="00DC3242"/>
    <w:rsid w:val="00DC5CAF"/>
    <w:rsid w:val="00DC78DD"/>
    <w:rsid w:val="00DD03F7"/>
    <w:rsid w:val="00DD56D4"/>
    <w:rsid w:val="00DE3581"/>
    <w:rsid w:val="00DE4C27"/>
    <w:rsid w:val="00DE54E2"/>
    <w:rsid w:val="00DE5931"/>
    <w:rsid w:val="00DE6395"/>
    <w:rsid w:val="00DF0018"/>
    <w:rsid w:val="00DF2D94"/>
    <w:rsid w:val="00DF2FCD"/>
    <w:rsid w:val="00DF51D7"/>
    <w:rsid w:val="00E00BD6"/>
    <w:rsid w:val="00E04422"/>
    <w:rsid w:val="00E06936"/>
    <w:rsid w:val="00E1029A"/>
    <w:rsid w:val="00E10BAC"/>
    <w:rsid w:val="00E15948"/>
    <w:rsid w:val="00E15F1E"/>
    <w:rsid w:val="00E2172C"/>
    <w:rsid w:val="00E252EC"/>
    <w:rsid w:val="00E25E70"/>
    <w:rsid w:val="00E26C52"/>
    <w:rsid w:val="00E37B84"/>
    <w:rsid w:val="00E416FF"/>
    <w:rsid w:val="00E42785"/>
    <w:rsid w:val="00E43169"/>
    <w:rsid w:val="00E43E98"/>
    <w:rsid w:val="00E45472"/>
    <w:rsid w:val="00E50C29"/>
    <w:rsid w:val="00E53D88"/>
    <w:rsid w:val="00E555FC"/>
    <w:rsid w:val="00E56DA6"/>
    <w:rsid w:val="00E579D7"/>
    <w:rsid w:val="00E61046"/>
    <w:rsid w:val="00E61E71"/>
    <w:rsid w:val="00E61EC4"/>
    <w:rsid w:val="00E64CAE"/>
    <w:rsid w:val="00E64D0C"/>
    <w:rsid w:val="00E666CB"/>
    <w:rsid w:val="00E7521F"/>
    <w:rsid w:val="00E7558F"/>
    <w:rsid w:val="00E75A21"/>
    <w:rsid w:val="00E8454C"/>
    <w:rsid w:val="00E86525"/>
    <w:rsid w:val="00E87EB0"/>
    <w:rsid w:val="00E94E78"/>
    <w:rsid w:val="00E95BB2"/>
    <w:rsid w:val="00E976CE"/>
    <w:rsid w:val="00EA3316"/>
    <w:rsid w:val="00EA3DE5"/>
    <w:rsid w:val="00EB2319"/>
    <w:rsid w:val="00EB55DE"/>
    <w:rsid w:val="00EB6DAC"/>
    <w:rsid w:val="00EC6039"/>
    <w:rsid w:val="00EC79CB"/>
    <w:rsid w:val="00ED034E"/>
    <w:rsid w:val="00ED1483"/>
    <w:rsid w:val="00ED7F51"/>
    <w:rsid w:val="00EE2D71"/>
    <w:rsid w:val="00EE5F9D"/>
    <w:rsid w:val="00EE6D05"/>
    <w:rsid w:val="00EF12B4"/>
    <w:rsid w:val="00EF32CA"/>
    <w:rsid w:val="00EF48AA"/>
    <w:rsid w:val="00EF6706"/>
    <w:rsid w:val="00F012FB"/>
    <w:rsid w:val="00F11B14"/>
    <w:rsid w:val="00F1491F"/>
    <w:rsid w:val="00F14A1A"/>
    <w:rsid w:val="00F17A01"/>
    <w:rsid w:val="00F242E1"/>
    <w:rsid w:val="00F32B57"/>
    <w:rsid w:val="00F34768"/>
    <w:rsid w:val="00F35008"/>
    <w:rsid w:val="00F354CB"/>
    <w:rsid w:val="00F35B08"/>
    <w:rsid w:val="00F40681"/>
    <w:rsid w:val="00F418C1"/>
    <w:rsid w:val="00F42795"/>
    <w:rsid w:val="00F44982"/>
    <w:rsid w:val="00F5021A"/>
    <w:rsid w:val="00F5552D"/>
    <w:rsid w:val="00F56689"/>
    <w:rsid w:val="00F63EB5"/>
    <w:rsid w:val="00F81391"/>
    <w:rsid w:val="00F84EC5"/>
    <w:rsid w:val="00F86076"/>
    <w:rsid w:val="00F9177C"/>
    <w:rsid w:val="00F93281"/>
    <w:rsid w:val="00F95024"/>
    <w:rsid w:val="00F960F6"/>
    <w:rsid w:val="00F97822"/>
    <w:rsid w:val="00FB1C6D"/>
    <w:rsid w:val="00FB2742"/>
    <w:rsid w:val="00FB3856"/>
    <w:rsid w:val="00FB52BB"/>
    <w:rsid w:val="00FB5693"/>
    <w:rsid w:val="00FB5F0D"/>
    <w:rsid w:val="00FB7D6E"/>
    <w:rsid w:val="00FD635E"/>
    <w:rsid w:val="00FD6C92"/>
    <w:rsid w:val="00FF2BE9"/>
    <w:rsid w:val="00FF3091"/>
    <w:rsid w:val="00FF337C"/>
    <w:rsid w:val="00FF4263"/>
    <w:rsid w:val="00FF4F11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4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4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583E25C0D61063FF549151EF91FFCC4A9B97EE066F2D649B4FF3E8D21E756F936E8D11FC81A92573E790u2IEL" TargetMode="External"/><Relationship Id="rId18" Type="http://schemas.openxmlformats.org/officeDocument/2006/relationships/hyperlink" Target="consultantplus://offline/ref=9F583E25C0D61063FF549151EF91FFCC4A9B97EE066F2D649B4FF3E8D21E756F936E8D11FC81A92573E791u2IAL" TargetMode="External"/><Relationship Id="rId26" Type="http://schemas.openxmlformats.org/officeDocument/2006/relationships/hyperlink" Target="consultantplus://offline/ref=9F583E25C0D61063FF549151EF91FFCC4A9B97EE056F2D64974FF3E8D21E756F936E8D11FC81A92573E791u2I8L" TargetMode="External"/><Relationship Id="rId39" Type="http://schemas.openxmlformats.org/officeDocument/2006/relationships/hyperlink" Target="consultantplus://offline/ref=9F583E25C0D61063FF549151EF91FFCC4A9B97EE056F2D64974FF3E8D21E756F936E8D11FC81A92573E791u2I0L" TargetMode="External"/><Relationship Id="rId21" Type="http://schemas.openxmlformats.org/officeDocument/2006/relationships/hyperlink" Target="consultantplus://offline/ref=9F583E25C0D61063FF549151EF91FFCC4A9B97EE066F2D649B4FF3E8D21E756F936E8D11FC81A92573E791u2IFL" TargetMode="External"/><Relationship Id="rId34" Type="http://schemas.openxmlformats.org/officeDocument/2006/relationships/hyperlink" Target="consultantplus://offline/ref=9F583E25C0D61063FF548F5CF9FDA3C94F96CAEA056E2235C210A8B585u1I7L" TargetMode="External"/><Relationship Id="rId42" Type="http://schemas.openxmlformats.org/officeDocument/2006/relationships/hyperlink" Target="consultantplus://offline/ref=9F583E25C0D61063FF548F5CF9FDA3C94F96CFE3066A2235C210A8B585177F38D421D4u5I3L" TargetMode="External"/><Relationship Id="rId47" Type="http://schemas.openxmlformats.org/officeDocument/2006/relationships/hyperlink" Target="consultantplus://offline/ref=9F583E25C0D61063FF549151EF91FFCC4A9B97EE056F2D64974FF3E8D21E756F936E8D11FC81A92573E795u2IAL" TargetMode="External"/><Relationship Id="rId50" Type="http://schemas.openxmlformats.org/officeDocument/2006/relationships/hyperlink" Target="consultantplus://offline/ref=9F583E25C0D61063FF549151EF91FFCC4A9B97EE056F2D64974FF3E8D21E756F936E8D11FC81A92573E795u2I1L" TargetMode="External"/><Relationship Id="rId55" Type="http://schemas.openxmlformats.org/officeDocument/2006/relationships/hyperlink" Target="consultantplus://offline/ref=9F583E25C0D61063FF549151EF91FFCC4A9B97EE056F2D64974FF3E8D21E756F936E8D11FC81A92573E796u2IAL" TargetMode="External"/><Relationship Id="rId63" Type="http://schemas.openxmlformats.org/officeDocument/2006/relationships/hyperlink" Target="consultantplus://offline/ref=9F583E25C0D61063FF549151EF91FFCC4A9B97EE056F2D64974FF3E8D21E756F936E8D11FC81A92573E690u2IEL" TargetMode="External"/><Relationship Id="rId68" Type="http://schemas.openxmlformats.org/officeDocument/2006/relationships/hyperlink" Target="consultantplus://offline/ref=9F583E25C0D61063FF549151EF91FFCC4A9B97EE056F2D64974FF3E8D21E756F936E8D11FC81A92573E690u2I1L" TargetMode="External"/><Relationship Id="rId76" Type="http://schemas.openxmlformats.org/officeDocument/2006/relationships/hyperlink" Target="consultantplus://offline/ref=9F583E25C0D61063FF549151EF91FFCC4A9B97EE066F2D649B4FF3E8D21E756F936E8D11FC81A92573E797u2I8L" TargetMode="External"/><Relationship Id="rId84" Type="http://schemas.openxmlformats.org/officeDocument/2006/relationships/hyperlink" Target="consultantplus://offline/ref=9F583E25C0D61063FF549151EF91FFCC4A9B97EE066F2D649B4FF3E8D21E756F936E8D11FC81A92573E699u2IEL" TargetMode="External"/><Relationship Id="rId89" Type="http://schemas.openxmlformats.org/officeDocument/2006/relationships/hyperlink" Target="consultantplus://offline/ref=9F583E25C0D61063FF549151EF91FFCC4A9B97EE056F2D64974FF3E8D21E756F936E8D11FC81A92573E697u2IBL" TargetMode="External"/><Relationship Id="rId7" Type="http://schemas.openxmlformats.org/officeDocument/2006/relationships/hyperlink" Target="consultantplus://offline/ref=9F583E25C0D61063FF548F5CF9FDA3C94F96CFE3066A2235C210A8B585177F38D421D453B88CA82Cu7I7L" TargetMode="External"/><Relationship Id="rId71" Type="http://schemas.openxmlformats.org/officeDocument/2006/relationships/hyperlink" Target="consultantplus://offline/ref=9F583E25C0D61063FF549151EF91FFCC4A9B97EE056F2D64974FF3E8D21E756F936E8D11FC81A92573E691u2I8L" TargetMode="External"/><Relationship Id="rId92" Type="http://schemas.openxmlformats.org/officeDocument/2006/relationships/hyperlink" Target="consultantplus://offline/ref=9F583E25C0D61063FF548F5CF9FDA3C94F96CAEA056E2235C210A8B585u1I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583E25C0D61063FF549151EF91FFCC4A9B97EE066F2D649B4FF3E8D21E756F936E8D11FC81A92573E791u2I8L" TargetMode="External"/><Relationship Id="rId29" Type="http://schemas.openxmlformats.org/officeDocument/2006/relationships/hyperlink" Target="consultantplus://offline/ref=9F583E25C0D61063FF549151EF91FFCC4A9B97EE056F2D64974FF3E8D21E756F936E8D11FC81A92573E791u2ICL" TargetMode="External"/><Relationship Id="rId11" Type="http://schemas.openxmlformats.org/officeDocument/2006/relationships/hyperlink" Target="consultantplus://offline/ref=9F583E25C0D61063FF549151EF91FFCC4A9B97EE056F2D64974FF3E8D21E756F936E8D11FC81A92573E790u2ICL" TargetMode="External"/><Relationship Id="rId24" Type="http://schemas.openxmlformats.org/officeDocument/2006/relationships/hyperlink" Target="consultantplus://offline/ref=9F583E25C0D61063FF549151EF91FFCC4A9B97EE066F2D649B4FF3E8D21E756F936E8D11FC81A92573E792u2I8L" TargetMode="External"/><Relationship Id="rId32" Type="http://schemas.openxmlformats.org/officeDocument/2006/relationships/hyperlink" Target="consultantplus://offline/ref=9F583E25C0D61063FF548F5CF9FDA3C94F96CAEA056B2235C210A8B585u1I7L" TargetMode="External"/><Relationship Id="rId37" Type="http://schemas.openxmlformats.org/officeDocument/2006/relationships/hyperlink" Target="consultantplus://offline/ref=9F583E25C0D61063FF549151EF91FFCC4A9B97EE076928679F4FF3E8D21E756Fu9I3L" TargetMode="External"/><Relationship Id="rId40" Type="http://schemas.openxmlformats.org/officeDocument/2006/relationships/hyperlink" Target="consultantplus://offline/ref=9F583E25C0D61063FF549151EF91FFCC4A9B97EE056F2D64974FF3E8D21E756F936E8D11FC81A92573E793u2I8L" TargetMode="External"/><Relationship Id="rId45" Type="http://schemas.openxmlformats.org/officeDocument/2006/relationships/hyperlink" Target="consultantplus://offline/ref=9F583E25C0D61063FF549151EF91FFCC4A9B97EE056F2D64974FF3E8D21E756F936E8D11FC81A92573E794u2IEL" TargetMode="External"/><Relationship Id="rId53" Type="http://schemas.openxmlformats.org/officeDocument/2006/relationships/hyperlink" Target="consultantplus://offline/ref=9F583E25C0D61063FF548F5CF9FDA3C94F94C1E6006B2235C210A8B585u1I7L" TargetMode="External"/><Relationship Id="rId58" Type="http://schemas.openxmlformats.org/officeDocument/2006/relationships/hyperlink" Target="consultantplus://offline/ref=9F583E25C0D61063FF549151EF91FFCC4A9B97EE056F2D64974FF3E8D21E756F936E8D11FC81A92573E797u2I9L" TargetMode="External"/><Relationship Id="rId66" Type="http://schemas.openxmlformats.org/officeDocument/2006/relationships/hyperlink" Target="consultantplus://offline/ref=9F583E25C0D61063FF549151EF91FFCC4A9B97EE066F2D649B4FF3E8D21E756F936E8D11FC81A92573E794u2I9L" TargetMode="External"/><Relationship Id="rId74" Type="http://schemas.openxmlformats.org/officeDocument/2006/relationships/hyperlink" Target="consultantplus://offline/ref=9F583E25C0D61063FF549151EF91FFCC4A9B97EE056F2D64974FF3E8D21E756F936E8D11FC81A92573E691u2IAL" TargetMode="External"/><Relationship Id="rId79" Type="http://schemas.openxmlformats.org/officeDocument/2006/relationships/hyperlink" Target="consultantplus://offline/ref=9F583E25C0D61063FF549151EF91FFCC4A9B97EE056F2D64974FF3E8D21E756F936E8D11FC81A92573E691u2IEL" TargetMode="External"/><Relationship Id="rId87" Type="http://schemas.openxmlformats.org/officeDocument/2006/relationships/hyperlink" Target="consultantplus://offline/ref=9F583E25C0D61063FF548F5CF9FDA3C94F96CAEA056B2235C210A8B585u1I7L" TargetMode="External"/><Relationship Id="rId5" Type="http://schemas.openxmlformats.org/officeDocument/2006/relationships/hyperlink" Target="consultantplus://offline/ref=9F583E25C0D61063FF549151EF91FFCC4A9B97EE066F2D649B4FF3E8D21E756F936E8D11FC81A92573E790u2ICL" TargetMode="External"/><Relationship Id="rId61" Type="http://schemas.openxmlformats.org/officeDocument/2006/relationships/hyperlink" Target="consultantplus://offline/ref=9F583E25C0D61063FF549151EF91FFCC4A9B97EE066F2D649B4FF3E8D21E756F936E8D11FC81A92573E792u2IFL" TargetMode="External"/><Relationship Id="rId82" Type="http://schemas.openxmlformats.org/officeDocument/2006/relationships/hyperlink" Target="consultantplus://offline/ref=9F583E25C0D61063FF548F5CF9FDA3C94F95CFE302672235C210A8B585u1I7L" TargetMode="External"/><Relationship Id="rId90" Type="http://schemas.openxmlformats.org/officeDocument/2006/relationships/hyperlink" Target="consultantplus://offline/ref=9F583E25C0D61063FF548F5CF9FDA3C94F96CAEA056E2235C210A8B585u1I7L" TargetMode="External"/><Relationship Id="rId19" Type="http://schemas.openxmlformats.org/officeDocument/2006/relationships/hyperlink" Target="consultantplus://offline/ref=9F583E25C0D61063FF549151EF91FFCC4A9B97EE066F2D649B4FF3E8D21E756F936E8D11FC81A92573E791u2IDL" TargetMode="External"/><Relationship Id="rId14" Type="http://schemas.openxmlformats.org/officeDocument/2006/relationships/hyperlink" Target="consultantplus://offline/ref=9F583E25C0D61063FF549151EF91FFCC4A9B97EE066F2D649B4FF3E8D21E756F936E8D11FC81A92573E790u2I0L" TargetMode="External"/><Relationship Id="rId22" Type="http://schemas.openxmlformats.org/officeDocument/2006/relationships/hyperlink" Target="consultantplus://offline/ref=9F583E25C0D61063FF549151EF91FFCC4A9B97EE066F2D649B4FF3E8D21E756F936E8D11FC81A92573E791u2IEL" TargetMode="External"/><Relationship Id="rId27" Type="http://schemas.openxmlformats.org/officeDocument/2006/relationships/hyperlink" Target="consultantplus://offline/ref=9F583E25C0D61063FF548F5CF9FDA3C94F96CFE3066A2235C210A8B585u1I7L" TargetMode="External"/><Relationship Id="rId30" Type="http://schemas.openxmlformats.org/officeDocument/2006/relationships/hyperlink" Target="consultantplus://offline/ref=9F583E25C0D61063FF548F5CF9FDA3C94C98CEE6083975379345A6uBI0L" TargetMode="External"/><Relationship Id="rId35" Type="http://schemas.openxmlformats.org/officeDocument/2006/relationships/hyperlink" Target="consultantplus://offline/ref=9F583E25C0D61063FF548F5CF9FDA3C94F95C8E2076A2235C210A8B585u1I7L" TargetMode="External"/><Relationship Id="rId43" Type="http://schemas.openxmlformats.org/officeDocument/2006/relationships/hyperlink" Target="consultantplus://offline/ref=9F583E25C0D61063FF548F5CF9FDA3C94F96CFE3066A2235C210A8B585177F38D421D4u5I6L" TargetMode="External"/><Relationship Id="rId48" Type="http://schemas.openxmlformats.org/officeDocument/2006/relationships/hyperlink" Target="consultantplus://offline/ref=9F583E25C0D61063FF549151EF91FFCC4A9B97EE056F2D64974FF3E8D21E756F936E8D11FC81A92573E795u2IDL" TargetMode="External"/><Relationship Id="rId56" Type="http://schemas.openxmlformats.org/officeDocument/2006/relationships/hyperlink" Target="consultantplus://offline/ref=9F583E25C0D61063FF549151EF91FFCC4A9B97EE056F2D64974FF3E8D21E756F936E8D11FC81A92573E796u2IDL" TargetMode="External"/><Relationship Id="rId64" Type="http://schemas.openxmlformats.org/officeDocument/2006/relationships/hyperlink" Target="consultantplus://offline/ref=9F583E25C0D61063FF549151EF91FFCC4A9B97EE066F2D649B4FF3E8D21E756F936E8D11FC81A92573E793u2I1L" TargetMode="External"/><Relationship Id="rId69" Type="http://schemas.openxmlformats.org/officeDocument/2006/relationships/hyperlink" Target="consultantplus://offline/ref=9F583E25C0D61063FF549151EF91FFCC4A9B97EE066F2D649B4FF3E8D21E756F936E8D11FC81A92573E794u2I1L" TargetMode="External"/><Relationship Id="rId77" Type="http://schemas.openxmlformats.org/officeDocument/2006/relationships/hyperlink" Target="consultantplus://offline/ref=9F583E25C0D61063FF549151EF91FFCC4A9B97EE056F2D64974FF3E8D21E756F936E8D11FC81A92573E691u2IDL" TargetMode="External"/><Relationship Id="rId8" Type="http://schemas.openxmlformats.org/officeDocument/2006/relationships/hyperlink" Target="consultantplus://offline/ref=9F583E25C0D61063FF549151EF91FFCC4A9B97EE076928679F4FF3E8D21E756Fu9I3L" TargetMode="External"/><Relationship Id="rId51" Type="http://schemas.openxmlformats.org/officeDocument/2006/relationships/hyperlink" Target="consultantplus://offline/ref=9F583E25C0D61063FF549151EF91FFCC4A9B97EE056F2D64974FF3E8D21E756F936E8D11FC81A92573E795u2I0L" TargetMode="External"/><Relationship Id="rId72" Type="http://schemas.openxmlformats.org/officeDocument/2006/relationships/hyperlink" Target="consultantplus://offline/ref=9F583E25C0D61063FF549151EF91FFCC4A9B97EE066F2D649B4FF3E8D21E756F936E8D11FC81A92573E794u2I0L" TargetMode="External"/><Relationship Id="rId80" Type="http://schemas.openxmlformats.org/officeDocument/2006/relationships/hyperlink" Target="consultantplus://offline/ref=9F583E25C0D61063FF549151EF91FFCC4A9B97EE056F2D64974FF3E8D21E756F936E8D11FC81A92573E691u2I1L" TargetMode="External"/><Relationship Id="rId85" Type="http://schemas.openxmlformats.org/officeDocument/2006/relationships/hyperlink" Target="consultantplus://offline/ref=9F583E25C0D61063FF549151EF91FFCC4A9B97EE056F2D64974FF3E8D21E756F936E8D11FC81A92573E692u2IAL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583E25C0D61063FF549151EF91FFCC4A9B97EE056F2D64974FF3E8D21E756F936E8D11FC81A92573E790u2IFL" TargetMode="External"/><Relationship Id="rId17" Type="http://schemas.openxmlformats.org/officeDocument/2006/relationships/hyperlink" Target="consultantplus://offline/ref=9F583E25C0D61063FF549151EF91FFCC4A9B97EE066F2D649B4FF3E8D21E756F936E8D11FC81A92573E791u2IBL" TargetMode="External"/><Relationship Id="rId25" Type="http://schemas.openxmlformats.org/officeDocument/2006/relationships/hyperlink" Target="consultantplus://offline/ref=9F583E25C0D61063FF549151EF91FFCC4A9B97EE056F2D64974FF3E8D21E756F936E8D11FC81A92573E790u2I0L" TargetMode="External"/><Relationship Id="rId33" Type="http://schemas.openxmlformats.org/officeDocument/2006/relationships/hyperlink" Target="consultantplus://offline/ref=9F583E25C0D61063FF548F5CF9FDA3C94F96CFE3066A2235C210A8B585u1I7L" TargetMode="External"/><Relationship Id="rId38" Type="http://schemas.openxmlformats.org/officeDocument/2006/relationships/hyperlink" Target="consultantplus://offline/ref=9F583E25C0D61063FF549151EF91FFCC4A9B97EE06662A66984FF3E8D21E756Fu9I3L" TargetMode="External"/><Relationship Id="rId46" Type="http://schemas.openxmlformats.org/officeDocument/2006/relationships/hyperlink" Target="consultantplus://offline/ref=9F583E25C0D61063FF549151EF91FFCC4A9B97EE056F2D64974FF3E8D21E756F936E8D11FC81A92573E795u2I9L" TargetMode="External"/><Relationship Id="rId59" Type="http://schemas.openxmlformats.org/officeDocument/2006/relationships/hyperlink" Target="consultantplus://offline/ref=9F583E25C0D61063FF549151EF91FFCC4A9B97EE056F2D64974FF3E8D21E756F936E8D11FC81A92573E798u2IEL" TargetMode="External"/><Relationship Id="rId67" Type="http://schemas.openxmlformats.org/officeDocument/2006/relationships/hyperlink" Target="consultantplus://offline/ref=9F583E25C0D61063FF549151EF91FFCC4A9B97EE066F2D649B4FF3E8D21E756F936E8D11FC81A92573E794u2IAL" TargetMode="External"/><Relationship Id="rId20" Type="http://schemas.openxmlformats.org/officeDocument/2006/relationships/hyperlink" Target="consultantplus://offline/ref=9F583E25C0D61063FF549151EF91FFCC4A9B97EE066F2D649B4FF3E8D21E756F936E8D11FC81A92573E791u2IDL" TargetMode="External"/><Relationship Id="rId41" Type="http://schemas.openxmlformats.org/officeDocument/2006/relationships/hyperlink" Target="consultantplus://offline/ref=9F583E25C0D61063FF548F5CF9FDA3C94F96CCE3026E2235C210A8B585u1I7L" TargetMode="External"/><Relationship Id="rId54" Type="http://schemas.openxmlformats.org/officeDocument/2006/relationships/hyperlink" Target="consultantplus://offline/ref=9F583E25C0D61063FF549151EF91FFCC4A9B97EE056F2D64974FF3E8D21E756F936E8D11FC81A92573E796u2IAL" TargetMode="External"/><Relationship Id="rId62" Type="http://schemas.openxmlformats.org/officeDocument/2006/relationships/hyperlink" Target="consultantplus://offline/ref=9F583E25C0D61063FF549151EF91FFCC4A9B97EE056F2D64974FF3E8D21E756F936E8D11FC81A92573E690u2IAL" TargetMode="External"/><Relationship Id="rId70" Type="http://schemas.openxmlformats.org/officeDocument/2006/relationships/hyperlink" Target="consultantplus://offline/ref=9F583E25C0D61063FF549151EF91FFCC4A9B97EE056F2D64974FF3E8D21E756F936E8D11FC81A92573E690u2I0L" TargetMode="External"/><Relationship Id="rId75" Type="http://schemas.openxmlformats.org/officeDocument/2006/relationships/hyperlink" Target="consultantplus://offline/ref=9F583E25C0D61063FF549151EF91FFCC4A9B97EE066F2D649B4FF3E8D21E756F936E8D11FC81A92573E797u2I9L" TargetMode="External"/><Relationship Id="rId83" Type="http://schemas.openxmlformats.org/officeDocument/2006/relationships/hyperlink" Target="consultantplus://offline/ref=9F583E25C0D61063FF549151EF91FFCC4A9B97EE066F2D649B4FF3E8D21E756F936E8D11FC81A92573E694u2IEL" TargetMode="External"/><Relationship Id="rId88" Type="http://schemas.openxmlformats.org/officeDocument/2006/relationships/hyperlink" Target="consultantplus://offline/ref=9F583E25C0D61063FF549151EF91FFCC4A9B97EE056F2D64974FF3E8D21E756F936E8D11FC81A92573E695u2IBL" TargetMode="External"/><Relationship Id="rId91" Type="http://schemas.openxmlformats.org/officeDocument/2006/relationships/hyperlink" Target="consultantplus://offline/ref=9F583E25C0D61063FF549151EF91FFCC4A9B97EE066F2D649B4FF3E8D21E756F936E8D11FC81A92573E590u2I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83E25C0D61063FF549151EF91FFCC4A9B97EE056F2D64974FF3E8D21E756F936E8D11FC81A92573E790u2ICL" TargetMode="External"/><Relationship Id="rId15" Type="http://schemas.openxmlformats.org/officeDocument/2006/relationships/hyperlink" Target="consultantplus://offline/ref=9F583E25C0D61063FF549151EF91FFCC4A9B97EE066F2D649B4FF3E8D21E756F936E8D11FC81A92573E791u2I9L" TargetMode="External"/><Relationship Id="rId23" Type="http://schemas.openxmlformats.org/officeDocument/2006/relationships/hyperlink" Target="consultantplus://offline/ref=9F583E25C0D61063FF549151EF91FFCC4A9B97EE066F2D649B4FF3E8D21E756F936E8D11FC81A92573E791u2I0L" TargetMode="External"/><Relationship Id="rId28" Type="http://schemas.openxmlformats.org/officeDocument/2006/relationships/hyperlink" Target="consultantplus://offline/ref=9F583E25C0D61063FF549151EF91FFCC4A9B97EE056F2D64974FF3E8D21E756F936E8D11FC81A92573E791u2IDL" TargetMode="External"/><Relationship Id="rId36" Type="http://schemas.openxmlformats.org/officeDocument/2006/relationships/hyperlink" Target="consultantplus://offline/ref=9F583E25C0D61063FF549151EF91FFCC4A9B97EE06682167974FF3E8D21E756Fu9I3L" TargetMode="External"/><Relationship Id="rId49" Type="http://schemas.openxmlformats.org/officeDocument/2006/relationships/hyperlink" Target="consultantplus://offline/ref=9F583E25C0D61063FF549151EF91FFCC4A9B97EE056F2D64974FF3E8D21E756F936E8D11FC81A92573E795u2IFL" TargetMode="External"/><Relationship Id="rId57" Type="http://schemas.openxmlformats.org/officeDocument/2006/relationships/hyperlink" Target="consultantplus://offline/ref=9F583E25C0D61063FF549151EF91FFCC4A9B97EE056F2D64974FF3E8D21E756F936E8D11FC81A92573E796u2IEL" TargetMode="External"/><Relationship Id="rId10" Type="http://schemas.openxmlformats.org/officeDocument/2006/relationships/hyperlink" Target="consultantplus://offline/ref=9F583E25C0D61063FF549151EF91FFCC4A9B97EE066F2D649B4FF3E8D21E756F936E8D11FC81A92573E790u2ICL" TargetMode="External"/><Relationship Id="rId31" Type="http://schemas.openxmlformats.org/officeDocument/2006/relationships/hyperlink" Target="consultantplus://offline/ref=9F583E25C0D61063FF548F5CF9FDA3C94F94C1E6006B2235C210A8B585u1I7L" TargetMode="External"/><Relationship Id="rId44" Type="http://schemas.openxmlformats.org/officeDocument/2006/relationships/hyperlink" Target="consultantplus://offline/ref=9F583E25C0D61063FF549151EF91FFCC4A9B97EE056F2D64974FF3E8D21E756F936E8D11FC81A92573E794u2I8L" TargetMode="External"/><Relationship Id="rId52" Type="http://schemas.openxmlformats.org/officeDocument/2006/relationships/hyperlink" Target="consultantplus://offline/ref=9F583E25C0D61063FF548F5CF9FDA3C94F96CFE3066A2235C210A8B585u1I7L" TargetMode="External"/><Relationship Id="rId60" Type="http://schemas.openxmlformats.org/officeDocument/2006/relationships/hyperlink" Target="consultantplus://offline/ref=9F583E25C0D61063FF549151EF91FFCC4A9B97EE056F2D64974FF3E8D21E756F936E8D11FC81A92573E690u2IBL" TargetMode="External"/><Relationship Id="rId65" Type="http://schemas.openxmlformats.org/officeDocument/2006/relationships/hyperlink" Target="consultantplus://offline/ref=9F583E25C0D61063FF549151EF91FFCC4A9B97EE066F2D649B4FF3E8D21E756F936E8D11FC81A92573E793u2I0L" TargetMode="External"/><Relationship Id="rId73" Type="http://schemas.openxmlformats.org/officeDocument/2006/relationships/hyperlink" Target="consultantplus://offline/ref=9F583E25C0D61063FF549151EF91FFCC4A9B97EE056F2D64974FF3E8D21E756F936E8D11FC81A92573E691u2IBL" TargetMode="External"/><Relationship Id="rId78" Type="http://schemas.openxmlformats.org/officeDocument/2006/relationships/hyperlink" Target="consultantplus://offline/ref=9F583E25C0D61063FF549151EF91FFCC4A9B97EE056F2D64974FF3E8D21E756F936E8D11FC81A92573E691u2IFL" TargetMode="External"/><Relationship Id="rId81" Type="http://schemas.openxmlformats.org/officeDocument/2006/relationships/hyperlink" Target="consultantplus://offline/ref=9F583E25C0D61063FF549151EF91FFCC4A9B97EE056F2D64974FF3E8D21E756F936E8D11FC81A92573E692u2I9L" TargetMode="External"/><Relationship Id="rId86" Type="http://schemas.openxmlformats.org/officeDocument/2006/relationships/hyperlink" Target="consultantplus://offline/ref=9F583E25C0D61063FF548F5CF9FDA3C94F96CAEA056E2235C210A8B585177F38D421D453B88CA922u7I4L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83E25C0D61063FF549151EF91FFCC4A9B97EE00672A649D4FF3E8D21E756Fu9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14454</Words>
  <Characters>82388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СОЦИАЛЬНОЙ ЗАЩИТЫ НАСЕЛЕНИЯ</vt:lpstr>
    </vt:vector>
  </TitlesOfParts>
  <Company>USZN</Company>
  <LinksUpToDate>false</LinksUpToDate>
  <CharactersWithSpaces>96649</CharactersWithSpaces>
  <SharedDoc>false</SharedDoc>
  <HLinks>
    <vt:vector size="750" baseType="variant">
      <vt:variant>
        <vt:i4>81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consultantplus://offline/ref=9F583E25C0D61063FF548F5CF9FDA3C94F96CAEA056E2235C210A8B585u1I7L</vt:lpwstr>
      </vt:variant>
      <vt:variant>
        <vt:lpwstr/>
      </vt:variant>
      <vt:variant>
        <vt:i4>5636109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consultantplus://offline/ref=9F583E25C0D61063FF549151EF91FFCC4A9B97EE066F2D649B4FF3E8D21E756F936E8D11FC81A92573E590u2IDL</vt:lpwstr>
      </vt:variant>
      <vt:variant>
        <vt:lpwstr/>
      </vt:variant>
      <vt:variant>
        <vt:i4>81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consultantplus://offline/ref=9F583E25C0D61063FF548F5CF9FDA3C94F96CAEA056E2235C210A8B585u1I7L</vt:lpwstr>
      </vt:variant>
      <vt:variant>
        <vt:lpwstr/>
      </vt:variant>
      <vt:variant>
        <vt:i4>5636185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consultantplus://offline/ref=9F583E25C0D61063FF549151EF91FFCC4A9B97EE056F2D64974FF3E8D21E756F936E8D11FC81A92573E697u2IBL</vt:lpwstr>
      </vt:variant>
      <vt:variant>
        <vt:lpwstr/>
      </vt:variant>
      <vt:variant>
        <vt:i4>5636187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consultantplus://offline/ref=9F583E25C0D61063FF549151EF91FFCC4A9B97EE056F2D64974FF3E8D21E756F936E8D11FC81A92573E695u2IBL</vt:lpwstr>
      </vt:variant>
      <vt:variant>
        <vt:lpwstr/>
      </vt:variant>
      <vt:variant>
        <vt:i4>86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consultantplus://offline/ref=9F583E25C0D61063FF548F5CF9FDA3C94F96CAEA056B2235C210A8B585u1I7L</vt:lpwstr>
      </vt:variant>
      <vt:variant>
        <vt:lpwstr/>
      </vt:variant>
      <vt:variant>
        <vt:i4>3866735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consultantplus://offline/ref=9F583E25C0D61063FF548F5CF9FDA3C94F96CAEA056E2235C210A8B585177F38D421D453B88CA922u7I4L</vt:lpwstr>
      </vt:variant>
      <vt:variant>
        <vt:lpwstr/>
      </vt:variant>
      <vt:variant>
        <vt:i4>5636191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consultantplus://offline/ref=9F583E25C0D61063FF549151EF91FFCC4A9B97EE056F2D64974FF3E8D21E756F936E8D11FC81A92573E692u2IAL</vt:lpwstr>
      </vt:variant>
      <vt:variant>
        <vt:lpwstr/>
      </vt:variant>
      <vt:variant>
        <vt:i4>5636102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consultantplus://offline/ref=9F583E25C0D61063FF549151EF91FFCC4A9B97EE066F2D649B4FF3E8D21E756F936E8D11FC81A92573E699u2IEL</vt:lpwstr>
      </vt:variant>
      <vt:variant>
        <vt:lpwstr/>
      </vt:variant>
      <vt:variant>
        <vt:i4>5636107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consultantplus://offline/ref=9F583E25C0D61063FF549151EF91FFCC4A9B97EE066F2D649B4FF3E8D21E756F936E8D11FC81A92573E694u2IEL</vt:lpwstr>
      </vt:variant>
      <vt:variant>
        <vt:lpwstr/>
      </vt:variant>
      <vt:variant>
        <vt:i4>82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consultantplus://offline/ref=9F583E25C0D61063FF548F5CF9FDA3C94F95CFE302672235C210A8B585u1I7L</vt:lpwstr>
      </vt:variant>
      <vt:variant>
        <vt:lpwstr/>
      </vt:variant>
      <vt:variant>
        <vt:i4>5636103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consultantplus://offline/ref=9F583E25C0D61063FF549151EF91FFCC4A9B97EE056F2D64974FF3E8D21E756F936E8D11FC81A92573E692u2I9L</vt:lpwstr>
      </vt:variant>
      <vt:variant>
        <vt:lpwstr/>
      </vt:variant>
      <vt:variant>
        <vt:i4>7143478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Par448</vt:lpwstr>
      </vt:variant>
      <vt:variant>
        <vt:i4>5636108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consultantplus://offline/ref=9F583E25C0D61063FF549151EF91FFCC4A9B97EE056F2D64974FF3E8D21E756F936E8D11FC81A92573E691u2I1L</vt:lpwstr>
      </vt:variant>
      <vt:variant>
        <vt:lpwstr/>
      </vt:variant>
      <vt:variant>
        <vt:i4>7143472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5636184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consultantplus://offline/ref=9F583E25C0D61063FF549151EF91FFCC4A9B97EE056F2D64974FF3E8D21E756F936E8D11FC81A92573E691u2IEL</vt:lpwstr>
      </vt:variant>
      <vt:variant>
        <vt:lpwstr/>
      </vt:variant>
      <vt:variant>
        <vt:i4>5636187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consultantplus://offline/ref=9F583E25C0D61063FF549151EF91FFCC4A9B97EE056F2D64974FF3E8D21E756F936E8D11FC81A92573E691u2IFL</vt:lpwstr>
      </vt:variant>
      <vt:variant>
        <vt:lpwstr/>
      </vt:variant>
      <vt:variant>
        <vt:i4>5636185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consultantplus://offline/ref=9F583E25C0D61063FF549151EF91FFCC4A9B97EE056F2D64974FF3E8D21E756F936E8D11FC81A92573E691u2IDL</vt:lpwstr>
      </vt:variant>
      <vt:variant>
        <vt:lpwstr/>
      </vt:variant>
      <vt:variant>
        <vt:i4>6619184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5636180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consultantplus://offline/ref=9F583E25C0D61063FF549151EF91FFCC4A9B97EE066F2D649B4FF3E8D21E756F936E8D11FC81A92573E797u2I8L</vt:lpwstr>
      </vt:variant>
      <vt:variant>
        <vt:lpwstr/>
      </vt:variant>
      <vt:variant>
        <vt:i4>5636181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consultantplus://offline/ref=9F583E25C0D61063FF549151EF91FFCC4A9B97EE066F2D649B4FF3E8D21E756F936E8D11FC81A92573E797u2I9L</vt:lpwstr>
      </vt:variant>
      <vt:variant>
        <vt:lpwstr/>
      </vt:variant>
      <vt:variant>
        <vt:i4>5636188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consultantplus://offline/ref=9F583E25C0D61063FF549151EF91FFCC4A9B97EE056F2D64974FF3E8D21E756F936E8D11FC81A92573E691u2IAL</vt:lpwstr>
      </vt:variant>
      <vt:variant>
        <vt:lpwstr/>
      </vt:variant>
      <vt:variant>
        <vt:i4>6946874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5636191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consultantplus://offline/ref=9F583E25C0D61063FF549151EF91FFCC4A9B97EE056F2D64974FF3E8D21E756F936E8D11FC81A92573E691u2IBL</vt:lpwstr>
      </vt:variant>
      <vt:variant>
        <vt:lpwstr/>
      </vt:variant>
      <vt:variant>
        <vt:i4>5636191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consultantplus://offline/ref=9F583E25C0D61063FF549151EF91FFCC4A9B97EE066F2D649B4FF3E8D21E756F936E8D11FC81A92573E794u2I0L</vt:lpwstr>
      </vt:variant>
      <vt:variant>
        <vt:lpwstr/>
      </vt:variant>
      <vt:variant>
        <vt:i4>5636101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consultantplus://offline/ref=9F583E25C0D61063FF549151EF91FFCC4A9B97EE056F2D64974FF3E8D21E756F936E8D11FC81A92573E691u2I8L</vt:lpwstr>
      </vt:variant>
      <vt:variant>
        <vt:lpwstr/>
      </vt:variant>
      <vt:variant>
        <vt:i4>5636108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consultantplus://offline/ref=9F583E25C0D61063FF549151EF91FFCC4A9B97EE056F2D64974FF3E8D21E756F936E8D11FC81A92573E690u2I0L</vt:lpwstr>
      </vt:variant>
      <vt:variant>
        <vt:lpwstr/>
      </vt:variant>
      <vt:variant>
        <vt:i4>5636190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consultantplus://offline/ref=9F583E25C0D61063FF549151EF91FFCC4A9B97EE066F2D649B4FF3E8D21E756F936E8D11FC81A92573E794u2I1L</vt:lpwstr>
      </vt:variant>
      <vt:variant>
        <vt:lpwstr/>
      </vt:variant>
      <vt:variant>
        <vt:i4>5636109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consultantplus://offline/ref=9F583E25C0D61063FF549151EF91FFCC4A9B97EE056F2D64974FF3E8D21E756F936E8D11FC81A92573E690u2I1L</vt:lpwstr>
      </vt:variant>
      <vt:variant>
        <vt:lpwstr/>
      </vt:variant>
      <vt:variant>
        <vt:i4>5636110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consultantplus://offline/ref=9F583E25C0D61063FF549151EF91FFCC4A9B97EE066F2D649B4FF3E8D21E756F936E8D11FC81A92573E794u2IAL</vt:lpwstr>
      </vt:variant>
      <vt:variant>
        <vt:lpwstr/>
      </vt:variant>
      <vt:variant>
        <vt:i4>6684722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6357042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6553649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5636182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consultantplus://offline/ref=9F583E25C0D61063FF549151EF91FFCC4A9B97EE066F2D649B4FF3E8D21E756F936E8D11FC81A92573E794u2I9L</vt:lpwstr>
      </vt:variant>
      <vt:variant>
        <vt:lpwstr/>
      </vt:variant>
      <vt:variant>
        <vt:i4>5636184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consultantplus://offline/ref=9F583E25C0D61063FF549151EF91FFCC4A9B97EE066F2D649B4FF3E8D21E756F936E8D11FC81A92573E793u2I0L</vt:lpwstr>
      </vt:variant>
      <vt:variant>
        <vt:lpwstr/>
      </vt:variant>
      <vt:variant>
        <vt:i4>5636185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consultantplus://offline/ref=9F583E25C0D61063FF549151EF91FFCC4A9B97EE066F2D649B4FF3E8D21E756F936E8D11FC81A92573E793u2I1L</vt:lpwstr>
      </vt:variant>
      <vt:variant>
        <vt:lpwstr/>
      </vt:variant>
      <vt:variant>
        <vt:i4>5636185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consultantplus://offline/ref=9F583E25C0D61063FF549151EF91FFCC4A9B97EE056F2D64974FF3E8D21E756F936E8D11FC81A92573E690u2IEL</vt:lpwstr>
      </vt:variant>
      <vt:variant>
        <vt:lpwstr/>
      </vt:variant>
      <vt:variant>
        <vt:i4>6684722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Par1064</vt:lpwstr>
      </vt:variant>
      <vt:variant>
        <vt:i4>6357042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6357042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5636189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consultantplus://offline/ref=9F583E25C0D61063FF549151EF91FFCC4A9B97EE056F2D64974FF3E8D21E756F936E8D11FC81A92573E690u2IAL</vt:lpwstr>
      </vt:variant>
      <vt:variant>
        <vt:lpwstr/>
      </vt:variant>
      <vt:variant>
        <vt:i4>6553649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7077947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Par895</vt:lpwstr>
      </vt:variant>
      <vt:variant>
        <vt:i4>6684725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6684725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7077947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Par895</vt:lpwstr>
      </vt:variant>
      <vt:variant>
        <vt:i4>7077947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Par895</vt:lpwstr>
      </vt:variant>
      <vt:variant>
        <vt:i4>7143479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Par955</vt:lpwstr>
      </vt:variant>
      <vt:variant>
        <vt:i4>6684725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5636111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consultantplus://offline/ref=9F583E25C0D61063FF549151EF91FFCC4A9B97EE066F2D649B4FF3E8D21E756F936E8D11FC81A92573E792u2IFL</vt:lpwstr>
      </vt:variant>
      <vt:variant>
        <vt:lpwstr/>
      </vt:variant>
      <vt:variant>
        <vt:i4>5636190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consultantplus://offline/ref=9F583E25C0D61063FF549151EF91FFCC4A9B97EE056F2D64974FF3E8D21E756F936E8D11FC81A92573E690u2IBL</vt:lpwstr>
      </vt:variant>
      <vt:variant>
        <vt:lpwstr/>
      </vt:variant>
      <vt:variant>
        <vt:i4>6553649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5636176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consultantplus://offline/ref=9F583E25C0D61063FF549151EF91FFCC4A9B97EE056F2D64974FF3E8D21E756F936E8D11FC81A92573E798u2IEL</vt:lpwstr>
      </vt:variant>
      <vt:variant>
        <vt:lpwstr/>
      </vt:variant>
      <vt:variant>
        <vt:i4>6291504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6684725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6553649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6553649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5636099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consultantplus://offline/ref=9F583E25C0D61063FF549151EF91FFCC4A9B97EE056F2D64974FF3E8D21E756F936E8D11FC81A92573E797u2I9L</vt:lpwstr>
      </vt:variant>
      <vt:variant>
        <vt:lpwstr/>
      </vt:variant>
      <vt:variant>
        <vt:i4>6291504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7012400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Par923</vt:lpwstr>
      </vt:variant>
      <vt:variant>
        <vt:i4>6553649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5636190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consultantplus://offline/ref=9F583E25C0D61063FF549151EF91FFCC4A9B97EE056F2D64974FF3E8D21E756F936E8D11FC81A92573E796u2IEL</vt:lpwstr>
      </vt:variant>
      <vt:variant>
        <vt:lpwstr/>
      </vt:variant>
      <vt:variant>
        <vt:i4>6553649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6619191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5636191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consultantplus://offline/ref=9F583E25C0D61063FF549151EF91FFCC4A9B97EE056F2D64974FF3E8D21E756F936E8D11FC81A92573E796u2IDL</vt:lpwstr>
      </vt:variant>
      <vt:variant>
        <vt:lpwstr/>
      </vt:variant>
      <vt:variant>
        <vt:i4>5636186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consultantplus://offline/ref=9F583E25C0D61063FF549151EF91FFCC4A9B97EE056F2D64974FF3E8D21E756F936E8D11FC81A92573E796u2IAL</vt:lpwstr>
      </vt:variant>
      <vt:variant>
        <vt:lpwstr/>
      </vt:variant>
      <vt:variant>
        <vt:i4>6553649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5636186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consultantplus://offline/ref=9F583E25C0D61063FF549151EF91FFCC4A9B97EE056F2D64974FF3E8D21E756F936E8D11FC81A92573E796u2IAL</vt:lpwstr>
      </vt:variant>
      <vt:variant>
        <vt:lpwstr/>
      </vt:variant>
      <vt:variant>
        <vt:i4>86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consultantplus://offline/ref=9F583E25C0D61063FF548F5CF9FDA3C94F94C1E6006B2235C210A8B585u1I7L</vt:lpwstr>
      </vt:variant>
      <vt:variant>
        <vt:lpwstr/>
      </vt:variant>
      <vt:variant>
        <vt:i4>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consultantplus://offline/ref=9F583E25C0D61063FF548F5CF9FDA3C94F96CFE3066A2235C210A8B585u1I7L</vt:lpwstr>
      </vt:variant>
      <vt:variant>
        <vt:lpwstr/>
      </vt:variant>
      <vt:variant>
        <vt:i4>5636104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consultantplus://offline/ref=9F583E25C0D61063FF549151EF91FFCC4A9B97EE056F2D64974FF3E8D21E756F936E8D11FC81A92573E795u2I0L</vt:lpwstr>
      </vt:variant>
      <vt:variant>
        <vt:lpwstr/>
      </vt:variant>
      <vt:variant>
        <vt:i4>5636105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consultantplus://offline/ref=9F583E25C0D61063FF549151EF91FFCC4A9B97EE056F2D64974FF3E8D21E756F936E8D11FC81A92573E795u2I1L</vt:lpwstr>
      </vt:variant>
      <vt:variant>
        <vt:lpwstr/>
      </vt:variant>
      <vt:variant>
        <vt:i4>5636190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consultantplus://offline/ref=9F583E25C0D61063FF549151EF91FFCC4A9B97EE056F2D64974FF3E8D21E756F936E8D11FC81A92573E795u2IFL</vt:lpwstr>
      </vt:variant>
      <vt:variant>
        <vt:lpwstr/>
      </vt:variant>
      <vt:variant>
        <vt:i4>6553649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5636188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consultantplus://offline/ref=9F583E25C0D61063FF549151EF91FFCC4A9B97EE056F2D64974FF3E8D21E756F936E8D11FC81A92573E795u2IDL</vt:lpwstr>
      </vt:variant>
      <vt:variant>
        <vt:lpwstr/>
      </vt:variant>
      <vt:variant>
        <vt:i4>5636185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consultantplus://offline/ref=9F583E25C0D61063FF549151EF91FFCC4A9B97EE056F2D64974FF3E8D21E756F936E8D11FC81A92573E795u2IAL</vt:lpwstr>
      </vt:variant>
      <vt:variant>
        <vt:lpwstr/>
      </vt:variant>
      <vt:variant>
        <vt:i4>5636097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consultantplus://offline/ref=9F583E25C0D61063FF549151EF91FFCC4A9B97EE056F2D64974FF3E8D21E756F936E8D11FC81A92573E795u2I9L</vt:lpwstr>
      </vt:variant>
      <vt:variant>
        <vt:lpwstr/>
      </vt:variant>
      <vt:variant>
        <vt:i4>5636188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consultantplus://offline/ref=9F583E25C0D61063FF549151EF91FFCC4A9B97EE056F2D64974FF3E8D21E756F936E8D11FC81A92573E794u2IEL</vt:lpwstr>
      </vt:variant>
      <vt:variant>
        <vt:lpwstr/>
      </vt:variant>
      <vt:variant>
        <vt:i4>5636097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consultantplus://offline/ref=9F583E25C0D61063FF549151EF91FFCC4A9B97EE056F2D64974FF3E8D21E756F936E8D11FC81A92573E794u2I8L</vt:lpwstr>
      </vt:variant>
      <vt:variant>
        <vt:lpwstr/>
      </vt:variant>
      <vt:variant>
        <vt:i4>458846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consultantplus://offline/ref=9F583E25C0D61063FF548F5CF9FDA3C94F96CFE3066A2235C210A8B585177F38D421D4u5I6L</vt:lpwstr>
      </vt:variant>
      <vt:variant>
        <vt:lpwstr/>
      </vt:variant>
      <vt:variant>
        <vt:i4>458843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consultantplus://offline/ref=9F583E25C0D61063FF548F5CF9FDA3C94F96CFE3066A2235C210A8B585177F38D421D4u5I3L</vt:lpwstr>
      </vt:variant>
      <vt:variant>
        <vt:lpwstr/>
      </vt:variant>
      <vt:variant>
        <vt:i4>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consultantplus://offline/ref=9F583E25C0D61063FF548F5CF9FDA3C94F96CCE3026E2235C210A8B585u1I7L</vt:lpwstr>
      </vt:variant>
      <vt:variant>
        <vt:lpwstr/>
      </vt:variant>
      <vt:variant>
        <vt:i4>6553649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5636102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consultantplus://offline/ref=9F583E25C0D61063FF549151EF91FFCC4A9B97EE056F2D64974FF3E8D21E756F936E8D11FC81A92573E793u2I8L</vt:lpwstr>
      </vt:variant>
      <vt:variant>
        <vt:lpwstr/>
      </vt:variant>
      <vt:variant>
        <vt:i4>6357042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5636108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consultantplus://offline/ref=9F583E25C0D61063FF549151EF91FFCC4A9B97EE056F2D64974FF3E8D21E756F936E8D11FC81A92573E791u2I0L</vt:lpwstr>
      </vt:variant>
      <vt:variant>
        <vt:lpwstr/>
      </vt:variant>
      <vt:variant>
        <vt:i4>3538999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consultantplus://offline/ref=9F583E25C0D61063FF549151EF91FFCC4A9B97EE06662A66984FF3E8D21E756Fu9I3L</vt:lpwstr>
      </vt:variant>
      <vt:variant>
        <vt:lpwstr/>
      </vt:variant>
      <vt:variant>
        <vt:i4>3539007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consultantplus://offline/ref=9F583E25C0D61063FF549151EF91FFCC4A9B97EE076928679F4FF3E8D21E756Fu9I3L</vt:lpwstr>
      </vt:variant>
      <vt:variant>
        <vt:lpwstr/>
      </vt:variant>
      <vt:variant>
        <vt:i4>3539047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consultantplus://offline/ref=9F583E25C0D61063FF549151EF91FFCC4A9B97EE06682167974FF3E8D21E756Fu9I3L</vt:lpwstr>
      </vt:variant>
      <vt:variant>
        <vt:lpwstr/>
      </vt:variant>
      <vt:variant>
        <vt:i4>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consultantplus://offline/ref=9F583E25C0D61063FF548F5CF9FDA3C94F95C8E2076A2235C210A8B585u1I7L</vt:lpwstr>
      </vt:variant>
      <vt:variant>
        <vt:lpwstr/>
      </vt:variant>
      <vt:variant>
        <vt:i4>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consultantplus://offline/ref=9F583E25C0D61063FF548F5CF9FDA3C94F96CAEA056E2235C210A8B585u1I7L</vt:lpwstr>
      </vt:variant>
      <vt:variant>
        <vt:lpwstr/>
      </vt:variant>
      <vt:variant>
        <vt:i4>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consultantplus://offline/ref=9F583E25C0D61063FF548F5CF9FDA3C94F96CFE3066A2235C210A8B585u1I7L</vt:lpwstr>
      </vt:variant>
      <vt:variant>
        <vt:lpwstr/>
      </vt:variant>
      <vt:variant>
        <vt:i4>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consultantplus://offline/ref=9F583E25C0D61063FF548F5CF9FDA3C94F96CAEA056B2235C210A8B585u1I7L</vt:lpwstr>
      </vt:variant>
      <vt:variant>
        <vt:lpwstr/>
      </vt:variant>
      <vt:variant>
        <vt:i4>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consultantplus://offline/ref=9F583E25C0D61063FF548F5CF9FDA3C94F94C1E6006B2235C210A8B585u1I7L</vt:lpwstr>
      </vt:variant>
      <vt:variant>
        <vt:lpwstr/>
      </vt:variant>
      <vt:variant>
        <vt:i4>327683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consultantplus://offline/ref=9F583E25C0D61063FF548F5CF9FDA3C94C98CEE6083975379345A6uBI0L</vt:lpwstr>
      </vt:variant>
      <vt:variant>
        <vt:lpwstr/>
      </vt:variant>
      <vt:variant>
        <vt:i4>5636191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consultantplus://offline/ref=9F583E25C0D61063FF549151EF91FFCC4A9B97EE056F2D64974FF3E8D21E756F936E8D11FC81A92573E791u2ICL</vt:lpwstr>
      </vt:variant>
      <vt:variant>
        <vt:lpwstr/>
      </vt:variant>
      <vt:variant>
        <vt:i4>5636184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consultantplus://offline/ref=9F583E25C0D61063FF549151EF91FFCC4A9B97EE056F2D64974FF3E8D21E756F936E8D11FC81A92573E791u2IDL</vt:lpwstr>
      </vt:variant>
      <vt:variant>
        <vt:lpwstr/>
      </vt:variant>
      <vt:variant>
        <vt:i4>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consultantplus://offline/ref=9F583E25C0D61063FF548F5CF9FDA3C94F96CFE3066A2235C210A8B585u1I7L</vt:lpwstr>
      </vt:variant>
      <vt:variant>
        <vt:lpwstr/>
      </vt:variant>
      <vt:variant>
        <vt:i4>5636100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consultantplus://offline/ref=9F583E25C0D61063FF549151EF91FFCC4A9B97EE056F2D64974FF3E8D21E756F936E8D11FC81A92573E791u2I8L</vt:lpwstr>
      </vt:variant>
      <vt:variant>
        <vt:lpwstr/>
      </vt:variant>
      <vt:variant>
        <vt:i4>5636109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consultantplus://offline/ref=9F583E25C0D61063FF549151EF91FFCC4A9B97EE056F2D64974FF3E8D21E756F936E8D11FC81A92573E790u2I0L</vt:lpwstr>
      </vt:variant>
      <vt:variant>
        <vt:lpwstr/>
      </vt:variant>
      <vt:variant>
        <vt:i4>5636177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consultantplus://offline/ref=9F583E25C0D61063FF549151EF91FFCC4A9B97EE066F2D649B4FF3E8D21E756F936E8D11FC81A92573E792u2I8L</vt:lpwstr>
      </vt:variant>
      <vt:variant>
        <vt:lpwstr/>
      </vt:variant>
      <vt:variant>
        <vt:i4>5636186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consultantplus://offline/ref=9F583E25C0D61063FF549151EF91FFCC4A9B97EE066F2D649B4FF3E8D21E756F936E8D11FC81A92573E791u2I0L</vt:lpwstr>
      </vt:variant>
      <vt:variant>
        <vt:lpwstr/>
      </vt:variant>
      <vt:variant>
        <vt:i4>5636111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consultantplus://offline/ref=9F583E25C0D61063FF549151EF91FFCC4A9B97EE066F2D649B4FF3E8D21E756F936E8D11FC81A92573E791u2IEL</vt:lpwstr>
      </vt:variant>
      <vt:variant>
        <vt:lpwstr/>
      </vt:variant>
      <vt:variant>
        <vt:i4>6619191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5636108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consultantplus://offline/ref=9F583E25C0D61063FF549151EF91FFCC4A9B97EE066F2D649B4FF3E8D21E756F936E8D11FC81A92573E791u2IFL</vt:lpwstr>
      </vt:variant>
      <vt:variant>
        <vt:lpwstr/>
      </vt:variant>
      <vt:variant>
        <vt:i4>5636110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consultantplus://offline/ref=9F583E25C0D61063FF549151EF91FFCC4A9B97EE066F2D649B4FF3E8D21E756F936E8D11FC81A92573E791u2IDL</vt:lpwstr>
      </vt:variant>
      <vt:variant>
        <vt:lpwstr/>
      </vt:variant>
      <vt:variant>
        <vt:i4>5636110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consultantplus://offline/ref=9F583E25C0D61063FF549151EF91FFCC4A9B97EE066F2D649B4FF3E8D21E756F936E8D11FC81A92573E791u2IDL</vt:lpwstr>
      </vt:variant>
      <vt:variant>
        <vt:lpwstr/>
      </vt:variant>
      <vt:variant>
        <vt:i4>5636107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consultantplus://offline/ref=9F583E25C0D61063FF549151EF91FFCC4A9B97EE066F2D649B4FF3E8D21E756F936E8D11FC81A92573E791u2IAL</vt:lpwstr>
      </vt:variant>
      <vt:variant>
        <vt:lpwstr/>
      </vt:variant>
      <vt:variant>
        <vt:i4>5636104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consultantplus://offline/ref=9F583E25C0D61063FF549151EF91FFCC4A9B97EE066F2D649B4FF3E8D21E756F936E8D11FC81A92573E791u2IBL</vt:lpwstr>
      </vt:variant>
      <vt:variant>
        <vt:lpwstr/>
      </vt:variant>
      <vt:variant>
        <vt:i4>5636178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consultantplus://offline/ref=9F583E25C0D61063FF549151EF91FFCC4A9B97EE066F2D649B4FF3E8D21E756F936E8D11FC81A92573E791u2I8L</vt:lpwstr>
      </vt:variant>
      <vt:variant>
        <vt:lpwstr/>
      </vt:variant>
      <vt:variant>
        <vt:i4>5636179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consultantplus://offline/ref=9F583E25C0D61063FF549151EF91FFCC4A9B97EE066F2D649B4FF3E8D21E756F936E8D11FC81A92573E791u2I9L</vt:lpwstr>
      </vt:variant>
      <vt:variant>
        <vt:lpwstr/>
      </vt:variant>
      <vt:variant>
        <vt:i4>5636187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consultantplus://offline/ref=9F583E25C0D61063FF549151EF91FFCC4A9B97EE066F2D649B4FF3E8D21E756F936E8D11FC81A92573E790u2I0L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consultantplus://offline/ref=9F583E25C0D61063FF549151EF91FFCC4A9B97EE066F2D649B4FF3E8D21E756F936E8D11FC81A92573E790u2IEL</vt:lpwstr>
      </vt:variant>
      <vt:variant>
        <vt:lpwstr/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5636187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consultantplus://offline/ref=9F583E25C0D61063FF549151EF91FFCC4A9B97EE056F2D64974FF3E8D21E756F936E8D11FC81A92573E790u2IFL</vt:lpwstr>
      </vt:variant>
      <vt:variant>
        <vt:lpwstr/>
      </vt:variant>
      <vt:variant>
        <vt:i4>5636190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consultantplus://offline/ref=9F583E25C0D61063FF549151EF91FFCC4A9B97EE056F2D64974FF3E8D21E756F936E8D11FC81A92573E790u2ICL</vt:lpwstr>
      </vt:variant>
      <vt:variant>
        <vt:lpwstr/>
      </vt:variant>
      <vt:variant>
        <vt:i4>5636104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consultantplus://offline/ref=9F583E25C0D61063FF549151EF91FFCC4A9B97EE066F2D649B4FF3E8D21E756F936E8D11FC81A92573E790u2ICL</vt:lpwstr>
      </vt:variant>
      <vt:variant>
        <vt:lpwstr/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consultantplus://offline/ref=9F583E25C0D61063FF549151EF91FFCC4A9B97EE00672A649D4FF3E8D21E756Fu9I3L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3539007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consultantplus://offline/ref=9F583E25C0D61063FF549151EF91FFCC4A9B97EE076928679F4FF3E8D21E756Fu9I3L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consultantplus://offline/ref=9F583E25C0D61063FF548F5CF9FDA3C94F96CFE3066A2235C210A8B585177F38D421D453B88CA82Cu7I7L</vt:lpwstr>
      </vt:variant>
      <vt:variant>
        <vt:lpwstr/>
      </vt:variant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consultantplus://offline/ref=9F583E25C0D61063FF549151EF91FFCC4A9B97EE056F2D64974FF3E8D21E756F936E8D11FC81A92573E790u2ICL</vt:lpwstr>
      </vt:variant>
      <vt:variant>
        <vt:lpwstr/>
      </vt:variant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consultantplus://offline/ref=9F583E25C0D61063FF549151EF91FFCC4A9B97EE066F2D649B4FF3E8D21E756F936E8D11FC81A92573E790u2ICL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СОЦИАЛЬНОЙ ЗАЩИТЫ НАСЕЛЕНИЯ</dc:title>
  <dc:creator>Администрация г Кемерово</dc:creator>
  <cp:lastModifiedBy>Колесникова Марина Игоревна</cp:lastModifiedBy>
  <cp:revision>2</cp:revision>
  <dcterms:created xsi:type="dcterms:W3CDTF">2015-05-30T04:24:00Z</dcterms:created>
  <dcterms:modified xsi:type="dcterms:W3CDTF">2015-05-30T04:24:00Z</dcterms:modified>
</cp:coreProperties>
</file>