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15ED8">
      <w:pPr>
        <w:pStyle w:val="1"/>
      </w:pPr>
      <w:r>
        <w:fldChar w:fldCharType="begin"/>
      </w:r>
      <w:r>
        <w:instrText>HYPERLINK "garantF1://70945042.0"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22 мая 2015 г. N 492</w:t>
      </w:r>
      <w:r>
        <w:rPr>
          <w:rStyle w:val="a4"/>
          <w:b w:val="0"/>
          <w:bCs w:val="0"/>
        </w:rPr>
        <w:br/>
        <w:t>"О составе сведений об адресах, размещаемых в государ</w:t>
      </w:r>
      <w:r>
        <w:rPr>
          <w:rStyle w:val="a4"/>
          <w:b w:val="0"/>
          <w:bCs w:val="0"/>
        </w:rPr>
        <w:t>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>
        <w:fldChar w:fldCharType="end"/>
      </w:r>
    </w:p>
    <w:p w:rsidR="00000000" w:rsidRDefault="00415ED8"/>
    <w:p w:rsidR="00000000" w:rsidRDefault="00415ED8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федеральной информационной адресной системе и о внесении изменений в Федеральный закон "Об общих принципах организации местного самоуправления в Российской Федерации" Правительство Российской Федер</w:t>
      </w:r>
      <w:r>
        <w:t>ации постановляет:</w:t>
      </w:r>
    </w:p>
    <w:p w:rsidR="00000000" w:rsidRDefault="00415ED8">
      <w:bookmarkStart w:id="1" w:name="sub_1"/>
      <w:r>
        <w:t>1. Утвердить прилагаемые:</w:t>
      </w:r>
    </w:p>
    <w:bookmarkEnd w:id="1"/>
    <w:p w:rsidR="00000000" w:rsidRDefault="00415ED8">
      <w:r>
        <w:fldChar w:fldCharType="begin"/>
      </w:r>
      <w:r>
        <w:instrText>HYPERLINK \l "sub_87"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межведомственного информационного взаимодействия при ведении государственного адресного реестра;</w:t>
      </w:r>
    </w:p>
    <w:p w:rsidR="00000000" w:rsidRDefault="00415ED8">
      <w:hyperlink w:anchor="sub_98" w:history="1">
        <w:r>
          <w:rPr>
            <w:rStyle w:val="a4"/>
          </w:rPr>
          <w:t>состав</w:t>
        </w:r>
      </w:hyperlink>
      <w:r>
        <w:t xml:space="preserve"> сведений об адресах, размещаемых в госуда</w:t>
      </w:r>
      <w:r>
        <w:t>рственном адресном реестре.</w:t>
      </w:r>
    </w:p>
    <w:p w:rsidR="00000000" w:rsidRDefault="00415ED8">
      <w:bookmarkStart w:id="2" w:name="sub_2"/>
      <w:r>
        <w:t>2. Федеральной налоговой службе по согласованию с федеральными органами исполнительной власти и организациями, предоставляющими сведения, используемые при присвоении адресов объектам адресации, в 6-месячный срок утвердить и</w:t>
      </w:r>
      <w:r>
        <w:t xml:space="preserve"> разместить на портале федеральной информационной адресной системы в информационно-телекоммуникационной сети "Интернет" форматы файлов, используемые при информационном взаимодействии при ведении государственного адресного реестра.</w:t>
      </w:r>
    </w:p>
    <w:p w:rsidR="00000000" w:rsidRDefault="00415ED8">
      <w:bookmarkStart w:id="3" w:name="sub_5"/>
      <w:bookmarkEnd w:id="2"/>
      <w:r>
        <w:t>3. Министерству</w:t>
      </w:r>
      <w:r>
        <w:t xml:space="preserve"> финансов Российской Федерации в 3-месячный срок:</w:t>
      </w:r>
    </w:p>
    <w:p w:rsidR="00000000" w:rsidRDefault="00415ED8">
      <w:bookmarkStart w:id="4" w:name="sub_3"/>
      <w:bookmarkEnd w:id="3"/>
      <w:r>
        <w:t>а) представить в Правительство Российской Федерации предложения о внесении изменений в законодательные и иные нормативные правовые акты Российской Федерации в целях совершенствования процедур межв</w:t>
      </w:r>
      <w:r>
        <w:t>едомственного информационного взаимодействия при ведении государственного адресного реестра и использовании содержащихся в нем сведений;</w:t>
      </w:r>
    </w:p>
    <w:p w:rsidR="00000000" w:rsidRDefault="00415ED8">
      <w:bookmarkStart w:id="5" w:name="sub_4"/>
      <w:bookmarkEnd w:id="4"/>
      <w:r>
        <w:t>б) утвердить:</w:t>
      </w:r>
    </w:p>
    <w:bookmarkEnd w:id="5"/>
    <w:p w:rsidR="00000000" w:rsidRDefault="00415ED8">
      <w:r>
        <w:t>порядок регистрации в федеральной информационной адресной системе представителей органов г</w:t>
      </w:r>
      <w:r>
        <w:t>осударственной власти, органов местного самоуправления и оператора федеральной информационной адресной системы;</w:t>
      </w:r>
    </w:p>
    <w:bookmarkStart w:id="6" w:name="sub_403"/>
    <w:p w:rsidR="00000000" w:rsidRDefault="00415ED8">
      <w:r>
        <w:fldChar w:fldCharType="begin"/>
      </w:r>
      <w:r>
        <w:instrText>HYPERLINK "garantF1://71047386.1000"</w:instrText>
      </w:r>
      <w:r>
        <w:fldChar w:fldCharType="separate"/>
      </w:r>
      <w:r>
        <w:rPr>
          <w:rStyle w:val="a4"/>
        </w:rPr>
        <w:t>форму</w:t>
      </w:r>
      <w:r>
        <w:fldChar w:fldCharType="end"/>
      </w:r>
      <w:r>
        <w:t xml:space="preserve"> уведомления оператором федеральной информационной адресной системы органа государственной вл</w:t>
      </w:r>
      <w:r>
        <w:t>асти субъекта Российской Федерации - города федерального значения, органа местного самоуправления о выявленных несоответствиях содержащихся в государственном адресном реестре сведений об адресах нормативным правовым актам субъекта Российской Федерации - го</w:t>
      </w:r>
      <w:r>
        <w:t xml:space="preserve">рода федерального значения, муниципальным правовым актам либо несоответствии адреса объекта адресации </w:t>
      </w:r>
      <w:hyperlink r:id="rId6" w:history="1">
        <w:r>
          <w:rPr>
            <w:rStyle w:val="a4"/>
          </w:rPr>
          <w:t>Правилам</w:t>
        </w:r>
      </w:hyperlink>
      <w:r>
        <w:t xml:space="preserve"> присвоения, изменения и аннулирования адресов, утвержденным </w:t>
      </w:r>
      <w:hyperlink r:id="rId7" w:history="1">
        <w:r>
          <w:rPr>
            <w:rStyle w:val="a4"/>
          </w:rPr>
          <w:t>постановление</w:t>
        </w:r>
        <w:r>
          <w:rPr>
            <w:rStyle w:val="a4"/>
          </w:rPr>
          <w:t>м</w:t>
        </w:r>
      </w:hyperlink>
      <w:r>
        <w:t xml:space="preserve"> Правительства Российской Федерации от 19 ноября 2014 г. N 1221 "Об утверждении Правил присвоения, изменения и аннулирования адресов" (далее - несоответствия), и о необходимости их устранения;</w:t>
      </w:r>
    </w:p>
    <w:bookmarkEnd w:id="6"/>
    <w:p w:rsidR="00000000" w:rsidRDefault="00415ED8">
      <w:r>
        <w:fldChar w:fldCharType="begin"/>
      </w:r>
      <w:r>
        <w:instrText>HYPERLINK "garantF1://71047386.2000"</w:instrText>
      </w:r>
      <w:r>
        <w:fldChar w:fldCharType="separate"/>
      </w:r>
      <w:r>
        <w:rPr>
          <w:rStyle w:val="a4"/>
        </w:rPr>
        <w:t>форму</w:t>
      </w:r>
      <w:r>
        <w:fldChar w:fldCharType="end"/>
      </w:r>
      <w:r>
        <w:t xml:space="preserve"> сообщен</w:t>
      </w:r>
      <w:r>
        <w:t>ия органа государственной власти субъекта Российской Федерации - города федерального значения, органа местного самоуправления об устранении выявленных несоответствий;</w:t>
      </w:r>
    </w:p>
    <w:p w:rsidR="00000000" w:rsidRDefault="00415ED8">
      <w:hyperlink r:id="rId8" w:history="1">
        <w:r>
          <w:rPr>
            <w:rStyle w:val="a4"/>
          </w:rPr>
          <w:t>форму</w:t>
        </w:r>
      </w:hyperlink>
      <w:r>
        <w:t xml:space="preserve"> мотивированного уведомления органом государс</w:t>
      </w:r>
      <w:r>
        <w:t>твенной власти субъекта Российской Федерации - города федерального значения, органом местного самоуправления оператора федеральной информационной адресной системы об отсутствии несоответствий.</w:t>
      </w:r>
    </w:p>
    <w:p w:rsidR="00000000" w:rsidRDefault="00415ED8">
      <w:bookmarkStart w:id="7" w:name="sub_6"/>
      <w:r>
        <w:lastRenderedPageBreak/>
        <w:t>4. Федеральным органам исполнительной власти привести в 3-</w:t>
      </w:r>
      <w:r>
        <w:t>месячный срок свои нормативные правовые акты в соответствие с настоящим постановлением.</w:t>
      </w:r>
    </w:p>
    <w:p w:rsidR="00000000" w:rsidRDefault="00415ED8">
      <w:bookmarkStart w:id="8" w:name="sub_7"/>
      <w:bookmarkEnd w:id="7"/>
      <w:r>
        <w:t xml:space="preserve">5. Реализация настоящего постановления осуществляется Министерством юстиции Российской Федерации, Федеральной службой государственной регистрации, кадастра и </w:t>
      </w:r>
      <w:r>
        <w:t>картографии, Федеральным дорожным агентством, Федеральной службой государственной статистики и Федеральной налоговой службой в пределах установленной Правительством Российской Федерации предельной численности работников указанных федеральных органов исполн</w:t>
      </w:r>
      <w:r>
        <w:t>ительной власти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00000" w:rsidRDefault="00415ED8">
      <w:bookmarkStart w:id="9" w:name="sub_8"/>
      <w:bookmarkEnd w:id="8"/>
      <w:r>
        <w:t xml:space="preserve">6. Мероприятия, предусмотренные </w:t>
      </w:r>
      <w:hyperlink w:anchor="sub_77" w:history="1">
        <w:r>
          <w:rPr>
            <w:rStyle w:val="a4"/>
          </w:rPr>
          <w:t>разделом IV</w:t>
        </w:r>
      </w:hyperlink>
      <w:r>
        <w:t xml:space="preserve"> Правил, утвержденных настоящим поста</w:t>
      </w:r>
      <w:r>
        <w:t>новлением, подлежат реализации в течение 6 месяцев со дня вступления в силу настоящего постановления.</w:t>
      </w:r>
    </w:p>
    <w:p w:rsidR="00000000" w:rsidRDefault="00415ED8">
      <w:bookmarkStart w:id="10" w:name="sub_9"/>
      <w:bookmarkEnd w:id="9"/>
      <w:r>
        <w:t>7. </w:t>
      </w:r>
      <w:hyperlink r:id="rId9" w:history="1">
        <w:r>
          <w:rPr>
            <w:rStyle w:val="a4"/>
          </w:rPr>
          <w:t>Перечень</w:t>
        </w:r>
      </w:hyperlink>
      <w:r>
        <w:t xml:space="preserve"> государственных услуг, предоставление которых организуется по принципу "одного окна" в многоф</w:t>
      </w:r>
      <w:r>
        <w:t>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</w:t>
      </w:r>
      <w:r>
        <w:t xml:space="preserve">онных систем органов, предоставляющих государственные услуги, утвержденный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 сентября 2011 г. N 797 "О взаимодействии между многофункциональными центрами предоставлен</w:t>
      </w:r>
      <w:r>
        <w:t>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</w:t>
      </w:r>
      <w:r>
        <w:t xml:space="preserve">ва Российской Федерации, 2011, N 40, ст. 5559; 2014, N 23, ст. 2986), дополнить </w:t>
      </w:r>
      <w:hyperlink r:id="rId11" w:history="1">
        <w:r>
          <w:rPr>
            <w:rStyle w:val="a4"/>
          </w:rPr>
          <w:t>пунктом 4.1</w:t>
        </w:r>
      </w:hyperlink>
      <w:r>
        <w:t xml:space="preserve"> следующего содержания:</w:t>
      </w:r>
    </w:p>
    <w:p w:rsidR="00000000" w:rsidRDefault="00415ED8">
      <w:bookmarkStart w:id="11" w:name="sub_4041"/>
      <w:bookmarkEnd w:id="10"/>
      <w:r>
        <w:t>"4.1. Предоставление сведений, содержащихся в государственном адресном реестре".</w:t>
      </w:r>
    </w:p>
    <w:p w:rsidR="00000000" w:rsidRDefault="00415ED8">
      <w:bookmarkStart w:id="12" w:name="sub_10"/>
      <w:bookmarkEnd w:id="11"/>
      <w:r>
        <w:t>8. </w:t>
      </w:r>
      <w:hyperlink r:id="rId12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10 июня 2011 г. N 1011-р (Собрание законодательства Российской Федерации, 2011, N 25, ст. 3642) признать утратившим силу.</w:t>
      </w:r>
    </w:p>
    <w:p w:rsidR="00000000" w:rsidRDefault="00415ED8">
      <w:bookmarkStart w:id="13" w:name="sub_11"/>
      <w:bookmarkEnd w:id="12"/>
      <w:r>
        <w:t>9. </w:t>
      </w:r>
      <w:hyperlink w:anchor="sub_34" w:history="1">
        <w:r>
          <w:rPr>
            <w:rStyle w:val="a4"/>
          </w:rPr>
          <w:t>Ра</w:t>
        </w:r>
        <w:r>
          <w:rPr>
            <w:rStyle w:val="a4"/>
          </w:rPr>
          <w:t>здел II</w:t>
        </w:r>
      </w:hyperlink>
      <w:r>
        <w:t xml:space="preserve"> Правил, утвержденных настоящим постановлением, вступает в силу с 1 января 2016 г.</w:t>
      </w:r>
    </w:p>
    <w:bookmarkEnd w:id="13"/>
    <w:p w:rsidR="00000000" w:rsidRDefault="00415ED8"/>
    <w:p w:rsidR="00000000" w:rsidRDefault="00415ED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D8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ED8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415ED8"/>
    <w:p w:rsidR="00000000" w:rsidRDefault="00415ED8">
      <w:pPr>
        <w:pStyle w:val="1"/>
      </w:pPr>
      <w:bookmarkStart w:id="14" w:name="sub_87"/>
      <w:r>
        <w:t>Правила</w:t>
      </w:r>
      <w:r>
        <w:br/>
      </w:r>
      <w:r>
        <w:t>межведомственного информационного взаимодействия при ведении государственного адресного реестра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22 мая 2015 г. N 492)</w:t>
      </w:r>
    </w:p>
    <w:bookmarkEnd w:id="14"/>
    <w:p w:rsidR="00000000" w:rsidRDefault="00415ED8"/>
    <w:p w:rsidR="00000000" w:rsidRDefault="00415ED8">
      <w:pPr>
        <w:pStyle w:val="1"/>
      </w:pPr>
      <w:bookmarkStart w:id="15" w:name="sub_17"/>
      <w:r>
        <w:t>I. Общие положения</w:t>
      </w:r>
    </w:p>
    <w:bookmarkEnd w:id="15"/>
    <w:p w:rsidR="00000000" w:rsidRDefault="00415ED8"/>
    <w:p w:rsidR="00000000" w:rsidRDefault="00415ED8">
      <w:bookmarkStart w:id="16" w:name="sub_16"/>
      <w:r>
        <w:t>1. Настоящие Правила устанавл</w:t>
      </w:r>
      <w:r>
        <w:t xml:space="preserve">ивают порядок межведомственного информационного взаимодействия оператора федеральной информационной адресной системы (далее - оператор системы) с органами государственной власти, органами </w:t>
      </w:r>
      <w:r>
        <w:lastRenderedPageBreak/>
        <w:t>местного самоуправления и организациями при ведении государственного</w:t>
      </w:r>
      <w:r>
        <w:t xml:space="preserve"> адресного реестра, включая:</w:t>
      </w:r>
    </w:p>
    <w:p w:rsidR="00000000" w:rsidRDefault="00415ED8">
      <w:bookmarkStart w:id="17" w:name="sub_12"/>
      <w:bookmarkEnd w:id="16"/>
      <w:r>
        <w:t>а) перечень, сроки и способы предоставления органами государственной власти и (или) организациями оператору системы сведений, используемых при присвоении адресов объектам адресации для размещения в государственном а</w:t>
      </w:r>
      <w:r>
        <w:t>дресном реестре;</w:t>
      </w:r>
    </w:p>
    <w:p w:rsidR="00000000" w:rsidRDefault="00415ED8">
      <w:bookmarkStart w:id="18" w:name="sub_13"/>
      <w:bookmarkEnd w:id="17"/>
      <w:r>
        <w:t xml:space="preserve">б) порядок и способы направления оператору системы, в орган государственной власти и орган местного самоуправления в форме электронных документов уведомлений, предусмотренных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Федеральный закон);</w:t>
      </w:r>
    </w:p>
    <w:p w:rsidR="00000000" w:rsidRDefault="00415ED8">
      <w:bookmarkStart w:id="19" w:name="sub_14"/>
      <w:bookmarkEnd w:id="18"/>
      <w:r>
        <w:t>в) порядок проверки достоверности, полнот</w:t>
      </w:r>
      <w:r>
        <w:t>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</w:t>
      </w:r>
      <w:r>
        <w:t>ации до дня вступления в силу Федерального закона;</w:t>
      </w:r>
    </w:p>
    <w:p w:rsidR="00000000" w:rsidRDefault="00415ED8">
      <w:bookmarkStart w:id="20" w:name="sub_15"/>
      <w:bookmarkEnd w:id="19"/>
      <w:r>
        <w:t>г) порядок обеспечения оператором системы возможности органам государственной власти субъектов Российской Федерации - городов федерального значения и органам местного самоуправления внесения св</w:t>
      </w:r>
      <w:r>
        <w:t>едений в государственный адресный реестр.</w:t>
      </w:r>
    </w:p>
    <w:bookmarkEnd w:id="20"/>
    <w:p w:rsidR="00000000" w:rsidRDefault="00415ED8"/>
    <w:p w:rsidR="00000000" w:rsidRDefault="00415ED8">
      <w:pPr>
        <w:pStyle w:val="afa"/>
        <w:rPr>
          <w:color w:val="000000"/>
          <w:sz w:val="16"/>
          <w:szCs w:val="16"/>
        </w:rPr>
      </w:pPr>
      <w:bookmarkStart w:id="21" w:name="sub_34"/>
      <w:r>
        <w:rPr>
          <w:color w:val="000000"/>
          <w:sz w:val="16"/>
          <w:szCs w:val="16"/>
        </w:rPr>
        <w:t>ГАРАНТ:</w:t>
      </w:r>
    </w:p>
    <w:bookmarkEnd w:id="21"/>
    <w:p w:rsidR="00000000" w:rsidRDefault="00415ED8">
      <w:pPr>
        <w:pStyle w:val="afa"/>
      </w:pPr>
      <w:r>
        <w:t xml:space="preserve">Раздел II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 января 2016 г.</w:t>
      </w:r>
    </w:p>
    <w:p w:rsidR="00000000" w:rsidRDefault="00415ED8">
      <w:pPr>
        <w:pStyle w:val="1"/>
      </w:pPr>
      <w:r>
        <w:rPr>
          <w:rStyle w:val="aff5"/>
          <w:b w:val="0"/>
          <w:bCs w:val="0"/>
        </w:rPr>
        <w:t>II. Перечень, сроки и способы предоставления органами государственной власти и (или) организациями оператору системы с</w:t>
      </w:r>
      <w:r>
        <w:rPr>
          <w:rStyle w:val="aff5"/>
          <w:b w:val="0"/>
          <w:bCs w:val="0"/>
        </w:rPr>
        <w:t>ведений, используемых при присвоении адресов объектам адресации для размещения в государственном адресном реестре</w:t>
      </w:r>
    </w:p>
    <w:p w:rsidR="00000000" w:rsidRDefault="00415ED8"/>
    <w:p w:rsidR="00000000" w:rsidRDefault="00415ED8">
      <w:pPr>
        <w:ind w:firstLine="698"/>
        <w:rPr>
          <w:rStyle w:val="aff5"/>
        </w:rPr>
      </w:pPr>
      <w:bookmarkStart w:id="22" w:name="sub_20"/>
      <w:r>
        <w:rPr>
          <w:rStyle w:val="aff5"/>
        </w:rPr>
        <w:t>2. Министерство юстиции Российской Федерации в течение 3 рабочих дней со дня внесения в государственный реестр муниципальных образовани</w:t>
      </w:r>
      <w:r>
        <w:rPr>
          <w:rStyle w:val="aff5"/>
        </w:rPr>
        <w:t>й Российской Федерации записи о включении сведений о муниципальном образовании в этот реестр, об изменениях в этом реестре и исключении муниципального образования из этого реестра направляет оператору системы следующие сведения, воспроизводящие сведения ук</w:t>
      </w:r>
      <w:r>
        <w:rPr>
          <w:rStyle w:val="aff5"/>
        </w:rPr>
        <w:t>азанного реестра по соответствующему муниципальному образованию:</w:t>
      </w:r>
    </w:p>
    <w:p w:rsidR="00000000" w:rsidRDefault="00415ED8">
      <w:pPr>
        <w:ind w:firstLine="698"/>
        <w:rPr>
          <w:rStyle w:val="aff5"/>
        </w:rPr>
      </w:pPr>
      <w:bookmarkStart w:id="23" w:name="sub_18"/>
      <w:bookmarkEnd w:id="22"/>
      <w:r>
        <w:rPr>
          <w:rStyle w:val="aff5"/>
        </w:rPr>
        <w:t xml:space="preserve">а) в случае образования (прекращения существования) муниципальных образований и (или) изменения границ муниципальных образований - наименование муниципального образования и (или) </w:t>
      </w:r>
      <w:r>
        <w:rPr>
          <w:rStyle w:val="aff5"/>
        </w:rPr>
        <w:t>административного центра муниципального образования, сведения о документах, на основании которых муниципальное образование включается в государственный реестр муниципальных образований Российской Федерации, или о документах, на основании которых изменены г</w:t>
      </w:r>
      <w:r>
        <w:rPr>
          <w:rStyle w:val="aff5"/>
        </w:rPr>
        <w:t>раницы муниципальных образований;</w:t>
      </w:r>
    </w:p>
    <w:p w:rsidR="00000000" w:rsidRDefault="00415ED8">
      <w:pPr>
        <w:ind w:firstLine="698"/>
        <w:rPr>
          <w:rStyle w:val="aff5"/>
        </w:rPr>
      </w:pPr>
      <w:bookmarkStart w:id="24" w:name="sub_19"/>
      <w:bookmarkEnd w:id="23"/>
      <w:r>
        <w:rPr>
          <w:rStyle w:val="aff5"/>
        </w:rPr>
        <w:t>б) в случае внесения изменений в наименования муниципальных образований - упраздненное и новое наименование муниципального образования и (или) административного центра муниципального образования, сведения о док</w:t>
      </w:r>
      <w:r>
        <w:rPr>
          <w:rStyle w:val="aff5"/>
        </w:rPr>
        <w:t>ументах, на основании которых соответствующие изменения вносятся оператором системы в государственный реестр муниципальных образований Российской Федерации.</w:t>
      </w:r>
    </w:p>
    <w:p w:rsidR="00000000" w:rsidRDefault="00415ED8">
      <w:pPr>
        <w:ind w:firstLine="698"/>
        <w:rPr>
          <w:rStyle w:val="aff5"/>
        </w:rPr>
      </w:pPr>
      <w:bookmarkStart w:id="25" w:name="sub_23"/>
      <w:bookmarkEnd w:id="24"/>
      <w:r>
        <w:rPr>
          <w:rStyle w:val="aff5"/>
        </w:rPr>
        <w:t>3. Федеральная служба государственной регистрации, кадастра и картографии направляет оп</w:t>
      </w:r>
      <w:r>
        <w:rPr>
          <w:rStyle w:val="aff5"/>
        </w:rPr>
        <w:t>ератору системы:</w:t>
      </w:r>
    </w:p>
    <w:p w:rsidR="00000000" w:rsidRDefault="00415ED8">
      <w:pPr>
        <w:ind w:firstLine="698"/>
        <w:rPr>
          <w:rStyle w:val="aff5"/>
        </w:rPr>
      </w:pPr>
      <w:bookmarkStart w:id="26" w:name="sub_21"/>
      <w:bookmarkEnd w:id="25"/>
      <w:r>
        <w:rPr>
          <w:rStyle w:val="aff5"/>
        </w:rPr>
        <w:t xml:space="preserve">а) в течение 3 рабочих дней со дня внесения в Государственный каталог географических названий следующие сведения, воспроизводящие сведения </w:t>
      </w:r>
      <w:r>
        <w:rPr>
          <w:rStyle w:val="aff5"/>
        </w:rPr>
        <w:lastRenderedPageBreak/>
        <w:t xml:space="preserve">Государственного каталога географических названий: </w:t>
      </w:r>
    </w:p>
    <w:bookmarkEnd w:id="26"/>
    <w:p w:rsidR="00000000" w:rsidRDefault="00415ED8">
      <w:pPr>
        <w:ind w:firstLine="698"/>
        <w:rPr>
          <w:rStyle w:val="aff5"/>
        </w:rPr>
      </w:pPr>
      <w:r>
        <w:rPr>
          <w:rStyle w:val="aff5"/>
        </w:rPr>
        <w:t>в случае образования новых суб</w:t>
      </w:r>
      <w:r>
        <w:rPr>
          <w:rStyle w:val="aff5"/>
        </w:rPr>
        <w:t xml:space="preserve">ъектов Российской Федерации или новых населенных пунктов - наименования субъектов Российской Федерации или населенных пунктов, реквизиты документов, являющихся основанием для присвоения наименований, а для населенных пунктов - также наименования субъектов </w:t>
      </w:r>
      <w:r>
        <w:rPr>
          <w:rStyle w:val="aff5"/>
        </w:rPr>
        <w:t>Российской Федерации и административных и (или) муниципальных районов, на территории которых расположены населенные пункты;</w:t>
      </w:r>
    </w:p>
    <w:p w:rsidR="00000000" w:rsidRDefault="00415ED8">
      <w:pPr>
        <w:ind w:firstLine="698"/>
        <w:rPr>
          <w:rStyle w:val="aff5"/>
        </w:rPr>
      </w:pPr>
      <w:r>
        <w:rPr>
          <w:rStyle w:val="aff5"/>
        </w:rPr>
        <w:t>в случае переименования (прекращения существования) субъектов Российской Федерации или населенных пунктов - ранее присвоенные и новы</w:t>
      </w:r>
      <w:r>
        <w:rPr>
          <w:rStyle w:val="aff5"/>
        </w:rPr>
        <w:t>е наименования, реквизиты документа, являющегося основанием для переименования (прекращения существования) субъектов Российской Федерации, населенных пунктов, а для населенных пунктов - также наименования субъектов Российской Федерации и административных и</w:t>
      </w:r>
      <w:r>
        <w:rPr>
          <w:rStyle w:val="aff5"/>
        </w:rPr>
        <w:t> (или) муниципальных районов, на территории которых расположены населенные пункты;</w:t>
      </w:r>
    </w:p>
    <w:p w:rsidR="00000000" w:rsidRDefault="00415ED8">
      <w:pPr>
        <w:ind w:firstLine="698"/>
        <w:rPr>
          <w:rStyle w:val="aff5"/>
        </w:rPr>
      </w:pPr>
      <w:bookmarkStart w:id="27" w:name="sub_22"/>
      <w:r>
        <w:rPr>
          <w:rStyle w:val="aff5"/>
        </w:rPr>
        <w:t>б) в течение 3 рабочих дней со дня отказа в постановке на государственный кадастровый учет объекта недвижимости, в отношении которого сведения об адресе указаны в госу</w:t>
      </w:r>
      <w:r>
        <w:rPr>
          <w:rStyle w:val="aff5"/>
        </w:rPr>
        <w:t>дарственном адресном реестре (далее - объект недвижимости), а также со дня постановки на государственный кадастровый учет объекта недвижимости, снятия с кадастрового учета объекта недвижимости, аннулирования и исключения из государственного кадастра недвиж</w:t>
      </w:r>
      <w:r>
        <w:rPr>
          <w:rStyle w:val="aff5"/>
        </w:rPr>
        <w:t xml:space="preserve">имости сведений об объекте недвижимости следующие сведения, воспроизводящие сведения государственного кадастра недвижимости: </w:t>
      </w:r>
    </w:p>
    <w:bookmarkEnd w:id="27"/>
    <w:p w:rsidR="00000000" w:rsidRDefault="00415ED8">
      <w:pPr>
        <w:ind w:firstLine="698"/>
        <w:rPr>
          <w:rStyle w:val="aff5"/>
        </w:rPr>
      </w:pPr>
      <w:r>
        <w:rPr>
          <w:rStyle w:val="aff5"/>
        </w:rPr>
        <w:t>вид объекта недвижимости;</w:t>
      </w:r>
    </w:p>
    <w:p w:rsidR="00000000" w:rsidRDefault="00415ED8">
      <w:pPr>
        <w:ind w:firstLine="698"/>
        <w:rPr>
          <w:rStyle w:val="aff5"/>
        </w:rPr>
      </w:pPr>
      <w:r>
        <w:rPr>
          <w:rStyle w:val="aff5"/>
        </w:rPr>
        <w:t>кадастровый номер объекта недвижимости и дата внесения либо исключения из государственного кадастра недвижимости сведений об объекте недвижимости.</w:t>
      </w:r>
    </w:p>
    <w:p w:rsidR="00000000" w:rsidRDefault="00415ED8">
      <w:pPr>
        <w:ind w:firstLine="698"/>
        <w:rPr>
          <w:rStyle w:val="aff5"/>
        </w:rPr>
      </w:pPr>
      <w:bookmarkStart w:id="28" w:name="sub_27"/>
      <w:r>
        <w:rPr>
          <w:rStyle w:val="aff5"/>
        </w:rPr>
        <w:t>4. Федеральное дорожное агентство в течение 10 рабочих дней со дня внесения сведений в Единый государст</w:t>
      </w:r>
      <w:r>
        <w:rPr>
          <w:rStyle w:val="aff5"/>
        </w:rPr>
        <w:t>венный реестр автомобильных дорог о новой автомобильной дороге, об изменении сведений о наименовании, месторасположении существующей автомобильной дороги, о ликвидации автомобильной дороги, ее разделении на 2 автомобильные дороги и более направляет операто</w:t>
      </w:r>
      <w:r>
        <w:rPr>
          <w:rStyle w:val="aff5"/>
        </w:rPr>
        <w:t>ру системы следующие сведения, воспроизводящие сведения Единого государственного реестра автомобильных дорог:</w:t>
      </w:r>
    </w:p>
    <w:p w:rsidR="00000000" w:rsidRDefault="00415ED8">
      <w:pPr>
        <w:ind w:firstLine="698"/>
        <w:rPr>
          <w:rStyle w:val="aff5"/>
        </w:rPr>
      </w:pPr>
      <w:bookmarkStart w:id="29" w:name="sub_24"/>
      <w:bookmarkEnd w:id="28"/>
      <w:r>
        <w:rPr>
          <w:rStyle w:val="aff5"/>
        </w:rPr>
        <w:t xml:space="preserve">а) в случае ввода в эксплуатацию (ликвидации) автомобильной дороги - полное наименование, идентификационный номер и месторасположение </w:t>
      </w:r>
      <w:r>
        <w:rPr>
          <w:rStyle w:val="aff5"/>
        </w:rPr>
        <w:t>автомобильной дороги (наименование муниципальных образований, в границах территорий которых расположена автомобильная дорога, с указанием протяженности автомобильной дороги по каждой территории);</w:t>
      </w:r>
    </w:p>
    <w:p w:rsidR="00000000" w:rsidRDefault="00415ED8">
      <w:pPr>
        <w:ind w:firstLine="698"/>
        <w:rPr>
          <w:rStyle w:val="aff5"/>
        </w:rPr>
      </w:pPr>
      <w:bookmarkStart w:id="30" w:name="sub_25"/>
      <w:bookmarkEnd w:id="29"/>
      <w:r>
        <w:rPr>
          <w:rStyle w:val="aff5"/>
        </w:rPr>
        <w:t>б) в случае изменения наименования автомобильной</w:t>
      </w:r>
      <w:r>
        <w:rPr>
          <w:rStyle w:val="aff5"/>
        </w:rPr>
        <w:t xml:space="preserve"> дороги - упраздненное и новое полное наименование, идентификационный номер и месторасположение автомобильной дороги (наименование муниципальных образований, в границах территорий которых расположена автомобильная дорога, с указанием протяженности автомоби</w:t>
      </w:r>
      <w:r>
        <w:rPr>
          <w:rStyle w:val="aff5"/>
        </w:rPr>
        <w:t>льной дороги по каждой территории);</w:t>
      </w:r>
    </w:p>
    <w:p w:rsidR="00000000" w:rsidRDefault="00415ED8">
      <w:pPr>
        <w:ind w:firstLine="698"/>
        <w:rPr>
          <w:rStyle w:val="aff5"/>
        </w:rPr>
      </w:pPr>
      <w:bookmarkStart w:id="31" w:name="sub_26"/>
      <w:bookmarkEnd w:id="30"/>
      <w:r>
        <w:rPr>
          <w:rStyle w:val="aff5"/>
        </w:rPr>
        <w:t>в) в случае разделения автомобильной дороги на 2 автомобильные дороги и более - полное наименование и идентификационный номер автомобильной дороги до ее разделения, а также полные наименования, идентификацион</w:t>
      </w:r>
      <w:r>
        <w:rPr>
          <w:rStyle w:val="aff5"/>
        </w:rPr>
        <w:t>ные номера и месторасположение автомобильных дорог (наименование муниципальных образований, в границах территорий которых расположены автомобильные дороги, с указанием протяженности автомобильных дорог по каждой территории), образованных в связи с разделен</w:t>
      </w:r>
      <w:r>
        <w:rPr>
          <w:rStyle w:val="aff5"/>
        </w:rPr>
        <w:t xml:space="preserve">ием автомобильной дороги. </w:t>
      </w:r>
    </w:p>
    <w:p w:rsidR="00000000" w:rsidRDefault="00415ED8">
      <w:pPr>
        <w:ind w:firstLine="698"/>
        <w:rPr>
          <w:rStyle w:val="aff5"/>
        </w:rPr>
      </w:pPr>
      <w:bookmarkStart w:id="32" w:name="sub_28"/>
      <w:bookmarkEnd w:id="31"/>
      <w:r>
        <w:rPr>
          <w:rStyle w:val="aff5"/>
        </w:rPr>
        <w:t xml:space="preserve">5. Федеральная служба государственной статистики в течение 10 рабочих дней </w:t>
      </w:r>
      <w:r>
        <w:rPr>
          <w:rStyle w:val="aff5"/>
        </w:rPr>
        <w:lastRenderedPageBreak/>
        <w:t>со дня внесения изменений в Общероссийский классификатор территорий муниципальных образований направляет оператору системы текст Общероссийско</w:t>
      </w:r>
      <w:r>
        <w:rPr>
          <w:rStyle w:val="aff5"/>
        </w:rPr>
        <w:t>го классификатора территорий муниципальных образований и внесенные в него изменения с указанием даты вступления в силу указанных изменений.</w:t>
      </w:r>
    </w:p>
    <w:p w:rsidR="00000000" w:rsidRDefault="00415ED8">
      <w:pPr>
        <w:ind w:firstLine="698"/>
        <w:rPr>
          <w:rStyle w:val="aff5"/>
        </w:rPr>
      </w:pPr>
      <w:bookmarkStart w:id="33" w:name="sub_29"/>
      <w:bookmarkEnd w:id="32"/>
      <w:r>
        <w:rPr>
          <w:rStyle w:val="aff5"/>
        </w:rPr>
        <w:t>6. Федеральное государственное унитарное предприятие "Почта России" в течение одного рабочего дня со дня</w:t>
      </w:r>
      <w:r>
        <w:rPr>
          <w:rStyle w:val="aff5"/>
        </w:rPr>
        <w:t xml:space="preserve"> присвоения или изменения (уточнения) почтового индекса адреса объекта адресации направляет оператору системы сведения о почтовом индексе объекта почтовой связи, соответствующем адресу объекта адресации в государственном адресном реестре.</w:t>
      </w:r>
    </w:p>
    <w:p w:rsidR="00000000" w:rsidRDefault="00415ED8">
      <w:pPr>
        <w:ind w:firstLine="698"/>
        <w:rPr>
          <w:rStyle w:val="aff5"/>
        </w:rPr>
      </w:pPr>
      <w:bookmarkStart w:id="34" w:name="sub_30"/>
      <w:bookmarkEnd w:id="33"/>
      <w:r>
        <w:rPr>
          <w:rStyle w:val="aff5"/>
        </w:rPr>
        <w:t>7. Св</w:t>
      </w:r>
      <w:r>
        <w:rPr>
          <w:rStyle w:val="aff5"/>
        </w:rPr>
        <w:t xml:space="preserve">едения, используемые при присвоении адресов объектам адресации, указанные в </w:t>
      </w:r>
      <w:hyperlink w:anchor="sub_20" w:history="1">
        <w:r>
          <w:rPr>
            <w:rStyle w:val="a4"/>
            <w:shd w:val="clear" w:color="auto" w:fill="D8EDE8"/>
          </w:rPr>
          <w:t>пунктах 2 - 6</w:t>
        </w:r>
      </w:hyperlink>
      <w:r>
        <w:rPr>
          <w:rStyle w:val="aff5"/>
        </w:rPr>
        <w:t xml:space="preserve"> настоящих Правил, предоставляются органами государственн</w:t>
      </w:r>
      <w:r>
        <w:rPr>
          <w:rStyle w:val="aff5"/>
        </w:rPr>
        <w:t>ой власти и организациями оператору системы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34"/>
    <w:p w:rsidR="00000000" w:rsidRDefault="00415ED8">
      <w:pPr>
        <w:ind w:firstLine="698"/>
        <w:rPr>
          <w:rStyle w:val="aff5"/>
        </w:rPr>
      </w:pPr>
      <w:r>
        <w:rPr>
          <w:rStyle w:val="aff5"/>
        </w:rPr>
        <w:t>При отсут</w:t>
      </w:r>
      <w:r>
        <w:rPr>
          <w:rStyle w:val="aff5"/>
        </w:rPr>
        <w:t>ствии у органов государственной власти и организаций технической возможности использовать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органы государств</w:t>
      </w:r>
      <w:r>
        <w:rPr>
          <w:rStyle w:val="aff5"/>
        </w:rPr>
        <w:t xml:space="preserve">енной власти и организации предоставляют сведения, используемые при присвоении адресов объектам адресации, указанные в </w:t>
      </w:r>
      <w:hyperlink w:anchor="sub_20" w:history="1">
        <w:r>
          <w:rPr>
            <w:rStyle w:val="a4"/>
            <w:shd w:val="clear" w:color="auto" w:fill="D8EDE8"/>
          </w:rPr>
          <w:t>пунктах 2 - 6</w:t>
        </w:r>
      </w:hyperlink>
      <w:r>
        <w:rPr>
          <w:rStyle w:val="aff5"/>
        </w:rPr>
        <w:t xml:space="preserve"> настоящих Правил, оператору системы с использованием портала федеральной информационной адресной си</w:t>
      </w:r>
      <w:r>
        <w:rPr>
          <w:rStyle w:val="aff5"/>
        </w:rPr>
        <w:t>стемы в информационно-телекоммуникационной сети "Интернет".</w:t>
      </w:r>
    </w:p>
    <w:p w:rsidR="00000000" w:rsidRDefault="00415ED8">
      <w:pPr>
        <w:ind w:firstLine="698"/>
        <w:rPr>
          <w:rStyle w:val="aff5"/>
        </w:rPr>
      </w:pPr>
      <w:bookmarkStart w:id="35" w:name="sub_31"/>
      <w:r>
        <w:rPr>
          <w:rStyle w:val="aff5"/>
        </w:rPr>
        <w:t>8. Представляемые электронные документы должны быть защищены от доступа лиц, не участвующих в их подготовке, обработке и получении, а также подписаны с использованием усиленной квалифицирова</w:t>
      </w:r>
      <w:r>
        <w:rPr>
          <w:rStyle w:val="aff5"/>
        </w:rPr>
        <w:t>нной электронной подписи.</w:t>
      </w:r>
    </w:p>
    <w:p w:rsidR="00000000" w:rsidRDefault="00415ED8">
      <w:pPr>
        <w:ind w:firstLine="698"/>
        <w:rPr>
          <w:rStyle w:val="aff5"/>
        </w:rPr>
      </w:pPr>
      <w:bookmarkStart w:id="36" w:name="sub_32"/>
      <w:bookmarkEnd w:id="35"/>
      <w:r>
        <w:rPr>
          <w:rStyle w:val="aff5"/>
        </w:rPr>
        <w:t>9. Сведения, содержащиеся в электронных документах, полученных оператором системы, подлежат внесению в федеральную информационную адресную систему. При невозможности внесения в федеральную информационную адресную систе</w:t>
      </w:r>
      <w:r>
        <w:rPr>
          <w:rStyle w:val="aff5"/>
        </w:rPr>
        <w:t xml:space="preserve">му содержащихся в электронных документах сведений из-за несоответствия их формата положениям, предусмотренным </w:t>
      </w:r>
      <w:hyperlink w:anchor="sub_33" w:history="1">
        <w:r>
          <w:rPr>
            <w:rStyle w:val="a4"/>
            <w:shd w:val="clear" w:color="auto" w:fill="D8EDE8"/>
          </w:rPr>
          <w:t>пунктом 10</w:t>
        </w:r>
      </w:hyperlink>
      <w:r>
        <w:rPr>
          <w:rStyle w:val="aff5"/>
        </w:rPr>
        <w:t xml:space="preserve"> настоящих Правил, оператор системы в течение одного рабочего дня формирует сообщение об уточнении представленны</w:t>
      </w:r>
      <w:r>
        <w:rPr>
          <w:rStyle w:val="aff5"/>
        </w:rPr>
        <w:t xml:space="preserve">х сведений и направляет его органу государственной власти или организации, представившим указанные электронные документы. </w:t>
      </w:r>
    </w:p>
    <w:bookmarkEnd w:id="36"/>
    <w:p w:rsidR="00000000" w:rsidRDefault="00415ED8">
      <w:pPr>
        <w:ind w:firstLine="698"/>
        <w:rPr>
          <w:rStyle w:val="aff5"/>
        </w:rPr>
      </w:pPr>
      <w:r>
        <w:rPr>
          <w:rStyle w:val="aff5"/>
        </w:rPr>
        <w:t>При получении сообщения об уточнении представленных сведений органы государственной власти и организации в течение одного рабоч</w:t>
      </w:r>
      <w:r>
        <w:rPr>
          <w:rStyle w:val="aff5"/>
        </w:rPr>
        <w:t>его дня со дня получения сообщения об уточнении представленных сведений осуществляют повторное формирование и представление сведений оператору системы.</w:t>
      </w:r>
    </w:p>
    <w:p w:rsidR="00000000" w:rsidRDefault="00415ED8">
      <w:pPr>
        <w:ind w:firstLine="698"/>
        <w:rPr>
          <w:rStyle w:val="aff5"/>
        </w:rPr>
      </w:pPr>
      <w:bookmarkStart w:id="37" w:name="sub_33"/>
      <w:r>
        <w:rPr>
          <w:rStyle w:val="aff5"/>
        </w:rPr>
        <w:t>10. Электронные документы, представляемые органами государственной власти и организациями оператор</w:t>
      </w:r>
      <w:r>
        <w:rPr>
          <w:rStyle w:val="aff5"/>
        </w:rPr>
        <w:t>у системы, а также сообщение об уточнении представленных сведений, направляемое оператором системы в органы государственной власти и организации в соответствии с пунктом 9 настоящих Правил, направляются в виде файлов в соответствии с форматами файлов, обес</w:t>
      </w:r>
      <w:r>
        <w:rPr>
          <w:rStyle w:val="aff5"/>
        </w:rPr>
        <w:t xml:space="preserve">печивающих считывание и контроль содержащихся в них данных, утверждаемыми Федеральной налоговой службой по согласованию с органами государственной власти и организациями, предоставляющими соответствующие сведения. </w:t>
      </w:r>
    </w:p>
    <w:bookmarkEnd w:id="37"/>
    <w:p w:rsidR="00000000" w:rsidRDefault="00415ED8">
      <w:pPr>
        <w:ind w:firstLine="698"/>
        <w:rPr>
          <w:rStyle w:val="aff5"/>
        </w:rPr>
      </w:pPr>
      <w:r>
        <w:rPr>
          <w:rStyle w:val="aff5"/>
        </w:rPr>
        <w:t>Форматы файлов размещаются оператор</w:t>
      </w:r>
      <w:r>
        <w:rPr>
          <w:rStyle w:val="aff5"/>
        </w:rPr>
        <w:t xml:space="preserve">ом системы на портале федеральной информационной адресной системы в информационно-телекоммуникационной сети "Интернет". </w:t>
      </w:r>
    </w:p>
    <w:p w:rsidR="00000000" w:rsidRDefault="00415ED8"/>
    <w:p w:rsidR="00000000" w:rsidRDefault="00415ED8">
      <w:pPr>
        <w:pStyle w:val="1"/>
      </w:pPr>
      <w:bookmarkStart w:id="38" w:name="sub_67"/>
      <w:r>
        <w:lastRenderedPageBreak/>
        <w:t>III. Порядок и способы направления оператору системы, в орган государственной власти и орган местного самоуправления, разместивш</w:t>
      </w:r>
      <w:r>
        <w:t xml:space="preserve">ие сведения в государственном адресном реестре, в форме электронных документов уведомлений, предусмотренных </w:t>
      </w:r>
      <w:hyperlink r:id="rId14" w:history="1">
        <w:r>
          <w:rPr>
            <w:rStyle w:val="a4"/>
            <w:b w:val="0"/>
            <w:bCs w:val="0"/>
          </w:rPr>
          <w:t>частями 4</w:t>
        </w:r>
      </w:hyperlink>
      <w:r>
        <w:t xml:space="preserve"> и </w:t>
      </w:r>
      <w:hyperlink r:id="rId15" w:history="1">
        <w:r>
          <w:rPr>
            <w:rStyle w:val="a4"/>
            <w:b w:val="0"/>
            <w:bCs w:val="0"/>
          </w:rPr>
          <w:t xml:space="preserve">5 статьи 7 </w:t>
        </w:r>
      </w:hyperlink>
      <w:r>
        <w:t xml:space="preserve"> Федерального закона</w:t>
      </w:r>
    </w:p>
    <w:bookmarkEnd w:id="38"/>
    <w:p w:rsidR="00000000" w:rsidRDefault="00415ED8"/>
    <w:p w:rsidR="00000000" w:rsidRDefault="00415ED8">
      <w:bookmarkStart w:id="39" w:name="sub_35"/>
      <w:r>
        <w:t>11. В случае выяв</w:t>
      </w:r>
      <w:r>
        <w:t>ления оператором системы несоответствия сведений об адресах, содержащихся в государственном адресном реестре, требованиям, установленным законодательством Российской Федерации, и нормативным правовым актам субъекта Российской Федерации - города федеральног</w:t>
      </w:r>
      <w:r>
        <w:t xml:space="preserve">о значения, муниципальным правовым актам, </w:t>
      </w:r>
      <w:hyperlink r:id="rId16" w:history="1">
        <w:r>
          <w:rPr>
            <w:rStyle w:val="a4"/>
          </w:rPr>
          <w:t>Правилам</w:t>
        </w:r>
      </w:hyperlink>
      <w:r>
        <w:t xml:space="preserve"> присвоения, изменения и аннулирования адресов, утвержденным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 ноября 2014 г.</w:t>
      </w:r>
      <w:r>
        <w:t xml:space="preserve"> N 1221 "Об утверждении Правил присвоения, изменения и аннулирования адресов" (далее соответственно - Правила присвоения, изменения и аннулирования адресов, несоответствия), оператор системы направляет в орган государственной власти или орган местного само</w:t>
      </w:r>
      <w:r>
        <w:t xml:space="preserve">управления, разместившие соответствующую информацию (далее - уполномоченный орган), </w:t>
      </w:r>
      <w:hyperlink r:id="rId18" w:history="1">
        <w:r>
          <w:rPr>
            <w:rStyle w:val="a4"/>
          </w:rPr>
          <w:t>уведомление</w:t>
        </w:r>
      </w:hyperlink>
      <w:r>
        <w:t xml:space="preserve"> о выявленных несоответствиях и необходимости их устранения (далее - уведомление о несоответствиях).</w:t>
      </w:r>
    </w:p>
    <w:p w:rsidR="00000000" w:rsidRDefault="00415ED8">
      <w:bookmarkStart w:id="40" w:name="sub_43"/>
      <w:bookmarkEnd w:id="39"/>
      <w:r>
        <w:t>12. </w:t>
      </w:r>
      <w:hyperlink r:id="rId19" w:history="1">
        <w:r>
          <w:rPr>
            <w:rStyle w:val="a4"/>
          </w:rPr>
          <w:t>Уведомление</w:t>
        </w:r>
      </w:hyperlink>
      <w:r>
        <w:t xml:space="preserve"> о несоответствиях формируется в соответствии с </w:t>
      </w:r>
      <w:hyperlink w:anchor="sub_66" w:history="1">
        <w:r>
          <w:rPr>
            <w:rStyle w:val="a4"/>
          </w:rPr>
          <w:t>пунктом 21</w:t>
        </w:r>
      </w:hyperlink>
      <w:r>
        <w:t xml:space="preserve"> настоящих Правил оператором системы в течение одного рабочего дня со дня выявления несоответствия и содержит следующую информаци</w:t>
      </w:r>
      <w:r>
        <w:t>ю:</w:t>
      </w:r>
    </w:p>
    <w:p w:rsidR="00000000" w:rsidRDefault="00415ED8">
      <w:bookmarkStart w:id="41" w:name="sub_36"/>
      <w:bookmarkEnd w:id="40"/>
      <w:r>
        <w:t>а) сведения государственного адресного реестра, по которым выявлены несоответствия;</w:t>
      </w:r>
    </w:p>
    <w:p w:rsidR="00000000" w:rsidRDefault="00415ED8">
      <w:bookmarkStart w:id="42" w:name="sub_37"/>
      <w:bookmarkEnd w:id="41"/>
      <w:r>
        <w:t>б) уникальный номер (номера) реестровой записи (записей) государственного адресного реестра, в сведениях которой выявлены несоответствия;</w:t>
      </w:r>
    </w:p>
    <w:p w:rsidR="00000000" w:rsidRDefault="00415ED8">
      <w:bookmarkStart w:id="43" w:name="sub_38"/>
      <w:bookmarkEnd w:id="42"/>
      <w:r>
        <w:t>в) реквизиты нормативного правового акта субъекта Российской Федерации - города федерального значения, муниципального правового акта, которому не соответствуют сведения государственного адресного реестра (в случае, если выявлено несоответствие нормати</w:t>
      </w:r>
      <w:r>
        <w:t>вным правовым актам субъекта Российской Федерации - города федерального значения, муниципальным правовым актам);</w:t>
      </w:r>
    </w:p>
    <w:p w:rsidR="00000000" w:rsidRDefault="00415ED8">
      <w:bookmarkStart w:id="44" w:name="sub_39"/>
      <w:bookmarkEnd w:id="43"/>
      <w:r>
        <w:t xml:space="preserve">г) указание на положения </w:t>
      </w:r>
      <w:hyperlink r:id="rId20" w:history="1">
        <w:r>
          <w:rPr>
            <w:rStyle w:val="a4"/>
          </w:rPr>
          <w:t>Правил</w:t>
        </w:r>
      </w:hyperlink>
      <w:r>
        <w:t xml:space="preserve"> присвоения, изменения и аннулирования адресов, которым не со</w:t>
      </w:r>
      <w:r>
        <w:t>ответствует адрес объекта адресации (в случае, если выявлено несоответствие указанным Правилам);</w:t>
      </w:r>
    </w:p>
    <w:p w:rsidR="00000000" w:rsidRDefault="00415ED8">
      <w:bookmarkStart w:id="45" w:name="sub_40"/>
      <w:bookmarkEnd w:id="44"/>
      <w:r>
        <w:t>д) дата направления уведомления о несоответствиях;</w:t>
      </w:r>
    </w:p>
    <w:p w:rsidR="00000000" w:rsidRDefault="00415ED8">
      <w:bookmarkStart w:id="46" w:name="sub_41"/>
      <w:bookmarkEnd w:id="45"/>
      <w:r>
        <w:t>е) фамилия и инициалы должностного лица оператора системы, подготовившего уведомлени</w:t>
      </w:r>
      <w:r>
        <w:t>е о несоответствиях, номер его служебного телефона (факса) и (или) адрес электронной почты;</w:t>
      </w:r>
    </w:p>
    <w:p w:rsidR="00000000" w:rsidRDefault="00415ED8">
      <w:bookmarkStart w:id="47" w:name="sub_42"/>
      <w:bookmarkEnd w:id="46"/>
      <w:r>
        <w:t>ж) фамилия и инициалы, должность лица оператора системы, подписавшего уведомление о несоответствиях.</w:t>
      </w:r>
    </w:p>
    <w:p w:rsidR="00000000" w:rsidRDefault="00415ED8">
      <w:bookmarkStart w:id="48" w:name="sub_44"/>
      <w:bookmarkEnd w:id="47"/>
      <w:r>
        <w:t>13. Уведомление о несоответствиях подпи</w:t>
      </w:r>
      <w:r>
        <w:t>сывается уполномоченным должностным лицом оператора системы с использованием усиленной квалифицированной электронной подписи. Уведомлению о несоответствиях в федеральной информационной адресной системе присваивается уникальный номер.</w:t>
      </w:r>
    </w:p>
    <w:p w:rsidR="00000000" w:rsidRDefault="00415ED8">
      <w:bookmarkStart w:id="49" w:name="sub_45"/>
      <w:bookmarkEnd w:id="48"/>
      <w:r>
        <w:t>14. </w:t>
      </w:r>
      <w:r>
        <w:t xml:space="preserve">В случае получения уведомления о несоответствиях уполномоченный орган в срок не более одного месяца со дня получения уведомления о несоответствиях устраняет выявленные несоответствия или направляет оператору системы </w:t>
      </w:r>
      <w:hyperlink r:id="rId21" w:history="1">
        <w:r>
          <w:rPr>
            <w:rStyle w:val="a4"/>
          </w:rPr>
          <w:t>моти</w:t>
        </w:r>
        <w:r>
          <w:rPr>
            <w:rStyle w:val="a4"/>
          </w:rPr>
          <w:t>вированное уведомление</w:t>
        </w:r>
      </w:hyperlink>
      <w:r>
        <w:t xml:space="preserve"> об отсутствии несоответствий (далее - мотивированное уведомление).</w:t>
      </w:r>
    </w:p>
    <w:p w:rsidR="00000000" w:rsidRDefault="00415ED8">
      <w:bookmarkStart w:id="50" w:name="sub_46"/>
      <w:bookmarkEnd w:id="49"/>
      <w:r>
        <w:t xml:space="preserve">15. В случае устранения выявленных несоответствий уполномоченный орган формирует и направляет в соответствии с </w:t>
      </w:r>
      <w:hyperlink w:anchor="sub_66" w:history="1">
        <w:r>
          <w:rPr>
            <w:rStyle w:val="a4"/>
          </w:rPr>
          <w:t>пунктом 21</w:t>
        </w:r>
      </w:hyperlink>
      <w:r>
        <w:t xml:space="preserve"> насто</w:t>
      </w:r>
      <w:r>
        <w:t xml:space="preserve">ящих Правил оператору </w:t>
      </w:r>
      <w:r>
        <w:lastRenderedPageBreak/>
        <w:t xml:space="preserve">системы </w:t>
      </w:r>
      <w:hyperlink r:id="rId22" w:history="1">
        <w:r>
          <w:rPr>
            <w:rStyle w:val="a4"/>
          </w:rPr>
          <w:t>сообщение</w:t>
        </w:r>
      </w:hyperlink>
      <w:r>
        <w:t xml:space="preserve"> об устранении выявленных несоответствий.</w:t>
      </w:r>
    </w:p>
    <w:p w:rsidR="00000000" w:rsidRDefault="00415ED8">
      <w:bookmarkStart w:id="51" w:name="sub_53"/>
      <w:bookmarkEnd w:id="50"/>
      <w:r>
        <w:t>16. </w:t>
      </w:r>
      <w:hyperlink r:id="rId23" w:history="1">
        <w:r>
          <w:rPr>
            <w:rStyle w:val="a4"/>
          </w:rPr>
          <w:t>Сообщение</w:t>
        </w:r>
      </w:hyperlink>
      <w:r>
        <w:t xml:space="preserve"> об устранении выявленных несоответствий содержит следующие сведения:</w:t>
      </w:r>
    </w:p>
    <w:p w:rsidR="00000000" w:rsidRDefault="00415ED8">
      <w:bookmarkStart w:id="52" w:name="sub_47"/>
      <w:bookmarkEnd w:id="51"/>
      <w:r>
        <w:t>а) уникальный номер уведомления о несоответствиях, в соответствии с которым уполномоченным органом были осуществлены мероприятия по устранению несоответствий;</w:t>
      </w:r>
    </w:p>
    <w:p w:rsidR="00000000" w:rsidRDefault="00415ED8">
      <w:bookmarkStart w:id="53" w:name="sub_48"/>
      <w:bookmarkEnd w:id="52"/>
      <w:r>
        <w:t>б) дата устранения выявленного несоответствия;</w:t>
      </w:r>
    </w:p>
    <w:p w:rsidR="00000000" w:rsidRDefault="00415ED8">
      <w:bookmarkStart w:id="54" w:name="sub_49"/>
      <w:bookmarkEnd w:id="53"/>
      <w:r>
        <w:t>в) уникальный но</w:t>
      </w:r>
      <w:r>
        <w:t>мер (номера) реестровой записи (записей) государственного адресного реестра, в которую внесены изменения в целях устранения выявленных несоответствий;</w:t>
      </w:r>
    </w:p>
    <w:p w:rsidR="00000000" w:rsidRDefault="00415ED8">
      <w:bookmarkStart w:id="55" w:name="sub_50"/>
      <w:bookmarkEnd w:id="54"/>
      <w:r>
        <w:t>г) дата направления сообщения об устранении выявленных несоответствий;</w:t>
      </w:r>
    </w:p>
    <w:p w:rsidR="00000000" w:rsidRDefault="00415ED8">
      <w:bookmarkStart w:id="56" w:name="sub_51"/>
      <w:bookmarkEnd w:id="55"/>
      <w:r>
        <w:t>д) фамилия</w:t>
      </w:r>
      <w:r>
        <w:t xml:space="preserve"> и инициалы должностного лица уполномоченного органа, подготовившего сообщение об устранении выявленных несоответствий, номер его служебного телефона (факса) и (или) адрес электронной почты;</w:t>
      </w:r>
    </w:p>
    <w:p w:rsidR="00000000" w:rsidRDefault="00415ED8">
      <w:bookmarkStart w:id="57" w:name="sub_52"/>
      <w:bookmarkEnd w:id="56"/>
      <w:r>
        <w:t>е) фамилия и инициалы, должность лица уполномоченного</w:t>
      </w:r>
      <w:r>
        <w:t xml:space="preserve"> органа, подписавшего сообщение об устранении выявленных несоответствий.</w:t>
      </w:r>
    </w:p>
    <w:p w:rsidR="00000000" w:rsidRDefault="00415ED8">
      <w:bookmarkStart w:id="58" w:name="sub_54"/>
      <w:bookmarkEnd w:id="57"/>
      <w:r>
        <w:t>17. Сообщение об устранении выявленных несоответствий подписывается должностным лицом уполномоченного органа с использованием усиленной квалифицированной электронной подпи</w:t>
      </w:r>
      <w:r>
        <w:t>си. Сообщению об устранении выявленных несоответствий в федеральной информационной адресной системе присваивается уникальный номер.</w:t>
      </w:r>
    </w:p>
    <w:p w:rsidR="00000000" w:rsidRDefault="00415ED8">
      <w:bookmarkStart w:id="59" w:name="sub_63"/>
      <w:bookmarkEnd w:id="58"/>
      <w:r>
        <w:t>18. </w:t>
      </w:r>
      <w:hyperlink r:id="rId24" w:history="1">
        <w:r>
          <w:rPr>
            <w:rStyle w:val="a4"/>
          </w:rPr>
          <w:t>Мотивированное уведомление</w:t>
        </w:r>
      </w:hyperlink>
      <w:r>
        <w:t xml:space="preserve"> формируется уполномоченным органом и напра</w:t>
      </w:r>
      <w:r>
        <w:t xml:space="preserve">вляется оператору системы в соответствии с </w:t>
      </w:r>
      <w:hyperlink w:anchor="sub_66" w:history="1">
        <w:r>
          <w:rPr>
            <w:rStyle w:val="a4"/>
          </w:rPr>
          <w:t>пунктом 21</w:t>
        </w:r>
      </w:hyperlink>
      <w:r>
        <w:t xml:space="preserve"> настоящих Правил. Мотивированное уведомление содержит следующую информацию:</w:t>
      </w:r>
    </w:p>
    <w:p w:rsidR="00000000" w:rsidRDefault="00415ED8">
      <w:bookmarkStart w:id="60" w:name="sub_55"/>
      <w:bookmarkEnd w:id="59"/>
      <w:r>
        <w:t>а) уникальный номер уведомления о несоответствиях, в соответствии с которым уполномоченным</w:t>
      </w:r>
      <w:r>
        <w:t xml:space="preserve"> органом было сформировано мотивированное уведомление;</w:t>
      </w:r>
    </w:p>
    <w:p w:rsidR="00000000" w:rsidRDefault="00415ED8">
      <w:bookmarkStart w:id="61" w:name="sub_56"/>
      <w:bookmarkEnd w:id="60"/>
      <w:r>
        <w:t>б) сведения государственного адресного реестра, по которым выявлены несоответствия;</w:t>
      </w:r>
    </w:p>
    <w:p w:rsidR="00000000" w:rsidRDefault="00415ED8">
      <w:bookmarkStart w:id="62" w:name="sub_57"/>
      <w:bookmarkEnd w:id="61"/>
      <w:r>
        <w:t xml:space="preserve">в) реквизиты нормативного правового акта субъекта Российской Федерации - города федерального </w:t>
      </w:r>
      <w:r>
        <w:t>значения или муниципального правового акта, являющихся обоснованием отсутствия несоответствий (в случае, если оператором системы выявлено несоответствие нормативным правовым актам субъекта Российской Федерации - города федерального значения или муниципальн</w:t>
      </w:r>
      <w:r>
        <w:t>ым правовым актам);</w:t>
      </w:r>
    </w:p>
    <w:p w:rsidR="00000000" w:rsidRDefault="00415ED8">
      <w:bookmarkStart w:id="63" w:name="sub_58"/>
      <w:bookmarkEnd w:id="62"/>
      <w:r>
        <w:t xml:space="preserve">г) указание на положения </w:t>
      </w:r>
      <w:hyperlink r:id="rId25" w:history="1">
        <w:r>
          <w:rPr>
            <w:rStyle w:val="a4"/>
          </w:rPr>
          <w:t>Правил</w:t>
        </w:r>
      </w:hyperlink>
      <w:r>
        <w:t xml:space="preserve"> присвоения, изменения и аннулирования адресов, являющиеся обоснованием отсутствия несоответствий (в случае, если оператором системы выявлено несоответств</w:t>
      </w:r>
      <w:r>
        <w:t>ие указанным Правилам);</w:t>
      </w:r>
    </w:p>
    <w:p w:rsidR="00000000" w:rsidRDefault="00415ED8">
      <w:bookmarkStart w:id="64" w:name="sub_59"/>
      <w:bookmarkEnd w:id="63"/>
      <w:r>
        <w:t>д) мотивированное обоснование отсутствия несоответствий сведений государственного адресного реестра нормативному правовому акту субъекта Российской Федерации - города федерального значения или муниципальному правовому ак</w:t>
      </w:r>
      <w:r>
        <w:t>ту или несоответствия адреса объекта адресации Правилам присвоения, изменения и аннулирования адресов;</w:t>
      </w:r>
    </w:p>
    <w:p w:rsidR="00000000" w:rsidRDefault="00415ED8">
      <w:bookmarkStart w:id="65" w:name="sub_60"/>
      <w:bookmarkEnd w:id="64"/>
      <w:r>
        <w:t>е) дата направления мотивированного уведомления;</w:t>
      </w:r>
    </w:p>
    <w:p w:rsidR="00000000" w:rsidRDefault="00415ED8">
      <w:bookmarkStart w:id="66" w:name="sub_61"/>
      <w:bookmarkEnd w:id="65"/>
      <w:r>
        <w:t>ж) фамилия и инициалы должностного лица уполномоченного органа, подготовившего м</w:t>
      </w:r>
      <w:r>
        <w:t>отивированное уведомление, номер его служебного телефона (факса) и (или) адрес электронной почты;</w:t>
      </w:r>
    </w:p>
    <w:p w:rsidR="00000000" w:rsidRDefault="00415ED8">
      <w:bookmarkStart w:id="67" w:name="sub_62"/>
      <w:bookmarkEnd w:id="66"/>
      <w:r>
        <w:t>з) фамилия и инициалы, должность лица уполномоченного органа, подписавшего мотивированное уведомление.</w:t>
      </w:r>
    </w:p>
    <w:p w:rsidR="00000000" w:rsidRDefault="00415ED8">
      <w:bookmarkStart w:id="68" w:name="sub_64"/>
      <w:bookmarkEnd w:id="67"/>
      <w:r>
        <w:t xml:space="preserve">19. Мотивированное уведомление </w:t>
      </w:r>
      <w:r>
        <w:t xml:space="preserve">подписывается уполномоченным должностным лицом уполномоченного органа с использованием усиленной квалифицированной электронной подписи. Мотивированному уведомлению в федеральной </w:t>
      </w:r>
      <w:r>
        <w:lastRenderedPageBreak/>
        <w:t>информационной адресной системе присваивается уникальный номер.</w:t>
      </w:r>
    </w:p>
    <w:p w:rsidR="00000000" w:rsidRDefault="00415ED8">
      <w:bookmarkStart w:id="69" w:name="sub_65"/>
      <w:bookmarkEnd w:id="68"/>
      <w:r>
        <w:t>20</w:t>
      </w:r>
      <w:r>
        <w:t xml:space="preserve">. Уведомление о несоответствиях, сообщение об устранении выявленных несоответствий и мотивированное уведомление хранятся в порядке, определенном в соответствии с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деле.</w:t>
      </w:r>
    </w:p>
    <w:p w:rsidR="00000000" w:rsidRDefault="00415ED8">
      <w:bookmarkStart w:id="70" w:name="sub_66"/>
      <w:bookmarkEnd w:id="69"/>
      <w:r>
        <w:t>21. Уведомление о несоответствиях, сообщение об устранении выявленных несоответствий и мотивированное уведомление формируются в форме электронного документа и направляются в уполномоченный орган и оператору системы с использованием федеральной и</w:t>
      </w:r>
      <w:r>
        <w:t>нформационной адресной системы.</w:t>
      </w:r>
    </w:p>
    <w:bookmarkEnd w:id="70"/>
    <w:p w:rsidR="00000000" w:rsidRDefault="00415ED8">
      <w:r>
        <w:t xml:space="preserve">Формы </w:t>
      </w:r>
      <w:hyperlink r:id="rId27" w:history="1">
        <w:r>
          <w:rPr>
            <w:rStyle w:val="a4"/>
          </w:rPr>
          <w:t>уведомления</w:t>
        </w:r>
      </w:hyperlink>
      <w:r>
        <w:t xml:space="preserve"> о несоответствиях, </w:t>
      </w:r>
      <w:hyperlink r:id="rId28" w:history="1">
        <w:r>
          <w:rPr>
            <w:rStyle w:val="a4"/>
          </w:rPr>
          <w:t>сообщения</w:t>
        </w:r>
      </w:hyperlink>
      <w:r>
        <w:t xml:space="preserve"> об устранении выявленных несоответствий и </w:t>
      </w:r>
      <w:hyperlink r:id="rId29" w:history="1">
        <w:r>
          <w:rPr>
            <w:rStyle w:val="a4"/>
          </w:rPr>
          <w:t>мотивированного</w:t>
        </w:r>
        <w:r>
          <w:rPr>
            <w:rStyle w:val="a4"/>
          </w:rPr>
          <w:t xml:space="preserve"> уведомления</w:t>
        </w:r>
      </w:hyperlink>
      <w:r>
        <w:t xml:space="preserve"> устанавливаются Министерством финансов Российской Федерации.</w:t>
      </w:r>
    </w:p>
    <w:p w:rsidR="00000000" w:rsidRDefault="00415ED8">
      <w:r>
        <w:t>При направлении оператором системы в уполномоченный орган уведомления о несоответствиях, а также уполномоченным органом оператору системы сообщения об устранении выявленных несоот</w:t>
      </w:r>
      <w:r>
        <w:t>ветствий или мотивированного уведомления может применяться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00000" w:rsidRDefault="00415ED8"/>
    <w:p w:rsidR="00000000" w:rsidRDefault="00415ED8">
      <w:pPr>
        <w:pStyle w:val="1"/>
      </w:pPr>
      <w:bookmarkStart w:id="71" w:name="sub_77"/>
      <w:r>
        <w:t>IV. Порядок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</w:t>
      </w:r>
      <w:r>
        <w:t>ний об адресах, присвоенных объектам адресации до дня вступления в силу Федерального закона</w:t>
      </w:r>
    </w:p>
    <w:bookmarkEnd w:id="71"/>
    <w:p w:rsidR="00000000" w:rsidRDefault="00415ED8"/>
    <w:p w:rsidR="00000000" w:rsidRDefault="00415ED8">
      <w:bookmarkStart w:id="72" w:name="sub_68"/>
      <w:r>
        <w:t>22. В целях проверки достоверности, полноты и актуальности содержащихся в государственном адресном реестре сведений об адресах, сформированных на основ</w:t>
      </w:r>
      <w:r>
        <w:t>ании информации, содержащейся в федеральной информационной адресной системе, и при необходимости внесения изменений в указанные сведения, а также в целях размещения ранее не размещенных в государственном адресном реестре сведений об адресах, присвоенных об</w:t>
      </w:r>
      <w:r>
        <w:t>ъектам адресации до дня вступления в силу Федерального закона, уполномоченные органы проводят инвентаризацию сведений об адресах.</w:t>
      </w:r>
    </w:p>
    <w:p w:rsidR="00000000" w:rsidRDefault="00415ED8">
      <w:bookmarkStart w:id="73" w:name="sub_69"/>
      <w:bookmarkEnd w:id="72"/>
      <w:r>
        <w:t>23. Объектами инвентаризации являются наименования элементов планировочной структуры, элементов улично-дорожной се</w:t>
      </w:r>
      <w:r>
        <w:t>ти, адреса объектов адресации, расположенных на территории соответствующего субъекта Российской Федерации - города федерального значения или муниципального образования, а также документы о присвоении, об изменении и аннулировании адресов объектов адресации</w:t>
      </w:r>
      <w:r>
        <w:t xml:space="preserve"> и наименований элементов планировочной структуры и элементов улично-дорожной сети.</w:t>
      </w:r>
    </w:p>
    <w:p w:rsidR="00000000" w:rsidRDefault="00415ED8">
      <w:bookmarkStart w:id="74" w:name="sub_75"/>
      <w:bookmarkEnd w:id="73"/>
      <w:r>
        <w:t>24. При проведении инвентаризации уполномоченными органами выполняются следующие мероприятия:</w:t>
      </w:r>
    </w:p>
    <w:p w:rsidR="00000000" w:rsidRDefault="00415ED8">
      <w:bookmarkStart w:id="75" w:name="sub_70"/>
      <w:bookmarkEnd w:id="74"/>
      <w:r>
        <w:t>а) </w:t>
      </w:r>
      <w:r>
        <w:t>сбор сведений об элементах планировочной структуры и (или) элементах улично-дорожной сети, расположенных на территории субъекта Российской Федерации - города федерального значения или муниципального образования. При этом по каждому элементу планировочной с</w:t>
      </w:r>
      <w:r>
        <w:t>труктуры и (или) элементу улично-дорожной сети выявляются:</w:t>
      </w:r>
    </w:p>
    <w:bookmarkEnd w:id="75"/>
    <w:p w:rsidR="00000000" w:rsidRDefault="00415ED8">
      <w:r>
        <w:t>наименование;</w:t>
      </w:r>
    </w:p>
    <w:p w:rsidR="00000000" w:rsidRDefault="00415ED8">
      <w:r>
        <w:t>упраздненное наименование (или наименования) (при наличии);</w:t>
      </w:r>
    </w:p>
    <w:p w:rsidR="00000000" w:rsidRDefault="00415ED8">
      <w:r>
        <w:t>имеющиеся альтернативные наименования;</w:t>
      </w:r>
    </w:p>
    <w:p w:rsidR="00000000" w:rsidRDefault="00415ED8">
      <w:r>
        <w:lastRenderedPageBreak/>
        <w:t>документы о присвоении наименования, переименовании, об упразднении, о слиянии</w:t>
      </w:r>
      <w:r>
        <w:t xml:space="preserve"> и об изменении границ адресообразующего элемента;</w:t>
      </w:r>
    </w:p>
    <w:p w:rsidR="00000000" w:rsidRDefault="00415ED8">
      <w:bookmarkStart w:id="76" w:name="sub_71"/>
      <w:r>
        <w:t>б) 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адреса;</w:t>
      </w:r>
    </w:p>
    <w:p w:rsidR="00000000" w:rsidRDefault="00415ED8">
      <w:bookmarkStart w:id="77" w:name="sub_72"/>
      <w:bookmarkEnd w:id="76"/>
      <w:r>
        <w:t>в) анал</w:t>
      </w:r>
      <w:r>
        <w:t xml:space="preserve">из сведений, содержащихся в государственном адресном реестре с учетом сведений, собранных в ходе выполнения мероприятий, предусмотренных </w:t>
      </w:r>
      <w:hyperlink w:anchor="sub_70" w:history="1">
        <w:r>
          <w:rPr>
            <w:rStyle w:val="a4"/>
          </w:rPr>
          <w:t>подпунктами "а"</w:t>
        </w:r>
      </w:hyperlink>
      <w:r>
        <w:t xml:space="preserve"> и </w:t>
      </w:r>
      <w:hyperlink w:anchor="sub_71" w:history="1">
        <w:r>
          <w:rPr>
            <w:rStyle w:val="a4"/>
          </w:rPr>
          <w:t>"б"</w:t>
        </w:r>
      </w:hyperlink>
      <w:r>
        <w:t xml:space="preserve"> настоящего пункта, в целях выявления неактуальных</w:t>
      </w:r>
      <w:r>
        <w:t>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государственном адресном реестре;</w:t>
      </w:r>
    </w:p>
    <w:p w:rsidR="00000000" w:rsidRDefault="00415ED8">
      <w:bookmarkStart w:id="78" w:name="sub_73"/>
      <w:bookmarkEnd w:id="77"/>
      <w:r>
        <w:t>г) принятие решения по результатам инвентаризации. При этом</w:t>
      </w:r>
      <w:r>
        <w:t xml:space="preserve"> в случае выявления различных наименований адресообразующих элементов или адресов объектов адресации уполномоченные органы принимают решение о приведении к единообразию наименования соответствующего адресообразующего элемента или адреса объекта адресации;</w:t>
      </w:r>
    </w:p>
    <w:p w:rsidR="00000000" w:rsidRDefault="00415ED8">
      <w:bookmarkStart w:id="79" w:name="sub_74"/>
      <w:bookmarkEnd w:id="78"/>
      <w:r>
        <w:t>д) внесение изменений в сведения государственного адресного реестра с использованием федеральной информационной адресной системы по субъекту Российской Федерации - городу федерального значения или муниципальному образованию.</w:t>
      </w:r>
    </w:p>
    <w:p w:rsidR="00000000" w:rsidRDefault="00415ED8">
      <w:bookmarkStart w:id="80" w:name="sub_76"/>
      <w:bookmarkEnd w:id="79"/>
      <w:r>
        <w:t xml:space="preserve">25. По </w:t>
      </w:r>
      <w:r>
        <w:t xml:space="preserve">окончании инвентаризации уполномоченные органы направляют в территориальный орган Федеральной налоговой службы официальное письмо о завершении работ, предусмотренных </w:t>
      </w:r>
      <w:hyperlink r:id="rId30" w:history="1">
        <w:r>
          <w:rPr>
            <w:rStyle w:val="a4"/>
          </w:rPr>
          <w:t>пунктами 1</w:t>
        </w:r>
      </w:hyperlink>
      <w:r>
        <w:t xml:space="preserve"> и </w:t>
      </w:r>
      <w:hyperlink r:id="rId31" w:history="1">
        <w:r>
          <w:rPr>
            <w:rStyle w:val="a4"/>
          </w:rPr>
          <w:t>2 ча</w:t>
        </w:r>
        <w:r>
          <w:rPr>
            <w:rStyle w:val="a4"/>
          </w:rPr>
          <w:t>сти 3 статьи 9</w:t>
        </w:r>
      </w:hyperlink>
      <w:r>
        <w:t xml:space="preserve"> Федерального закона.</w:t>
      </w:r>
    </w:p>
    <w:bookmarkEnd w:id="80"/>
    <w:p w:rsidR="00000000" w:rsidRDefault="00415ED8"/>
    <w:p w:rsidR="00000000" w:rsidRDefault="00415ED8">
      <w:pPr>
        <w:pStyle w:val="1"/>
      </w:pPr>
      <w:bookmarkStart w:id="81" w:name="sub_86"/>
      <w:r>
        <w:t>V. Порядок обеспечения оператором системы возможности органам государственной власти субъектов Российской Федерации - городов федерального значения и органам местного самоуправления внесения сведений в го</w:t>
      </w:r>
      <w:r>
        <w:t>сударственный адресный реестр</w:t>
      </w:r>
    </w:p>
    <w:bookmarkEnd w:id="81"/>
    <w:p w:rsidR="00000000" w:rsidRDefault="00415ED8"/>
    <w:p w:rsidR="00000000" w:rsidRDefault="00415ED8">
      <w:bookmarkStart w:id="82" w:name="sub_78"/>
      <w:r>
        <w:t>26. Уполномоченные органы вносят сведения в государственный адресный реестр с использованием федеральной информационной адресной системы, доступ к которой осуществляется через портал федеральной информационной адр</w:t>
      </w:r>
      <w:r>
        <w:t>есной системы в информационно-телекоммуникационной сети "Интернет".</w:t>
      </w:r>
    </w:p>
    <w:p w:rsidR="00000000" w:rsidRDefault="00415ED8">
      <w:bookmarkStart w:id="83" w:name="sub_79"/>
      <w:bookmarkEnd w:id="82"/>
      <w:r>
        <w:t>27. Внесение сведений в государственный адресный реестр, а также формирование решений уполномоченного органа о присвоении объекту адресации адреса или об аннулировании его адре</w:t>
      </w:r>
      <w:r>
        <w:t>са осуществляется после регистрации представителей уполномоченного органа, определенных организационно-распорядительными документами уполномоченного органа, осуществляющих внесение сведений в государственный адресный реестр, формирование решений уполномоче</w:t>
      </w:r>
      <w:r>
        <w:t>нного органа о присвоении объекту адресации адреса или об аннулировании его адреса в федеральной информационной адресной системе.</w:t>
      </w:r>
    </w:p>
    <w:p w:rsidR="00000000" w:rsidRDefault="00415ED8">
      <w:bookmarkStart w:id="84" w:name="sub_82"/>
      <w:bookmarkEnd w:id="83"/>
      <w:r>
        <w:t>28. В федеральной информационной адресной системе осуществляется регистрация следующих лиц:</w:t>
      </w:r>
    </w:p>
    <w:p w:rsidR="00000000" w:rsidRDefault="00415ED8">
      <w:bookmarkStart w:id="85" w:name="sub_80"/>
      <w:bookmarkEnd w:id="84"/>
      <w:r>
        <w:t>а) предста</w:t>
      </w:r>
      <w:r>
        <w:t>вители уполномоченных органов, осуществляющие размещение сведений в государственном адресном реестре, формирование решений уполномоченного органа о присвоении объекту адресации адреса или об аннулировании его адреса, а также рассмотрение уведомлений о несо</w:t>
      </w:r>
      <w:r>
        <w:t>ответствиях;</w:t>
      </w:r>
    </w:p>
    <w:p w:rsidR="00000000" w:rsidRDefault="00415ED8">
      <w:bookmarkStart w:id="86" w:name="sub_81"/>
      <w:bookmarkEnd w:id="85"/>
      <w:r>
        <w:lastRenderedPageBreak/>
        <w:t>б) представители оператора системы, осуществляющие проверку соответствия содержащихся в государственном адресном реестре сведений об адресах требованиям, установленным Федеральным законом и Правилами присвоения, изменения и аннулир</w:t>
      </w:r>
      <w:r>
        <w:t>ования адресов.</w:t>
      </w:r>
    </w:p>
    <w:p w:rsidR="00000000" w:rsidRDefault="00415ED8">
      <w:bookmarkStart w:id="87" w:name="sub_83"/>
      <w:bookmarkEnd w:id="86"/>
      <w:r>
        <w:t xml:space="preserve">29. Регистрация лиц, указанных в </w:t>
      </w:r>
      <w:hyperlink w:anchor="sub_82" w:history="1">
        <w:r>
          <w:rPr>
            <w:rStyle w:val="a4"/>
          </w:rPr>
          <w:t>пункте 28</w:t>
        </w:r>
      </w:hyperlink>
      <w:r>
        <w:t xml:space="preserve"> настоящих Правил, осуществляется оператором системы в порядке, установленном Министерством финансов Российской Федерации. Подтверждение прав доступа к федеральной информационной адресной системе может обеспечиваться с использованием федеральной государств</w:t>
      </w:r>
      <w:r>
        <w:t>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</w:t>
      </w:r>
      <w:r>
        <w:t>нной форме".</w:t>
      </w:r>
    </w:p>
    <w:p w:rsidR="00000000" w:rsidRDefault="00415ED8">
      <w:bookmarkStart w:id="88" w:name="sub_84"/>
      <w:bookmarkEnd w:id="87"/>
      <w:r>
        <w:t xml:space="preserve">30. Зарегистрированные в федеральной информационной адресной системе лица, указанные в </w:t>
      </w:r>
      <w:hyperlink w:anchor="sub_82" w:history="1">
        <w:r>
          <w:rPr>
            <w:rStyle w:val="a4"/>
          </w:rPr>
          <w:t>пункте 28</w:t>
        </w:r>
      </w:hyperlink>
      <w:r>
        <w:t xml:space="preserve"> настоящих Правил, получают санкционированный доступ к федеральной информационной адресной системе для осуществ</w:t>
      </w:r>
      <w:r>
        <w:t>ления функций в соответствии с положениями Федерального закона и иных нормативных правовых актов об адресах и государственном адресном реестре.</w:t>
      </w:r>
    </w:p>
    <w:p w:rsidR="00000000" w:rsidRDefault="00415ED8">
      <w:bookmarkStart w:id="89" w:name="sub_85"/>
      <w:bookmarkEnd w:id="88"/>
      <w:r>
        <w:t xml:space="preserve">31. Идентификация и аутентификация лиц, указанных в </w:t>
      </w:r>
      <w:hyperlink w:anchor="sub_82" w:history="1">
        <w:r>
          <w:rPr>
            <w:rStyle w:val="a4"/>
          </w:rPr>
          <w:t>пункте 28</w:t>
        </w:r>
      </w:hyperlink>
      <w:r>
        <w:t xml:space="preserve"> настоящих Прав</w:t>
      </w:r>
      <w:r>
        <w:t>ил, в федеральной информационной адресной системе осуществляется с использованием квалифицированного сертификата ключа проверки электронной подписи.</w:t>
      </w:r>
    </w:p>
    <w:bookmarkEnd w:id="89"/>
    <w:p w:rsidR="00000000" w:rsidRDefault="00415ED8"/>
    <w:p w:rsidR="00000000" w:rsidRDefault="00415ED8">
      <w:pPr>
        <w:pStyle w:val="1"/>
      </w:pPr>
      <w:bookmarkStart w:id="90" w:name="sub_98"/>
      <w:r>
        <w:t>Состав</w:t>
      </w:r>
      <w:r>
        <w:br/>
        <w:t>сведений об адресах, размещаемых в государственном адресном реестре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22 мая 2015 г. N 492)</w:t>
      </w:r>
    </w:p>
    <w:bookmarkEnd w:id="90"/>
    <w:p w:rsidR="00000000" w:rsidRDefault="00415ED8"/>
    <w:p w:rsidR="00000000" w:rsidRDefault="00415ED8">
      <w:bookmarkStart w:id="91" w:name="sub_88"/>
      <w:r>
        <w:t>1. Уникальные номера адресообразующих элементов в государственном адресном реестре</w:t>
      </w:r>
    </w:p>
    <w:p w:rsidR="00000000" w:rsidRDefault="00415ED8">
      <w:bookmarkStart w:id="92" w:name="sub_89"/>
      <w:bookmarkEnd w:id="91"/>
      <w:r>
        <w:t>2. Уникальные номера адресов объектов адресации в государственном адресном реестр</w:t>
      </w:r>
      <w:r>
        <w:t>е</w:t>
      </w:r>
    </w:p>
    <w:p w:rsidR="00000000" w:rsidRDefault="00415ED8">
      <w:bookmarkStart w:id="93" w:name="sub_90"/>
      <w:bookmarkEnd w:id="92"/>
      <w:r>
        <w:t>3. Наименования адресообразующих элементов (страна, субъект Российской Федерации, муниципальное образование, населенный пункт, элемент улично-дорожной сети, элемент планировочной структуры)</w:t>
      </w:r>
    </w:p>
    <w:p w:rsidR="00000000" w:rsidRDefault="00415ED8">
      <w:bookmarkStart w:id="94" w:name="sub_91"/>
      <w:bookmarkEnd w:id="93"/>
      <w:r>
        <w:t>4. Адреса объектов адресации</w:t>
      </w:r>
    </w:p>
    <w:p w:rsidR="00000000" w:rsidRDefault="00415ED8">
      <w:bookmarkStart w:id="95" w:name="sub_92"/>
      <w:bookmarkEnd w:id="94"/>
      <w:r>
        <w:t xml:space="preserve">5. Решения о присвоении адреса объекту адресации и аннулировании его адреса, а также о присвоении, изменении и аннулировании наименований адресообразующих элементов органов государственной власти субъектов Российской Федерации - городов федерального </w:t>
      </w:r>
      <w:r>
        <w:t>значения, органов местного самоуправления или органов местного самоуправления внутригородских муниципальных образований городов федерального значения, уполномоченных законами субъектов Российской Федерации на присвоение объектам адресации адресов</w:t>
      </w:r>
    </w:p>
    <w:p w:rsidR="00000000" w:rsidRDefault="00415ED8">
      <w:bookmarkStart w:id="96" w:name="sub_93"/>
      <w:bookmarkEnd w:id="95"/>
      <w:r>
        <w:t>6. Кадастровые номера объектов недвижимости, являющихся объектами адресации</w:t>
      </w:r>
    </w:p>
    <w:p w:rsidR="00000000" w:rsidRDefault="00415ED8">
      <w:bookmarkStart w:id="97" w:name="sub_94"/>
      <w:bookmarkEnd w:id="96"/>
      <w:r>
        <w:t>7. Виды объектов недвижимости</w:t>
      </w:r>
    </w:p>
    <w:p w:rsidR="00000000" w:rsidRDefault="00415ED8">
      <w:bookmarkStart w:id="98" w:name="sub_95"/>
      <w:bookmarkEnd w:id="97"/>
      <w:r>
        <w:t>8. Коды Общероссийского классификатора территорий муниципальных образований, соответствующие адресообразующим элементам</w:t>
      </w:r>
    </w:p>
    <w:p w:rsidR="00000000" w:rsidRDefault="00415ED8">
      <w:bookmarkStart w:id="99" w:name="sub_96"/>
      <w:bookmarkEnd w:id="98"/>
      <w:r>
        <w:t>9. Почтовые индексы обособленных подразделений организации почтовой связи или ее структурных подразделений, соответствующие адресам объектов адресации</w:t>
      </w:r>
    </w:p>
    <w:p w:rsidR="00000000" w:rsidRDefault="00415ED8">
      <w:bookmarkStart w:id="100" w:name="sub_97"/>
      <w:bookmarkEnd w:id="99"/>
      <w:r>
        <w:t>10. Сведения об идентификационных номерах автомобильных дорог</w:t>
      </w:r>
    </w:p>
    <w:bookmarkEnd w:id="100"/>
    <w:p w:rsidR="00415ED8" w:rsidRDefault="00415ED8"/>
    <w:sectPr w:rsidR="00415ED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BE"/>
    <w:rsid w:val="002139BE"/>
    <w:rsid w:val="004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7386.3000" TargetMode="External"/><Relationship Id="rId13" Type="http://schemas.openxmlformats.org/officeDocument/2006/relationships/hyperlink" Target="garantF1://70452650.0" TargetMode="External"/><Relationship Id="rId18" Type="http://schemas.openxmlformats.org/officeDocument/2006/relationships/hyperlink" Target="garantF1://71047386.1000" TargetMode="External"/><Relationship Id="rId26" Type="http://schemas.openxmlformats.org/officeDocument/2006/relationships/hyperlink" Target="garantF1://12037300.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047386.3000" TargetMode="External"/><Relationship Id="rId7" Type="http://schemas.openxmlformats.org/officeDocument/2006/relationships/hyperlink" Target="garantF1://70703770.0" TargetMode="External"/><Relationship Id="rId12" Type="http://schemas.openxmlformats.org/officeDocument/2006/relationships/hyperlink" Target="garantF1://12086919.0" TargetMode="External"/><Relationship Id="rId17" Type="http://schemas.openxmlformats.org/officeDocument/2006/relationships/hyperlink" Target="garantF1://70703770.0" TargetMode="External"/><Relationship Id="rId25" Type="http://schemas.openxmlformats.org/officeDocument/2006/relationships/hyperlink" Target="garantF1://70703770.100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0703770.1000" TargetMode="External"/><Relationship Id="rId20" Type="http://schemas.openxmlformats.org/officeDocument/2006/relationships/hyperlink" Target="garantF1://70703770.1000" TargetMode="External"/><Relationship Id="rId29" Type="http://schemas.openxmlformats.org/officeDocument/2006/relationships/hyperlink" Target="garantF1://71047386.3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703770.1000" TargetMode="External"/><Relationship Id="rId11" Type="http://schemas.openxmlformats.org/officeDocument/2006/relationships/hyperlink" Target="garantF1://55072242.4041" TargetMode="External"/><Relationship Id="rId24" Type="http://schemas.openxmlformats.org/officeDocument/2006/relationships/hyperlink" Target="garantF1://71047386.3000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70452650.0" TargetMode="External"/><Relationship Id="rId15" Type="http://schemas.openxmlformats.org/officeDocument/2006/relationships/hyperlink" Target="garantF1://70452650.75" TargetMode="External"/><Relationship Id="rId23" Type="http://schemas.openxmlformats.org/officeDocument/2006/relationships/hyperlink" Target="garantF1://71047386.2000" TargetMode="External"/><Relationship Id="rId28" Type="http://schemas.openxmlformats.org/officeDocument/2006/relationships/hyperlink" Target="garantF1://71047386.2000" TargetMode="External"/><Relationship Id="rId10" Type="http://schemas.openxmlformats.org/officeDocument/2006/relationships/hyperlink" Target="garantF1://55072242.0" TargetMode="External"/><Relationship Id="rId19" Type="http://schemas.openxmlformats.org/officeDocument/2006/relationships/hyperlink" Target="garantF1://71047386.1000" TargetMode="External"/><Relationship Id="rId31" Type="http://schemas.openxmlformats.org/officeDocument/2006/relationships/hyperlink" Target="garantF1://70452650.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72242.4000" TargetMode="External"/><Relationship Id="rId14" Type="http://schemas.openxmlformats.org/officeDocument/2006/relationships/hyperlink" Target="garantF1://70452650.74" TargetMode="External"/><Relationship Id="rId22" Type="http://schemas.openxmlformats.org/officeDocument/2006/relationships/hyperlink" Target="garantF1://71047386.2000" TargetMode="External"/><Relationship Id="rId27" Type="http://schemas.openxmlformats.org/officeDocument/2006/relationships/hyperlink" Target="garantF1://71047386.1000" TargetMode="External"/><Relationship Id="rId30" Type="http://schemas.openxmlformats.org/officeDocument/2006/relationships/hyperlink" Target="garantF1://70452650.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2015-09-11T10:30:00Z</dcterms:created>
  <dcterms:modified xsi:type="dcterms:W3CDTF">2015-09-11T10:30:00Z</dcterms:modified>
</cp:coreProperties>
</file>