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6180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115544364"/>
    <w:p w:rsidR="00000000" w:rsidRDefault="00616180">
      <w:pPr>
        <w:pStyle w:val="afb"/>
      </w:pPr>
      <w:r>
        <w:fldChar w:fldCharType="begin"/>
      </w:r>
      <w:r>
        <w:instrText>HYPERLINK "garantF1://70524560.4"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ФНС России от 23 января 2014 г. N </w:t>
      </w:r>
      <w:r>
        <w:t>ММВ-7-6/19@ в наименование внесены изменения</w:t>
      </w:r>
    </w:p>
    <w:bookmarkEnd w:id="1"/>
    <w:p w:rsidR="00000000" w:rsidRDefault="00616180">
      <w:pPr>
        <w:pStyle w:val="afb"/>
      </w:pPr>
      <w:r>
        <w:fldChar w:fldCharType="begin"/>
      </w:r>
      <w:r>
        <w:instrText>HYPERLINK "garantF1://57646276.0"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616180">
      <w:pPr>
        <w:pStyle w:val="1"/>
      </w:pPr>
      <w:r>
        <w:t>Приказ Федеральной налоговой службы от 20 августа 2007 г. N ММ-3-25/494@</w:t>
      </w:r>
      <w:r>
        <w:br/>
        <w:t>"Об утверждении формы Акта совместной сверки</w:t>
      </w:r>
      <w:r>
        <w:t xml:space="preserve"> расчетов по налогам, сборам, пеням, штрафам, процентам"</w:t>
      </w:r>
    </w:p>
    <w:p w:rsidR="00000000" w:rsidRDefault="00616180">
      <w:pPr>
        <w:pStyle w:val="affd"/>
      </w:pPr>
      <w:r>
        <w:t>С изменениями и дополнениями от:</w:t>
      </w:r>
    </w:p>
    <w:p w:rsidR="00000000" w:rsidRDefault="00616180">
      <w:pPr>
        <w:pStyle w:val="af8"/>
      </w:pPr>
      <w:r>
        <w:t>23 января 2014 г.</w:t>
      </w:r>
    </w:p>
    <w:p w:rsidR="00000000" w:rsidRDefault="006161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6180">
      <w:pPr>
        <w:pStyle w:val="afa"/>
      </w:pPr>
      <w:bookmarkStart w:id="2" w:name="sub_151917908"/>
      <w:r>
        <w:t>См. комментарий к настоящему приказу</w:t>
      </w:r>
    </w:p>
    <w:bookmarkEnd w:id="2"/>
    <w:p w:rsidR="00000000" w:rsidRDefault="00616180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Временные рекомендации</w:t>
        </w:r>
      </w:hyperlink>
      <w:r>
        <w:t xml:space="preserve"> по организ</w:t>
      </w:r>
      <w:r>
        <w:t xml:space="preserve">ации работы налоговых органов при проведении совместной сверки расчетов по налогам, сборам, пеням и штрафам, утвержденные </w:t>
      </w:r>
      <w:hyperlink r:id="rId6" w:history="1">
        <w:r>
          <w:rPr>
            <w:rStyle w:val="a4"/>
          </w:rPr>
          <w:t>письмом</w:t>
        </w:r>
      </w:hyperlink>
      <w:r>
        <w:t xml:space="preserve"> ФНС России от 26 декабря 2007 г. N ЧД-6-25/1005</w:t>
      </w:r>
    </w:p>
    <w:p w:rsidR="00000000" w:rsidRDefault="00616180">
      <w:r>
        <w:t xml:space="preserve">В соответствии с </w:t>
      </w:r>
      <w:hyperlink r:id="rId7" w:history="1">
        <w:r>
          <w:rPr>
            <w:rStyle w:val="a4"/>
          </w:rPr>
          <w:t>пунктом 3 статьи 78 части первой</w:t>
        </w:r>
      </w:hyperlink>
      <w:r>
        <w:t xml:space="preserve"> Налогового кодекса Российской Федерации (Собрание законодательства Российской Федерации, 1998, N 31, ст. 3824; 2006, N 31, ст. 3436; 2007, N 1, ст. 31) приказываю:</w:t>
      </w:r>
    </w:p>
    <w:p w:rsidR="00000000" w:rsidRDefault="00616180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153120296"/>
    <w:bookmarkEnd w:id="3"/>
    <w:p w:rsidR="00000000" w:rsidRDefault="00616180">
      <w:pPr>
        <w:pStyle w:val="afb"/>
      </w:pPr>
      <w:r>
        <w:fldChar w:fldCharType="begin"/>
      </w:r>
      <w:r>
        <w:instrText>HYPERLINK "garantF1://70524560.4"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ФНС России от 23 января 2014 г. N ММВ-7-6/19@ в пункт 1 внесены изменения</w:t>
      </w:r>
    </w:p>
    <w:bookmarkEnd w:id="4"/>
    <w:p w:rsidR="00000000" w:rsidRDefault="00616180">
      <w:pPr>
        <w:pStyle w:val="afb"/>
      </w:pPr>
      <w:r>
        <w:fldChar w:fldCharType="begin"/>
      </w:r>
      <w:r>
        <w:instrText>HYPERLINK "garantF1://57646276.1"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16180">
      <w:r>
        <w:t xml:space="preserve">1. Утвердить </w:t>
      </w:r>
      <w:hyperlink w:anchor="sub_1000" w:history="1">
        <w:r>
          <w:rPr>
            <w:rStyle w:val="a4"/>
          </w:rPr>
          <w:t>форму</w:t>
        </w:r>
      </w:hyperlink>
      <w:r>
        <w:t xml:space="preserve"> </w:t>
      </w:r>
      <w:r>
        <w:t>Акта совместной сверки расчетов по налогам, сборам, пеням, штрафам, процентам согласно приложению к настоящему приказу.</w:t>
      </w:r>
    </w:p>
    <w:p w:rsidR="00000000" w:rsidRDefault="006161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6180">
      <w:pPr>
        <w:pStyle w:val="afa"/>
      </w:pPr>
      <w:bookmarkStart w:id="5" w:name="sub_153319292"/>
      <w:r>
        <w:t xml:space="preserve">См. </w:t>
      </w:r>
      <w:hyperlink r:id="rId8" w:history="1">
        <w:r>
          <w:rPr>
            <w:rStyle w:val="a4"/>
          </w:rPr>
          <w:t>Порядок</w:t>
        </w:r>
      </w:hyperlink>
      <w:r>
        <w:t xml:space="preserve"> передачи акта совместной сверки расчетов по налогам, сборам, пен</w:t>
      </w:r>
      <w:r>
        <w:t xml:space="preserve">ям и штрафам в электронном виде по телекоммуникационным каналам связи,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ФНС России от 29 декабря 2010 г. N ММВ-7-8/781@</w:t>
      </w:r>
    </w:p>
    <w:bookmarkEnd w:id="5"/>
    <w:p w:rsidR="00000000" w:rsidRDefault="00616180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Формат</w:t>
        </w:r>
      </w:hyperlink>
      <w:r>
        <w:t xml:space="preserve"> Акта совместной </w:t>
      </w:r>
      <w:r>
        <w:t xml:space="preserve">сверки расчетов по налогам, сборам, пеням и штрафам (версия 5.01),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ФНС России от 4 октября 2010 г. N ММВ-7-6/476@)</w:t>
      </w:r>
    </w:p>
    <w:p w:rsidR="00000000" w:rsidRDefault="00616180">
      <w:bookmarkStart w:id="6" w:name="sub_2"/>
      <w:r>
        <w:t xml:space="preserve">2. Управлениям ФНС России по субъектам Российской Федерации довести настоящий </w:t>
      </w:r>
      <w:r>
        <w:t>приказ до нижестоящих налоговых органов и обеспечить его исполнение.</w:t>
      </w:r>
    </w:p>
    <w:p w:rsidR="00000000" w:rsidRDefault="00616180">
      <w:pPr>
        <w:pStyle w:val="afa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16180">
      <w:pPr>
        <w:pStyle w:val="afb"/>
      </w:pPr>
      <w:r>
        <w:fldChar w:fldCharType="begin"/>
      </w:r>
      <w:r>
        <w:instrText>HYPERLINK "garantF1://70524560.5"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ФНС России от 23 января 2014 г. N ММВ-7-6/19@ пункт 3 изложен в новой редакции</w:t>
      </w:r>
    </w:p>
    <w:p w:rsidR="00000000" w:rsidRDefault="00616180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6180">
      <w:r>
        <w:t>3. Контроль исполнения настоящего приказа возложить на заместителя руководителя Федеральной налоговой службы, координирующего деятельность по взаимодействию с налогоплательщиками.</w:t>
      </w:r>
    </w:p>
    <w:p w:rsidR="00000000" w:rsidRDefault="0061618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6180">
            <w:pPr>
              <w:pStyle w:val="afff0"/>
            </w:pPr>
            <w:r>
              <w:t>Руководитель Федеральн</w:t>
            </w:r>
            <w:r>
              <w:t>ой</w:t>
            </w:r>
            <w:r>
              <w:br/>
              <w:t>налоговой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6180">
            <w:pPr>
              <w:pStyle w:val="aff7"/>
              <w:jc w:val="right"/>
            </w:pPr>
            <w:r>
              <w:t>М.П. Мокрецов</w:t>
            </w:r>
          </w:p>
        </w:tc>
      </w:tr>
    </w:tbl>
    <w:p w:rsidR="00000000" w:rsidRDefault="00616180"/>
    <w:p w:rsidR="00000000" w:rsidRDefault="00616180">
      <w:r>
        <w:t>Согласовано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6180">
            <w:pPr>
              <w:pStyle w:val="afff0"/>
            </w:pPr>
            <w:r>
              <w:t xml:space="preserve">Статс-секретарь - заместитель </w:t>
            </w:r>
            <w:r>
              <w:br/>
              <w:t>Министра финансов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6180">
            <w:pPr>
              <w:pStyle w:val="aff7"/>
              <w:jc w:val="right"/>
            </w:pPr>
            <w:r>
              <w:t>С.Д. Шаталов</w:t>
            </w:r>
          </w:p>
        </w:tc>
      </w:tr>
    </w:tbl>
    <w:p w:rsidR="00000000" w:rsidRDefault="00616180"/>
    <w:p w:rsidR="00000000" w:rsidRDefault="00616180">
      <w:pPr>
        <w:pStyle w:val="afff0"/>
      </w:pPr>
      <w:r>
        <w:t>20 августа 2007 г.</w:t>
      </w:r>
    </w:p>
    <w:p w:rsidR="00000000" w:rsidRDefault="00616180"/>
    <w:p w:rsidR="00000000" w:rsidRDefault="00616180">
      <w:pPr>
        <w:pStyle w:val="afff0"/>
      </w:pPr>
      <w:r>
        <w:t>Зарегистрировано в Минюсте РФ 11 сентября 2007 г.</w:t>
      </w:r>
    </w:p>
    <w:p w:rsidR="00000000" w:rsidRDefault="00616180">
      <w:pPr>
        <w:pStyle w:val="afff0"/>
      </w:pPr>
      <w:r>
        <w:t>Регистрационный N 10113</w:t>
      </w:r>
    </w:p>
    <w:p w:rsidR="00000000" w:rsidRDefault="00616180"/>
    <w:p w:rsidR="00000000" w:rsidRDefault="00616180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616180">
      <w:pPr>
        <w:pStyle w:val="afb"/>
      </w:pPr>
      <w:r>
        <w:fldChar w:fldCharType="begin"/>
      </w:r>
      <w:r>
        <w:instrText>HYPERLINK "garantF1://70524560.6"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ФНС России от 23 января 2014 г. N ММВ-7-6/19@ в приложение внесены изменения</w:t>
      </w:r>
    </w:p>
    <w:p w:rsidR="00000000" w:rsidRDefault="00616180">
      <w:pPr>
        <w:pStyle w:val="afb"/>
      </w:pPr>
      <w:hyperlink r:id="rId1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161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6180">
      <w:pPr>
        <w:pStyle w:val="afa"/>
      </w:pPr>
      <w:r>
        <w:t>См. данную форму в редакторе MS-Excel</w:t>
      </w:r>
    </w:p>
    <w:p w:rsidR="00000000" w:rsidRDefault="00616180">
      <w:pPr>
        <w:pStyle w:val="afa"/>
      </w:pP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Федеральной налоговой службы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от 20 авг</w:t>
      </w:r>
      <w:r>
        <w:rPr>
          <w:rStyle w:val="a3"/>
          <w:sz w:val="22"/>
          <w:szCs w:val="22"/>
        </w:rPr>
        <w:t>уста 2007 г. N ММ-3-25/494@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(с изменениями от 23 января 2014 г.)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Форма по КНД 1160070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┌──┬──┬──┬──┐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Стр. │  │  │  │  │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└──┴──┴──┴──┘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нало</w:t>
      </w:r>
      <w:r>
        <w:rPr>
          <w:sz w:val="22"/>
          <w:szCs w:val="22"/>
        </w:rPr>
        <w:t>гового органа)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налогоплательщика, плательщика сборов, налогового агента,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ИНН, КПП; ФИО индивидуального предпринимателя, ИНН)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место нахождения; место жительства</w:t>
      </w:r>
    </w:p>
    <w:p w:rsidR="00000000" w:rsidRDefault="00616180"/>
    <w:p w:rsidR="00000000" w:rsidRDefault="00616180">
      <w:pPr>
        <w:pStyle w:val="1"/>
      </w:pPr>
      <w:r>
        <w:t>Акт</w:t>
      </w:r>
      <w:r>
        <w:br/>
        <w:t>совместной сверки расчетов по налогам, сборам, пеням, штрафам, процентам N_____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Должностное лицо налогового органа,  осуществляющее  сверку  расчетов  по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налогам, сборам, пеням, штрафам, процентам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(Ф.И.О., телефон)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Налогоплательщик,    плательщик    сборов,    налоговый  агент (законный,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уполномоченный пр</w:t>
      </w:r>
      <w:r>
        <w:rPr>
          <w:sz w:val="22"/>
          <w:szCs w:val="22"/>
        </w:rPr>
        <w:t>едставитель)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(Ф.И.О., телефон)</w:t>
      </w:r>
    </w:p>
    <w:p w:rsidR="00000000" w:rsidRDefault="00616180"/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произвели совместную сверку расчетов по налогам, сборам, пеням, штрафам,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процентам    за период с "___"_________ 200__</w:t>
      </w:r>
      <w:r>
        <w:rPr>
          <w:sz w:val="22"/>
          <w:szCs w:val="22"/>
        </w:rPr>
        <w:t>г. по "___"________ 200__г.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по состоянию на: "____"_________ 200_г.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Данный акт    ┌──┬──┬──┬──┐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составлен на  │  │  │  │  │ листах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└──┴──┴──┴──┘</w:t>
      </w:r>
    </w:p>
    <w:p w:rsidR="00000000" w:rsidRDefault="006161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342"/>
        <w:gridCol w:w="3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Вид налога (сбора):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hyperlink r:id="rId14" w:history="1">
              <w:r>
                <w:rPr>
                  <w:rStyle w:val="a4"/>
                </w:rPr>
                <w:t>КБК</w:t>
              </w:r>
            </w:hyperlink>
            <w:r>
              <w:t>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hyperlink r:id="rId15" w:history="1">
              <w:r>
                <w:rPr>
                  <w:rStyle w:val="a4"/>
                </w:rPr>
                <w:t>ОКАТО</w:t>
              </w:r>
            </w:hyperlink>
            <w:r>
              <w:t>/</w:t>
            </w:r>
            <w:hyperlink r:id="rId16" w:history="1">
              <w:r>
                <w:rPr>
                  <w:rStyle w:val="a4"/>
                </w:rPr>
                <w:t>ОКТМО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</w:tbl>
    <w:p w:rsidR="00000000" w:rsidRDefault="00616180"/>
    <w:p w:rsidR="00000000" w:rsidRDefault="00616180">
      <w:pPr>
        <w:pStyle w:val="afff0"/>
      </w:pPr>
      <w:r>
        <w:t>______________________________</w:t>
      </w:r>
    </w:p>
    <w:p w:rsidR="00000000" w:rsidRDefault="00616180">
      <w:bookmarkStart w:id="9" w:name="sub_111"/>
      <w:r>
        <w:t xml:space="preserve">* </w:t>
      </w:r>
      <w:hyperlink w:anchor="sub_1100" w:history="1">
        <w:r>
          <w:rPr>
            <w:rStyle w:val="a4"/>
          </w:rPr>
          <w:t>Разделы 1</w:t>
        </w:r>
      </w:hyperlink>
      <w:r>
        <w:t xml:space="preserve"> и </w:t>
      </w:r>
      <w:hyperlink w:anchor="sub_1200" w:history="1">
        <w:r>
          <w:rPr>
            <w:rStyle w:val="a4"/>
          </w:rPr>
          <w:t>2</w:t>
        </w:r>
      </w:hyperlink>
      <w:r>
        <w:t xml:space="preserve"> Акта формируются отдельно по каждому виду налога (сбора) и КБК.</w:t>
      </w:r>
    </w:p>
    <w:p w:rsidR="00000000" w:rsidRDefault="00616180">
      <w:bookmarkStart w:id="10" w:name="sub_1111"/>
      <w:bookmarkEnd w:id="9"/>
      <w:r>
        <w:t xml:space="preserve">** В </w:t>
      </w:r>
      <w:hyperlink w:anchor="sub_1100" w:history="1">
        <w:r>
          <w:rPr>
            <w:rStyle w:val="a4"/>
          </w:rPr>
          <w:t>разделе 1</w:t>
        </w:r>
      </w:hyperlink>
      <w:r>
        <w:t xml:space="preserve"> Акта налогоп</w:t>
      </w:r>
      <w:r>
        <w:t xml:space="preserve">лательщику, плательщику сборов, налоговому агенту (далее - налогоплательщик) рекомендуется в случае несогласия с данными настоящего Акта написать: "Согласовано с разногласиями" и в </w:t>
      </w:r>
      <w:hyperlink w:anchor="sub_1110" w:history="1">
        <w:r>
          <w:rPr>
            <w:rStyle w:val="a4"/>
          </w:rPr>
          <w:t>графе 4</w:t>
        </w:r>
      </w:hyperlink>
      <w:r>
        <w:t xml:space="preserve"> по строке, с суммой, по которой не соглас</w:t>
      </w:r>
      <w:r>
        <w:t>ен, указать сумму по данным налогоплательщика.</w:t>
      </w:r>
    </w:p>
    <w:p w:rsidR="00000000" w:rsidRDefault="00616180">
      <w:bookmarkStart w:id="11" w:name="sub_3333"/>
      <w:bookmarkEnd w:id="10"/>
      <w:r>
        <w:t xml:space="preserve">*** За период по 31.12.2013 указывается </w:t>
      </w:r>
      <w:hyperlink r:id="rId17" w:history="1">
        <w:r>
          <w:rPr>
            <w:rStyle w:val="a4"/>
          </w:rPr>
          <w:t>ОКАТО</w:t>
        </w:r>
      </w:hyperlink>
      <w:r>
        <w:t xml:space="preserve">; с 01.01.2014 - </w:t>
      </w:r>
      <w:hyperlink r:id="rId18" w:history="1">
        <w:r>
          <w:rPr>
            <w:rStyle w:val="a4"/>
          </w:rPr>
          <w:t>ОКТМО</w:t>
        </w:r>
      </w:hyperlink>
      <w:r>
        <w:t>.</w:t>
      </w:r>
    </w:p>
    <w:bookmarkEnd w:id="11"/>
    <w:p w:rsidR="00000000" w:rsidRDefault="00616180"/>
    <w:p w:rsidR="00000000" w:rsidRDefault="00616180">
      <w:pPr>
        <w:jc w:val="right"/>
      </w:pPr>
      <w:bookmarkStart w:id="12" w:name="sub_1100"/>
      <w:r>
        <w:rPr>
          <w:rStyle w:val="a3"/>
        </w:rPr>
        <w:t xml:space="preserve">Раздел 1 </w:t>
      </w:r>
      <w:r>
        <w:rPr>
          <w:rStyle w:val="a3"/>
        </w:rPr>
        <w:br/>
        <w:t>Акта совместной сверки расче</w:t>
      </w:r>
      <w:r>
        <w:rPr>
          <w:rStyle w:val="a3"/>
        </w:rPr>
        <w:t>тов по налогам,</w:t>
      </w:r>
      <w:r>
        <w:rPr>
          <w:rStyle w:val="a3"/>
        </w:rPr>
        <w:br/>
        <w:t xml:space="preserve"> сборам, пеням, штрафам, процентам N ________</w:t>
      </w:r>
    </w:p>
    <w:bookmarkEnd w:id="12"/>
    <w:p w:rsidR="00000000" w:rsidRDefault="00616180"/>
    <w:p w:rsidR="00000000" w:rsidRDefault="00616180">
      <w:pPr>
        <w:jc w:val="right"/>
      </w:pPr>
      <w:r>
        <w:t>Форма по КНД 1160070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┌──────┬──┬──┬──┬──┐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│ Стр. │  │  │  │  │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└──────┴──┴──┴──┴──┘</w:t>
      </w:r>
    </w:p>
    <w:p w:rsidR="00000000" w:rsidRDefault="006161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3155"/>
        <w:gridCol w:w="4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Вид налога (сбора):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hyperlink r:id="rId19" w:history="1">
              <w:r>
                <w:rPr>
                  <w:rStyle w:val="a4"/>
                </w:rPr>
                <w:t>КБК</w:t>
              </w:r>
            </w:hyperlink>
            <w:r>
              <w:rPr>
                <w:rStyle w:val="a3"/>
              </w:rPr>
              <w:t>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hyperlink r:id="rId20" w:history="1">
              <w:r>
                <w:rPr>
                  <w:rStyle w:val="a4"/>
                </w:rPr>
                <w:t>ОКАТО</w:t>
              </w:r>
            </w:hyperlink>
            <w:r>
              <w:t>/</w:t>
            </w:r>
            <w:hyperlink r:id="rId21" w:history="1">
              <w:r>
                <w:rPr>
                  <w:rStyle w:val="a4"/>
                </w:rPr>
                <w:t>ОКТМО</w:t>
              </w:r>
            </w:hyperlink>
            <w: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КПП:</w:t>
            </w:r>
          </w:p>
        </w:tc>
      </w:tr>
    </w:tbl>
    <w:p w:rsidR="00000000" w:rsidRDefault="00616180">
      <w:bookmarkStart w:id="13" w:name="sub_11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5187"/>
        <w:gridCol w:w="1941"/>
        <w:gridCol w:w="1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000000" w:rsidRDefault="00616180">
            <w:pPr>
              <w:pStyle w:val="aff7"/>
              <w:jc w:val="center"/>
            </w:pPr>
            <w:r>
              <w:t>N строки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Сальдо расчетов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Сумма</w:t>
            </w:r>
          </w:p>
          <w:p w:rsidR="00000000" w:rsidRDefault="00616180">
            <w:pPr>
              <w:pStyle w:val="aff7"/>
              <w:jc w:val="center"/>
            </w:pPr>
            <w:r>
              <w:t>(рублей)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Отметка налогоплательщика о расхождениях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4" w:name="sub_1101"/>
            <w:r>
              <w:t>1</w:t>
            </w:r>
            <w:bookmarkEnd w:id="14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По налогу (сбору):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5" w:name="sub_11011"/>
            <w:r>
              <w:t>1.1.</w:t>
            </w:r>
            <w:bookmarkEnd w:id="15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6" w:name="sub_110111"/>
            <w:r>
              <w:t>1.1.1.</w:t>
            </w:r>
            <w:bookmarkEnd w:id="16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недоимка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7" w:name="sub_110112"/>
            <w:r>
              <w:t>1.1.2.</w:t>
            </w:r>
            <w:bookmarkEnd w:id="17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8" w:name="sub_110113"/>
            <w:r>
              <w:t>1.1.3.</w:t>
            </w:r>
            <w:bookmarkEnd w:id="18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19" w:name="sub_110114"/>
            <w:r>
              <w:t>1.1.4.</w:t>
            </w:r>
            <w:bookmarkEnd w:id="19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0" w:name="sub_11012"/>
            <w:r>
              <w:t>1.2.</w:t>
            </w:r>
            <w:bookmarkEnd w:id="20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По пеням: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1" w:name="sub_11121"/>
            <w:r>
              <w:t>2.1.</w:t>
            </w:r>
            <w:bookmarkEnd w:id="21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2" w:name="sub_110211"/>
            <w:r>
              <w:t>2.1.1.</w:t>
            </w:r>
            <w:bookmarkEnd w:id="22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задолженность (кроме отсроченных, </w:t>
            </w:r>
            <w:r>
              <w:lastRenderedPageBreak/>
              <w:t>приостановленных к взысканию, реструктуризированных платежей)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3" w:name="sub_110212"/>
            <w:r>
              <w:lastRenderedPageBreak/>
              <w:t>2.1.2.</w:t>
            </w:r>
            <w:bookmarkEnd w:id="23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4" w:name="sub_110213"/>
            <w:r>
              <w:t>2.1.3.</w:t>
            </w:r>
            <w:bookmarkEnd w:id="24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5" w:name="sub_110214"/>
            <w:r>
              <w:t>2.1.4.</w:t>
            </w:r>
            <w:bookmarkEnd w:id="25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6" w:name="sub_11022"/>
            <w:r>
              <w:t>2.2.</w:t>
            </w:r>
            <w:bookmarkEnd w:id="26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По штрафам: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7" w:name="sub_11031"/>
            <w:r>
              <w:t>3.1.</w:t>
            </w:r>
            <w:bookmarkEnd w:id="27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8" w:name="sub_110311"/>
            <w:r>
              <w:t>3.1.1.</w:t>
            </w:r>
            <w:bookmarkEnd w:id="28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 (кроме отсроченных, приостановленных к взысканию, реструктуризированных платежей)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29" w:name="sub_110312"/>
            <w:r>
              <w:t>3.1.2.</w:t>
            </w:r>
            <w:bookmarkEnd w:id="29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0" w:name="sub_110313"/>
            <w:r>
              <w:t>3.1.3.</w:t>
            </w:r>
            <w:bookmarkEnd w:id="30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1" w:name="sub_110314"/>
            <w:r>
              <w:t>3.1.4.</w:t>
            </w:r>
            <w:bookmarkEnd w:id="31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2" w:name="sub_11032"/>
            <w:r>
              <w:t>3.2.</w:t>
            </w:r>
            <w:bookmarkEnd w:id="32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По процентам за пользование бюджетными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3" w:name="sub_11041"/>
            <w:r>
              <w:t>4.1.</w:t>
            </w:r>
            <w:bookmarkEnd w:id="33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Остаток неуплаченных сумм </w:t>
            </w:r>
            <w:r>
              <w:t>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4" w:name="sub_110411"/>
            <w:r>
              <w:t>4.1.1.</w:t>
            </w:r>
            <w:bookmarkEnd w:id="34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5" w:name="sub_1104111"/>
            <w:r>
              <w:t>4.1.1.1.</w:t>
            </w:r>
            <w:bookmarkEnd w:id="35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6" w:name="sub_1104112"/>
            <w:r>
              <w:t>4.1.1.2.</w:t>
            </w:r>
            <w:bookmarkEnd w:id="36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7" w:name="sub_110412"/>
            <w:r>
              <w:t>4.1.2.</w:t>
            </w:r>
            <w:bookmarkEnd w:id="37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8" w:name="sub_11042"/>
            <w:r>
              <w:t>4.2.</w:t>
            </w:r>
            <w:bookmarkEnd w:id="38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</w:t>
            </w:r>
            <w:r>
              <w:t>авления (задолженность (-), переплата (+))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39" w:name="sub_1105"/>
            <w:r>
              <w:t>5</w:t>
            </w:r>
            <w:bookmarkEnd w:id="39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Денежные средства, списанные с расчетных счетов налогоплательщика, но не зачисленные на счета по учету доходов бюджетов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40" w:name="sub_1106"/>
            <w:r>
              <w:t>6</w:t>
            </w:r>
            <w:bookmarkEnd w:id="40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Кроме того, невыясненные платежи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</w:tbl>
    <w:p w:rsidR="00000000" w:rsidRDefault="00616180"/>
    <w:p w:rsidR="00000000" w:rsidRDefault="00616180">
      <w:pPr>
        <w:pStyle w:val="aff8"/>
        <w:rPr>
          <w:sz w:val="22"/>
          <w:szCs w:val="22"/>
        </w:rPr>
      </w:pP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Должностное лицо налогового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органа, осуществляющее сверку_________________________ 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(ФИО)           (дата)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Согласовано___________________ Способ получения документов __________</w:t>
      </w:r>
      <w:r>
        <w:rPr>
          <w:sz w:val="22"/>
          <w:szCs w:val="22"/>
        </w:rPr>
        <w:t>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("с разногласиями"                             ("лично" или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или "без разногласий")                             "почтовым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отправлением")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Налогоплательщик ________________</w:t>
      </w:r>
      <w:r>
        <w:rPr>
          <w:sz w:val="22"/>
          <w:szCs w:val="22"/>
        </w:rPr>
        <w:t>____________________   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  (Ф.И.О.)                 (дата)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Представитель налогоплательщика______________________   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(ФИО)           (дата)</w:t>
      </w:r>
    </w:p>
    <w:p w:rsidR="00000000" w:rsidRDefault="00616180"/>
    <w:p w:rsidR="00000000" w:rsidRDefault="00616180">
      <w:pPr>
        <w:pStyle w:val="afff0"/>
      </w:pPr>
      <w:r>
        <w:t>___</w:t>
      </w:r>
      <w:r>
        <w:t>___________________________</w:t>
      </w:r>
    </w:p>
    <w:p w:rsidR="00000000" w:rsidRDefault="00616180">
      <w:pPr>
        <w:pStyle w:val="aff8"/>
        <w:rPr>
          <w:sz w:val="22"/>
          <w:szCs w:val="22"/>
        </w:rPr>
      </w:pPr>
      <w:bookmarkStart w:id="41" w:name="sub_11111"/>
      <w:r>
        <w:rPr>
          <w:sz w:val="22"/>
          <w:szCs w:val="22"/>
        </w:rPr>
        <w:t xml:space="preserve">* Заполняется на последней странице </w:t>
      </w:r>
      <w:hyperlink w:anchor="sub_1100" w:history="1">
        <w:r>
          <w:rPr>
            <w:rStyle w:val="a4"/>
            <w:sz w:val="22"/>
            <w:szCs w:val="22"/>
          </w:rPr>
          <w:t>раздела 1</w:t>
        </w:r>
      </w:hyperlink>
      <w:r>
        <w:rPr>
          <w:sz w:val="22"/>
          <w:szCs w:val="22"/>
        </w:rPr>
        <w:t xml:space="preserve"> Акта.</w:t>
      </w:r>
    </w:p>
    <w:bookmarkEnd w:id="41"/>
    <w:p w:rsidR="00000000" w:rsidRDefault="00616180"/>
    <w:p w:rsidR="00000000" w:rsidRDefault="00616180">
      <w:pPr>
        <w:jc w:val="right"/>
      </w:pPr>
      <w:bookmarkStart w:id="42" w:name="sub_1200"/>
      <w:r>
        <w:rPr>
          <w:rStyle w:val="a3"/>
        </w:rPr>
        <w:t>Раздел 2</w:t>
      </w:r>
      <w:r>
        <w:rPr>
          <w:rStyle w:val="a3"/>
        </w:rPr>
        <w:br/>
        <w:t xml:space="preserve">Акта совместной сверки расчетов по налогам, </w:t>
      </w:r>
      <w:r>
        <w:rPr>
          <w:rStyle w:val="a3"/>
        </w:rPr>
        <w:br/>
        <w:t>сборам, пеням, штрафам, процентам N ________</w:t>
      </w:r>
    </w:p>
    <w:bookmarkEnd w:id="42"/>
    <w:p w:rsidR="00000000" w:rsidRDefault="00616180"/>
    <w:p w:rsidR="00000000" w:rsidRDefault="00616180">
      <w:pPr>
        <w:jc w:val="right"/>
      </w:pPr>
      <w:r>
        <w:t>Форма по КНД 11</w:t>
      </w:r>
      <w:r>
        <w:t>60070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┌──┬──┬──┬──┐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Стр. │  │  │  │  │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└──┴──┴──┴──┘</w:t>
      </w:r>
    </w:p>
    <w:p w:rsidR="00000000" w:rsidRDefault="006161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3501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Вид налога (сбора):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hyperlink r:id="rId22" w:history="1">
              <w:r>
                <w:rPr>
                  <w:rStyle w:val="a4"/>
                </w:rPr>
                <w:t>КБК</w:t>
              </w:r>
            </w:hyperlink>
            <w:r>
              <w:t>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hyperlink r:id="rId23" w:history="1">
              <w:r>
                <w:rPr>
                  <w:rStyle w:val="a4"/>
                </w:rPr>
                <w:t>OКATO</w:t>
              </w:r>
            </w:hyperlink>
            <w:r>
              <w:t>/</w:t>
            </w:r>
            <w:hyperlink r:id="rId24" w:history="1">
              <w:r>
                <w:rPr>
                  <w:rStyle w:val="a4"/>
                </w:rPr>
                <w:t>ОКТМО</w:t>
              </w:r>
            </w:hyperlink>
            <w:r>
              <w:t>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КПП:</w:t>
            </w:r>
          </w:p>
        </w:tc>
      </w:tr>
    </w:tbl>
    <w:p w:rsidR="00000000" w:rsidRDefault="00616180"/>
    <w:p w:rsidR="00000000" w:rsidRDefault="00616180">
      <w:pPr>
        <w:jc w:val="right"/>
      </w:pPr>
      <w:r>
        <w:t>(рублей)</w:t>
      </w:r>
    </w:p>
    <w:p w:rsidR="00000000" w:rsidRDefault="00616180"/>
    <w:p w:rsidR="00000000" w:rsidRDefault="0061618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3970"/>
        <w:gridCol w:w="2307"/>
        <w:gridCol w:w="2303"/>
        <w:gridCol w:w="2308"/>
        <w:gridCol w:w="2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bookmarkStart w:id="43" w:name="sub_12001"/>
            <w:r>
              <w:lastRenderedPageBreak/>
              <w:t>Наименование сверяемых данных</w:t>
            </w:r>
            <w:bookmarkEnd w:id="43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Данные налогового органа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Данные налогоплательщика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Расхождения</w:t>
            </w:r>
          </w:p>
          <w:p w:rsidR="00000000" w:rsidRDefault="00616180">
            <w:pPr>
              <w:pStyle w:val="aff7"/>
              <w:jc w:val="center"/>
            </w:pPr>
            <w:r>
              <w:t>("+"; "-")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Результаты совместной сверки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4" w:name="sub_1201"/>
            <w:r>
              <w:t>1. Сальдо на начало сверяемого периода (дата ________)</w:t>
            </w:r>
            <w:bookmarkEnd w:id="4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5" w:name="sub_1211"/>
            <w:r>
              <w:t>1.1</w:t>
            </w:r>
            <w:bookmarkEnd w:id="4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6" w:name="sub_12111"/>
            <w:r>
              <w:t>1.1.1</w:t>
            </w:r>
            <w:bookmarkEnd w:id="4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7" w:name="sub_121111"/>
            <w:r>
              <w:t>1.1.1.1</w:t>
            </w:r>
            <w:bookmarkEnd w:id="4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недоимка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8" w:name="sub_121112"/>
            <w:r>
              <w:t>1.1.1.2</w:t>
            </w:r>
            <w:bookmarkEnd w:id="4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49" w:name="sub_121113"/>
            <w:r>
              <w:t>1.1.1.3</w:t>
            </w:r>
            <w:bookmarkEnd w:id="4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0" w:name="sub_121114"/>
            <w:r>
              <w:t>1.1.1.4</w:t>
            </w:r>
            <w:bookmarkEnd w:id="5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1" w:name="sub_12112"/>
            <w:r>
              <w:t>1.1.2</w:t>
            </w:r>
            <w:bookmarkEnd w:id="5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2" w:name="sub_121121"/>
            <w:r>
              <w:t>1.1.2.1</w:t>
            </w:r>
            <w:bookmarkEnd w:id="5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 (кроме отсроченных, приостановленных к взысканию, реструктуризированных платежей)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3" w:name="sub_121122"/>
            <w:r>
              <w:t>1.1.2.2</w:t>
            </w:r>
            <w:bookmarkEnd w:id="5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4" w:name="sub_121123"/>
            <w:r>
              <w:t>1.1.2.3</w:t>
            </w:r>
            <w:bookmarkEnd w:id="5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5" w:name="sub_121124"/>
            <w:r>
              <w:t>1.1.2.4</w:t>
            </w:r>
            <w:bookmarkEnd w:id="5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6" w:name="sub_12113"/>
            <w:r>
              <w:t>1.1.3</w:t>
            </w:r>
            <w:bookmarkEnd w:id="5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7" w:name="sub_121131"/>
            <w:r>
              <w:t>1.1.3.1</w:t>
            </w:r>
            <w:bookmarkEnd w:id="5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задолженность (кроме </w:t>
            </w:r>
            <w:r>
              <w:lastRenderedPageBreak/>
              <w:t>отсроченных, приостановленных к взысканию, реструктуризированных платежей)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8" w:name="sub_121132"/>
            <w:r>
              <w:lastRenderedPageBreak/>
              <w:t>1.1.3.2</w:t>
            </w:r>
            <w:bookmarkEnd w:id="5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59" w:name="sub_121133"/>
            <w:r>
              <w:t>1.1.3.3</w:t>
            </w:r>
            <w:bookmarkEnd w:id="5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0" w:name="sub_121134"/>
            <w:r>
              <w:t>1.1.3.4</w:t>
            </w:r>
            <w:bookmarkEnd w:id="6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1" w:name="sub_12114"/>
            <w:r>
              <w:t>1.1.4</w:t>
            </w:r>
            <w:bookmarkEnd w:id="6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средствами, образовавшийся при досрочном прекращении действ</w:t>
            </w:r>
            <w:r>
              <w:t>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2" w:name="sub_121141"/>
            <w:r>
              <w:t>1.1.4.1</w:t>
            </w:r>
            <w:bookmarkEnd w:id="6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3" w:name="sub_121142"/>
            <w:r>
              <w:t>1.1.4.2</w:t>
            </w:r>
            <w:bookmarkEnd w:id="6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4" w:name="sub_12115"/>
            <w:r>
              <w:t>1.1.5</w:t>
            </w:r>
            <w:bookmarkEnd w:id="6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проценты за пользование бюджетными средствами по графикам действующих отсрочек, рассрочек, реструктуризации, по утвержденным графикам уплаты </w:t>
            </w:r>
            <w:r>
              <w:lastRenderedPageBreak/>
              <w:t>процентов в процедура</w:t>
            </w:r>
            <w:r>
              <w:t>х финансового оздоровления и внешнего управления (задолженность, переплата)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5" w:name="sub_1212"/>
            <w:r>
              <w:lastRenderedPageBreak/>
              <w:t>1.2</w:t>
            </w:r>
            <w:bookmarkEnd w:id="6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6" w:name="sub_12121"/>
            <w:r>
              <w:t>1.2.1</w:t>
            </w:r>
            <w:bookmarkEnd w:id="6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7" w:name="sub_12122"/>
            <w:r>
              <w:t>1.2.2</w:t>
            </w:r>
            <w:bookmarkEnd w:id="6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8" w:name="sub_12123"/>
            <w:r>
              <w:t>1.2.3</w:t>
            </w:r>
            <w:bookmarkEnd w:id="6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69" w:name="sub_12124"/>
            <w:r>
              <w:t>1.2.4</w:t>
            </w:r>
            <w:bookmarkEnd w:id="6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</w:t>
            </w:r>
            <w:r>
              <w:t>шения в процедурах банкротства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0" w:name="sub_12125"/>
            <w:r>
              <w:t>1.2.5</w:t>
            </w:r>
            <w:bookmarkEnd w:id="7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bookmarkStart w:id="71" w:name="sub_1202"/>
            <w:r>
              <w:t>2. За</w:t>
            </w:r>
            <w:r>
              <w:t xml:space="preserve"> сверяемый период (с ___________ по ___________)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2" w:name="sub_1221"/>
            <w:r>
              <w:t>2.1</w:t>
            </w:r>
            <w:bookmarkEnd w:id="7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Принята задолженность (переплата):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3" w:name="sub_12211"/>
            <w:r>
              <w:lastRenderedPageBreak/>
              <w:t>2.1.1</w:t>
            </w:r>
            <w:bookmarkEnd w:id="7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4" w:name="sub_12212"/>
            <w:r>
              <w:t>2.1.2</w:t>
            </w:r>
            <w:bookmarkEnd w:id="7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5" w:name="sub_12213"/>
            <w:r>
              <w:t>2.1.3</w:t>
            </w:r>
            <w:bookmarkEnd w:id="7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6" w:name="sub_12214"/>
            <w:r>
              <w:t>2.1.4</w:t>
            </w:r>
            <w:bookmarkEnd w:id="7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7" w:name="sub_12215"/>
            <w:r>
              <w:t>2.1.5</w:t>
            </w:r>
            <w:bookmarkEnd w:id="7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</w:t>
            </w:r>
            <w:r>
              <w:t>роцедурах финансового оздоровления и внешнего управления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8" w:name="sub_1222"/>
            <w:r>
              <w:t>2.2</w:t>
            </w:r>
            <w:bookmarkEnd w:id="7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Начислено (доначислено) (по расчетам, перерасчетам и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79" w:name="sub_12221"/>
            <w:r>
              <w:t>2.2.1</w:t>
            </w:r>
            <w:bookmarkEnd w:id="7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0" w:name="sub_12222"/>
            <w:r>
              <w:t>2.2.2</w:t>
            </w:r>
            <w:bookmarkEnd w:id="8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1" w:name="sub_12223"/>
            <w:r>
              <w:t>2.2.3</w:t>
            </w:r>
            <w:bookmarkEnd w:id="8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2" w:name="sub_12224"/>
            <w:r>
              <w:t>2.2.4</w:t>
            </w:r>
            <w:bookmarkEnd w:id="8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3" w:name="sub_12225"/>
            <w:r>
              <w:t>2.2.5</w:t>
            </w:r>
            <w:bookmarkEnd w:id="8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проценты за пользование бюджетными средствами по графикам действующих отсрочек, рассрочек, реструктуризации, по </w:t>
            </w:r>
            <w:r>
              <w:lastRenderedPageBreak/>
              <w:t>утвержденным графикам уплаты процентов в процедурах финансового оздоровления и внешнего управления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4" w:name="sub_1223"/>
            <w:r>
              <w:lastRenderedPageBreak/>
              <w:t>2.3</w:t>
            </w:r>
            <w:bookmarkEnd w:id="8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Уменьшено (по расчет</w:t>
            </w:r>
            <w:r>
              <w:t>ам, перерасчетам и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5" w:name="sub_12231"/>
            <w:r>
              <w:t>2.3.1</w:t>
            </w:r>
            <w:bookmarkEnd w:id="8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6" w:name="sub_12232"/>
            <w:r>
              <w:t>2.3.2</w:t>
            </w:r>
            <w:bookmarkEnd w:id="8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7" w:name="sub_12233"/>
            <w:r>
              <w:t>2.3.3</w:t>
            </w:r>
            <w:bookmarkEnd w:id="8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8" w:name="sub_1224"/>
            <w:r>
              <w:t>2.4</w:t>
            </w:r>
            <w:bookmarkEnd w:id="8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Уплачено: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89" w:name="sub_12241"/>
            <w:r>
              <w:t>2.4.1</w:t>
            </w:r>
            <w:bookmarkEnd w:id="8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0" w:name="sub_122411"/>
            <w:r>
              <w:t>2.4.1.1</w:t>
            </w:r>
            <w:bookmarkEnd w:id="9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уплачено налога (сбора):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1" w:name="sub_1224111"/>
            <w:r>
              <w:t>2.4.1.1.1.</w:t>
            </w:r>
            <w:bookmarkEnd w:id="9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 зачтено излишне уплаченного (взысканного) налога (сбора)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2" w:name="sub_122412"/>
            <w:r>
              <w:t>2.4.1.2</w:t>
            </w:r>
            <w:bookmarkEnd w:id="9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3" w:name="sub_122413"/>
            <w:r>
              <w:t>2.4.1.3</w:t>
            </w:r>
            <w:bookmarkEnd w:id="9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4" w:name="sub_120241"/>
            <w:r>
              <w:t>2.4.1.4</w:t>
            </w:r>
            <w:bookmarkEnd w:id="9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5" w:name="sub_12242"/>
            <w:r>
              <w:t>2.4.2</w:t>
            </w:r>
            <w:bookmarkEnd w:id="9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6" w:name="sub_122421"/>
            <w:r>
              <w:t>2.4.2.1</w:t>
            </w:r>
            <w:bookmarkEnd w:id="9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уплачены пени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7" w:name="sub_122422"/>
            <w:r>
              <w:t>2.4.2.2</w:t>
            </w:r>
            <w:bookmarkEnd w:id="9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8" w:name="sub_122423"/>
            <w:r>
              <w:t>2.4.2.3</w:t>
            </w:r>
            <w:bookmarkEnd w:id="9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приостановленные к взысканию </w:t>
            </w:r>
            <w:r>
              <w:lastRenderedPageBreak/>
              <w:t>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99" w:name="sub_122424"/>
            <w:r>
              <w:lastRenderedPageBreak/>
              <w:t>2.4.2.4</w:t>
            </w:r>
            <w:bookmarkEnd w:id="9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0" w:name="sub_12243"/>
            <w:r>
              <w:t>2.4.3</w:t>
            </w:r>
            <w:bookmarkEnd w:id="10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1" w:name="sub_122431"/>
            <w:r>
              <w:t>2.4.3.1</w:t>
            </w:r>
            <w:bookmarkEnd w:id="10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уплачено штрафов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2" w:name="sub_122432"/>
            <w:r>
              <w:t>2.4.3.2</w:t>
            </w:r>
            <w:bookmarkEnd w:id="10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(рассроченные)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3" w:name="sub_122433"/>
            <w:r>
              <w:t>2.4.3.3</w:t>
            </w:r>
            <w:bookmarkEnd w:id="10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4" w:name="sub_122434"/>
            <w:r>
              <w:t>2.4.3.4</w:t>
            </w:r>
            <w:bookmarkEnd w:id="10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5" w:name="sub_12244"/>
            <w:r>
              <w:t>2.4.4</w:t>
            </w:r>
            <w:bookmarkEnd w:id="10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6" w:name="sub_122441"/>
            <w:r>
              <w:t>2.4.4.1</w:t>
            </w:r>
            <w:bookmarkEnd w:id="10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7" w:name="sub_122442"/>
            <w:r>
              <w:t>2.4.4.2</w:t>
            </w:r>
            <w:bookmarkEnd w:id="10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8" w:name="sub_122443"/>
            <w:r>
              <w:t>2.4.4.3</w:t>
            </w:r>
            <w:bookmarkEnd w:id="10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09" w:name="sub_1225"/>
            <w:r>
              <w:t>2.5</w:t>
            </w:r>
            <w:bookmarkEnd w:id="10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Передана задолженнос</w:t>
            </w:r>
            <w:r>
              <w:t>ть (переплата) реорганизованного юридического лица: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0" w:name="sub_12251"/>
            <w:r>
              <w:t>2.5.1</w:t>
            </w:r>
            <w:bookmarkEnd w:id="11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1" w:name="sub_12252"/>
            <w:r>
              <w:lastRenderedPageBreak/>
              <w:t>2.5.2</w:t>
            </w:r>
            <w:bookmarkEnd w:id="11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2" w:name="sub_12253"/>
            <w:r>
              <w:t>2.5.3</w:t>
            </w:r>
            <w:bookmarkEnd w:id="11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3" w:name="sub_12254"/>
            <w:r>
              <w:t>2.5.4</w:t>
            </w:r>
            <w:bookmarkEnd w:id="11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4" w:name="sub_12255"/>
            <w:r>
              <w:t>2.5.5</w:t>
            </w:r>
            <w:bookmarkEnd w:id="11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</w:t>
            </w:r>
            <w:r>
              <w:t>роцедурах финансового оздоровления и внешнего управления (задолженность, переплата)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5" w:name="sub_1226"/>
            <w:r>
              <w:t>2.6</w:t>
            </w:r>
            <w:bookmarkEnd w:id="11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Списана реструктурированная задолженность по пеням в случае выполнения условий реструктуризации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6" w:name="sub_1227"/>
            <w:r>
              <w:t>2.7</w:t>
            </w:r>
            <w:bookmarkEnd w:id="11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Списана реструктурированная задолженность по налоговым санкциям в случае выполнения условий реструктуризации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7" w:name="sub_1228"/>
            <w:r>
              <w:t>2.8</w:t>
            </w:r>
            <w:bookmarkEnd w:id="11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Списана задолженность по постановлениям Правительства Российской Федерации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8" w:name="sub_12281"/>
            <w:r>
              <w:t>2.8.1</w:t>
            </w:r>
            <w:bookmarkEnd w:id="11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19" w:name="sub_12282"/>
            <w:r>
              <w:t>2.8.2</w:t>
            </w:r>
            <w:bookmarkEnd w:id="11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0" w:name="sub_12283"/>
            <w:r>
              <w:t>2.8.3</w:t>
            </w:r>
            <w:bookmarkEnd w:id="12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1" w:name="sub_12284"/>
            <w:r>
              <w:t>2.8.4</w:t>
            </w:r>
            <w:bookmarkEnd w:id="12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2" w:name="sub_12289"/>
            <w:r>
              <w:lastRenderedPageBreak/>
              <w:t>2.9</w:t>
            </w:r>
            <w:bookmarkEnd w:id="12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Возвращено из бюджета: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3" w:name="sub_12291"/>
            <w:r>
              <w:t>2.9.1</w:t>
            </w:r>
            <w:bookmarkEnd w:id="12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4" w:name="sub_122911"/>
            <w:r>
              <w:t>2.9.1.1.</w:t>
            </w:r>
            <w:bookmarkEnd w:id="12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 возвращено излишне уплаченного (взысканного) налога (сбора)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5" w:name="sub_12292"/>
            <w:r>
              <w:t>2.9.2</w:t>
            </w:r>
            <w:bookmarkEnd w:id="12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6" w:name="sub_122921"/>
            <w:r>
              <w:t>2.9.2.1</w:t>
            </w:r>
            <w:bookmarkEnd w:id="12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 возвращено излишне уплаченных (взысканных) пеней по налогу (сбору)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7" w:name="sub_12293"/>
            <w:r>
              <w:t>2.9.3</w:t>
            </w:r>
            <w:bookmarkEnd w:id="12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8" w:name="sub_122931"/>
            <w:r>
              <w:t>2.9.3.1.</w:t>
            </w:r>
            <w:bookmarkEnd w:id="12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 возвращено излишне уплаченного (взысканного) штрафа по налогу (сбору)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29" w:name="sub_12294"/>
            <w:r>
              <w:t>2.9.4</w:t>
            </w:r>
            <w:bookmarkEnd w:id="12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 за пользование бюджетными средствами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0" w:name="sub_12295"/>
            <w:r>
              <w:t>2.9.5</w:t>
            </w:r>
            <w:bookmarkEnd w:id="13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</w:t>
            </w:r>
            <w:r>
              <w:t>центов в процедурах финансового оздоровления и внешнего управления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bookmarkStart w:id="131" w:name="sub_1203"/>
            <w:r>
              <w:t>3. Сальдо на конец сверяемого периода</w:t>
            </w:r>
            <w:bookmarkEnd w:id="1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2" w:name="sub_1231"/>
            <w:r>
              <w:t>3.1</w:t>
            </w:r>
            <w:bookmarkEnd w:id="13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3" w:name="sub_12311"/>
            <w:r>
              <w:t>3.1.1</w:t>
            </w:r>
            <w:bookmarkEnd w:id="13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4" w:name="sub_123111"/>
            <w:r>
              <w:t>3.1.1.1</w:t>
            </w:r>
            <w:bookmarkEnd w:id="13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недоимка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5" w:name="sub_123112"/>
            <w:r>
              <w:lastRenderedPageBreak/>
              <w:t>3.1.1.2</w:t>
            </w:r>
            <w:bookmarkEnd w:id="13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6" w:name="sub_123113"/>
            <w:r>
              <w:t>3.1.1.3</w:t>
            </w:r>
            <w:bookmarkEnd w:id="13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7" w:name="sub_123114"/>
            <w:r>
              <w:t>3.1.1.4</w:t>
            </w:r>
            <w:bookmarkEnd w:id="13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8" w:name="sub_12312"/>
            <w:r>
              <w:t>3.1.2</w:t>
            </w:r>
            <w:bookmarkEnd w:id="13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пеня,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39" w:name="sub_123121"/>
            <w:r>
              <w:t>3.1.2.1</w:t>
            </w:r>
            <w:bookmarkEnd w:id="13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 (кроме отсроченных, приостановленных к взысканию, реструктуризированных платежей)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0" w:name="sub_123122"/>
            <w:r>
              <w:t>3.1.2.2</w:t>
            </w:r>
            <w:bookmarkEnd w:id="14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1" w:name="sub_123123"/>
            <w:r>
              <w:t>3.1.2.3</w:t>
            </w:r>
            <w:bookmarkEnd w:id="14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2" w:name="sub_123124"/>
            <w:r>
              <w:t>3.1.2.4</w:t>
            </w:r>
            <w:bookmarkEnd w:id="14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3" w:name="sub_12313"/>
            <w:r>
              <w:t>3,1.3</w:t>
            </w:r>
            <w:bookmarkEnd w:id="14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4" w:name="sub_123131"/>
            <w:r>
              <w:t>3.1.3.1</w:t>
            </w:r>
            <w:bookmarkEnd w:id="14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задолженность (кроме отсроченных, приостановленных к взысканию, реструктуризированных платежей)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5" w:name="sub_123132"/>
            <w:r>
              <w:t>3.1.3.2</w:t>
            </w:r>
            <w:bookmarkEnd w:id="14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отсроченные (рассроченные платежи)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6" w:name="sub_123133"/>
            <w:r>
              <w:t>3.1.3.3</w:t>
            </w:r>
            <w:bookmarkEnd w:id="14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приостановленные к 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7" w:name="sub_123134"/>
            <w:r>
              <w:t>3.1.3.4</w:t>
            </w:r>
            <w:bookmarkEnd w:id="14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реструктуризированная задолженность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8" w:name="sub_12314"/>
            <w:r>
              <w:lastRenderedPageBreak/>
              <w:t>3.1.4</w:t>
            </w:r>
            <w:bookmarkEnd w:id="148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</w:t>
            </w:r>
            <w:r>
              <w:t>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в том числе: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49" w:name="sub_123141"/>
            <w:r>
              <w:t>3.1.4.1</w:t>
            </w:r>
            <w:bookmarkEnd w:id="14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остаток неуплаченных сумм процентов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0" w:name="sub_123142"/>
            <w:r>
              <w:t>3.1.4.2</w:t>
            </w:r>
            <w:bookmarkEnd w:id="15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приостановленные к </w:t>
            </w:r>
            <w:r>
              <w:t>взысканию платежи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1" w:name="sub_12315"/>
            <w:r>
              <w:t>3.1.5</w:t>
            </w:r>
            <w:bookmarkEnd w:id="15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</w:t>
            </w:r>
            <w:r>
              <w:t>я (задолженность, переплата)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2" w:name="sub_1232"/>
            <w:r>
              <w:t>3.2</w:t>
            </w:r>
            <w:bookmarkEnd w:id="15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Переплата всего: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3" w:name="sub_12321"/>
            <w:r>
              <w:t>3.2.1</w:t>
            </w:r>
            <w:bookmarkEnd w:id="15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4" w:name="sub_12322"/>
            <w:r>
              <w:t>3.2.2</w:t>
            </w:r>
            <w:bookmarkEnd w:id="15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5" w:name="sub_12323"/>
            <w:r>
              <w:t>3.2.3</w:t>
            </w:r>
            <w:bookmarkEnd w:id="15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6" w:name="sub_12324"/>
            <w:r>
              <w:t>3.2.4</w:t>
            </w:r>
            <w:bookmarkEnd w:id="15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остаток неуплаченных сумм процентов за пользование </w:t>
            </w:r>
            <w:r>
              <w:lastRenderedPageBreak/>
              <w:t>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</w:t>
            </w:r>
            <w:r>
              <w:t>оцедурах банкротства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7" w:name="sub_12325"/>
            <w:r>
              <w:lastRenderedPageBreak/>
              <w:t>3.2.5</w:t>
            </w:r>
            <w:bookmarkEnd w:id="15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  <w:bookmarkStart w:id="158" w:name="sub_1204"/>
            <w:r>
              <w:t>4. Кр</w:t>
            </w:r>
            <w:r>
              <w:t>оме того, денежные средства, списанные с расчетных счетов налогоплательщиков, но не зачисленные на счета по учету доходов бюджетов на конец сверяемого периода</w:t>
            </w:r>
            <w:bookmarkEnd w:id="1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59" w:name="sub_1241"/>
            <w:r>
              <w:t>4.1</w:t>
            </w:r>
            <w:bookmarkEnd w:id="159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налог (сбор)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60" w:name="sub_1242"/>
            <w:r>
              <w:t>4.2</w:t>
            </w:r>
            <w:bookmarkEnd w:id="16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пеня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61" w:name="sub_1243"/>
            <w:r>
              <w:t>4.3</w:t>
            </w:r>
            <w:bookmarkEnd w:id="16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штрафы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62" w:name="sub_1244"/>
            <w:r>
              <w:t>4.4</w:t>
            </w:r>
            <w:bookmarkEnd w:id="16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 xml:space="preserve"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</w:t>
            </w:r>
            <w:r>
              <w:lastRenderedPageBreak/>
              <w:t>зак</w:t>
            </w:r>
            <w:r>
              <w:t>лючении мирового соглашения в процедурах банкротства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bookmarkStart w:id="163" w:name="sub_1245"/>
            <w:r>
              <w:lastRenderedPageBreak/>
              <w:t>4.5</w:t>
            </w:r>
            <w:bookmarkEnd w:id="16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  <w: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6180">
            <w:pPr>
              <w:pStyle w:val="aff7"/>
            </w:pPr>
          </w:p>
        </w:tc>
      </w:tr>
    </w:tbl>
    <w:p w:rsidR="00000000" w:rsidRDefault="00616180"/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bookmarkStart w:id="164" w:name="sub_1247"/>
      <w:r>
        <w:rPr>
          <w:sz w:val="22"/>
          <w:szCs w:val="22"/>
        </w:rPr>
        <w:t>В результате проведенной совместной сверки ______________________________</w:t>
      </w:r>
    </w:p>
    <w:bookmarkEnd w:id="164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расчетов выявлены следующие </w:t>
      </w:r>
      <w:r>
        <w:rPr>
          <w:sz w:val="22"/>
          <w:szCs w:val="22"/>
        </w:rPr>
        <w:t>разногласия: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</w:t>
      </w:r>
      <w:r>
        <w:rPr>
          <w:sz w:val="22"/>
          <w:szCs w:val="22"/>
        </w:rPr>
        <w:t>___________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bookmarkStart w:id="165" w:name="sub_1248"/>
      <w:r>
        <w:rPr>
          <w:sz w:val="22"/>
          <w:szCs w:val="22"/>
        </w:rPr>
        <w:t>Объяснения причин разногласий:             ______________________________</w:t>
      </w:r>
    </w:p>
    <w:bookmarkEnd w:id="165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______________________________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Предложения налогового органа: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Предложения налогоплательщика              ____________________________</w:t>
      </w:r>
      <w:r>
        <w:rPr>
          <w:sz w:val="22"/>
          <w:szCs w:val="22"/>
        </w:rPr>
        <w:t>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Указать: в результате проведен</w:t>
      </w:r>
      <w:r>
        <w:rPr>
          <w:sz w:val="22"/>
          <w:szCs w:val="22"/>
        </w:rPr>
        <w:t>ной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совместной сверки расчетов расхождения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устранены или не устранены.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случае, если не устранены -              _____________________</w:t>
      </w:r>
      <w:r>
        <w:rPr>
          <w:sz w:val="22"/>
          <w:szCs w:val="22"/>
        </w:rPr>
        <w:t>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 причину.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______________________________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Должностное лицо налогового органа,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проводящее сверку расчетов         ______________________ 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(подпись) (Ф.И.О.)        (дата)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Налогоплательщик            _____________________________ _______________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(Ф.И.О.)        (дата)</w:t>
      </w:r>
    </w:p>
    <w:p w:rsidR="00000000" w:rsidRDefault="00616180"/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Представитель налогоплательщика  ________________________ ___________</w:t>
      </w:r>
      <w:r>
        <w:rPr>
          <w:sz w:val="22"/>
          <w:szCs w:val="22"/>
        </w:rPr>
        <w:t>____</w:t>
      </w:r>
    </w:p>
    <w:p w:rsidR="00000000" w:rsidRDefault="0061618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(Ф.И.О.)        (дата)</w:t>
      </w:r>
    </w:p>
    <w:p w:rsidR="00616180" w:rsidRDefault="00616180"/>
    <w:sectPr w:rsidR="0061618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B"/>
    <w:rsid w:val="000C4F0B"/>
    <w:rsid w:val="006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036.1000" TargetMode="External"/><Relationship Id="rId13" Type="http://schemas.openxmlformats.org/officeDocument/2006/relationships/hyperlink" Target="garantF1://57646276.100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365940.0" TargetMode="External"/><Relationship Id="rId7" Type="http://schemas.openxmlformats.org/officeDocument/2006/relationships/hyperlink" Target="garantF1://10800200.7803" TargetMode="External"/><Relationship Id="rId12" Type="http://schemas.openxmlformats.org/officeDocument/2006/relationships/hyperlink" Target="garantF1://57646276.3" TargetMode="External"/><Relationship Id="rId17" Type="http://schemas.openxmlformats.org/officeDocument/2006/relationships/hyperlink" Target="garantF1://79064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365940.0" TargetMode="External"/><Relationship Id="rId20" Type="http://schemas.openxmlformats.org/officeDocument/2006/relationships/hyperlink" Target="garantF1://790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9530.0" TargetMode="External"/><Relationship Id="rId11" Type="http://schemas.openxmlformats.org/officeDocument/2006/relationships/hyperlink" Target="garantF1://12079863.0" TargetMode="External"/><Relationship Id="rId24" Type="http://schemas.openxmlformats.org/officeDocument/2006/relationships/hyperlink" Target="garantF1://70365940.0" TargetMode="External"/><Relationship Id="rId5" Type="http://schemas.openxmlformats.org/officeDocument/2006/relationships/hyperlink" Target="garantF1://12059530.10000" TargetMode="External"/><Relationship Id="rId15" Type="http://schemas.openxmlformats.org/officeDocument/2006/relationships/hyperlink" Target="garantF1://79064.0" TargetMode="External"/><Relationship Id="rId23" Type="http://schemas.openxmlformats.org/officeDocument/2006/relationships/hyperlink" Target="garantF1://79064.0" TargetMode="External"/><Relationship Id="rId10" Type="http://schemas.openxmlformats.org/officeDocument/2006/relationships/hyperlink" Target="garantF1://12079863.1000" TargetMode="External"/><Relationship Id="rId19" Type="http://schemas.openxmlformats.org/officeDocument/2006/relationships/hyperlink" Target="garantF1://1205144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3036.0" TargetMode="External"/><Relationship Id="rId14" Type="http://schemas.openxmlformats.org/officeDocument/2006/relationships/hyperlink" Target="garantF1://12051440.100000" TargetMode="External"/><Relationship Id="rId22" Type="http://schemas.openxmlformats.org/officeDocument/2006/relationships/hyperlink" Target="garantF1://1205144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2015-06-06T06:59:00Z</dcterms:created>
  <dcterms:modified xsi:type="dcterms:W3CDTF">2015-06-06T06:59:00Z</dcterms:modified>
</cp:coreProperties>
</file>