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73718">
      <w:pPr>
        <w:pStyle w:val="1"/>
      </w:pPr>
      <w:r>
        <w:fldChar w:fldCharType="begin"/>
      </w:r>
      <w:r>
        <w:instrText>HYPERLINK "garantF1://70916594.0"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30 декабря 2014 г. N 177н</w:t>
      </w:r>
      <w:r>
        <w:rPr>
          <w:rStyle w:val="a4"/>
          <w:b w:val="0"/>
          <w:bCs w:val="0"/>
        </w:rPr>
        <w:br/>
        <w:t>"Об утверждении Административного регламента предоставлен</w:t>
      </w:r>
      <w:r>
        <w:rPr>
          <w:rStyle w:val="a4"/>
          <w:b w:val="0"/>
          <w:bCs w:val="0"/>
        </w:rPr>
        <w:t>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</w:t>
      </w:r>
      <w:r>
        <w:fldChar w:fldCharType="end"/>
      </w:r>
    </w:p>
    <w:p w:rsidR="00000000" w:rsidRDefault="00173718"/>
    <w:p w:rsidR="00000000" w:rsidRDefault="00173718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</w:t>
      </w:r>
      <w:r>
        <w:t>210-ФЗ "Об организации предоставления государственных и муниципальных услуг" (Собрание законодательства Российской Федерации, 2010, N 31, ст. 4179; 2011, N 27, ст. 3880, N 29, ст. 4291, N 30, ст. 4587, N 49, ст. 7061; 2012, N 31, ст. 4322; 2013, N 14, ст. </w:t>
      </w:r>
      <w:r>
        <w:t>1651, N 27, ст. 3477, ст. 3480, N 30, ст. 4084, N 51, ст. 6679, N 52, ст. 6961, ст. 7009; 2014, N 26, ст. 3366, N 30, ст. 4264) приказываю:</w:t>
      </w:r>
    </w:p>
    <w:p w:rsidR="00000000" w:rsidRDefault="00173718">
      <w:bookmarkStart w:id="1" w:name="sub_1"/>
      <w:r>
        <w:t xml:space="preserve">1. Утвердить прилагаемый </w:t>
      </w:r>
      <w:hyperlink w:anchor="sub_19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налогов</w:t>
      </w:r>
      <w:r>
        <w:t>ой службой государственной услуги по предоставлению заинтересованным лицам сведений, содержащихся в реестре дисквалифицированных лиц.</w:t>
      </w:r>
    </w:p>
    <w:p w:rsidR="00000000" w:rsidRDefault="00173718">
      <w:bookmarkStart w:id="2" w:name="sub_2"/>
      <w:bookmarkEnd w:id="1"/>
      <w:r>
        <w:t xml:space="preserve">2. Федеральной налоговой службе (М.В. Мишустину) обеспечить выполнение </w:t>
      </w:r>
      <w:hyperlink w:anchor="sub_197" w:history="1">
        <w:r>
          <w:rPr>
            <w:rStyle w:val="a4"/>
          </w:rPr>
          <w:t>Административного р</w:t>
        </w:r>
        <w:r>
          <w:rPr>
            <w:rStyle w:val="a4"/>
          </w:rPr>
          <w:t>егламента</w:t>
        </w:r>
      </w:hyperlink>
      <w:r>
        <w:t xml:space="preserve">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лиц.</w:t>
      </w:r>
    </w:p>
    <w:bookmarkEnd w:id="2"/>
    <w:p w:rsidR="00000000" w:rsidRDefault="001737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173718"/>
    <w:p w:rsidR="00000000" w:rsidRDefault="00173718">
      <w:pPr>
        <w:pStyle w:val="afff0"/>
      </w:pPr>
      <w:r>
        <w:t>Зарегистрировано в Минюсте РФ 8 мая 2015 г.</w:t>
      </w:r>
    </w:p>
    <w:p w:rsidR="00000000" w:rsidRDefault="00173718">
      <w:pPr>
        <w:pStyle w:val="afff0"/>
      </w:pPr>
      <w:r>
        <w:t>Р</w:t>
      </w:r>
      <w:r>
        <w:t>егистрационный N 37189</w:t>
      </w:r>
    </w:p>
    <w:p w:rsidR="00000000" w:rsidRDefault="00173718"/>
    <w:p w:rsidR="00000000" w:rsidRDefault="00173718">
      <w:pPr>
        <w:pStyle w:val="1"/>
      </w:pPr>
      <w:bookmarkStart w:id="3" w:name="sub_197"/>
      <w:r>
        <w:t>Административный регламент</w:t>
      </w:r>
      <w:r>
        <w:br/>
        <w:t>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</w:t>
        </w:r>
        <w:r>
          <w:rPr>
            <w:rStyle w:val="a4"/>
            <w:b w:val="0"/>
            <w:bCs w:val="0"/>
          </w:rPr>
          <w:t>зом</w:t>
        </w:r>
      </w:hyperlink>
      <w:r>
        <w:t xml:space="preserve"> Минфина России от 30 декабря 2014 г. N 177н)</w:t>
      </w:r>
    </w:p>
    <w:bookmarkEnd w:id="3"/>
    <w:p w:rsidR="00000000" w:rsidRDefault="001737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73718">
      <w:pPr>
        <w:pStyle w:val="afa"/>
      </w:pPr>
      <w:bookmarkStart w:id="4" w:name="sub_156329216"/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</w:t>
      </w:r>
      <w:r>
        <w:t>услуг</w:t>
      </w:r>
    </w:p>
    <w:p w:rsidR="00000000" w:rsidRDefault="00173718">
      <w:pPr>
        <w:pStyle w:val="1"/>
      </w:pPr>
      <w:bookmarkStart w:id="5" w:name="sub_28"/>
      <w:bookmarkEnd w:id="4"/>
      <w:r>
        <w:t>I. Общие положения</w:t>
      </w:r>
    </w:p>
    <w:bookmarkEnd w:id="5"/>
    <w:p w:rsidR="00000000" w:rsidRDefault="00173718"/>
    <w:p w:rsidR="00000000" w:rsidRDefault="00173718">
      <w:pPr>
        <w:pStyle w:val="1"/>
      </w:pPr>
      <w:bookmarkStart w:id="6" w:name="sub_4"/>
      <w:r>
        <w:t>Предмет регулирования Административного регламента</w:t>
      </w:r>
    </w:p>
    <w:bookmarkEnd w:id="6"/>
    <w:p w:rsidR="00000000" w:rsidRDefault="00173718"/>
    <w:p w:rsidR="00000000" w:rsidRDefault="00173718">
      <w:bookmarkStart w:id="7" w:name="sub_3"/>
      <w:r>
        <w:t>1. Административный регламент предоставления Федеральной налоговой службой (далее - ФНС России) государственной услуги по предоставлению з</w:t>
      </w:r>
      <w:r>
        <w:t>аинтересованным лицам сведений, содержащихся в реестре дисквалифицированных лиц (далее - Реестр) (далее - Административный регламент) устанавливает сроки и последовательность административных процедур (действий) управлений ФНС России по субъектам Российско</w:t>
      </w:r>
      <w:r>
        <w:t>й Федерации,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органы), подведомственной организации, уполномоченной на предоставление сведений в э</w:t>
      </w:r>
      <w:r>
        <w:t xml:space="preserve">лектронной форме (далее - уполномоченная организация), определяет порядок взаимодействия между </w:t>
      </w:r>
      <w:r>
        <w:lastRenderedPageBreak/>
        <w:t>территориальными налоговыми органами, уполномоченной организацией, их структурными подразделениями и должностными лицами, а также порядок взаимодействия территор</w:t>
      </w:r>
      <w:r>
        <w:t>иальных налоговых органов с иными органами государственной власти, юридическими и физическими лицами при предоставлении государственной услуги по предоставлению содержащихся в Реестре сведений (далее - государственная услуга).</w:t>
      </w:r>
    </w:p>
    <w:bookmarkEnd w:id="7"/>
    <w:p w:rsidR="00000000" w:rsidRDefault="00173718"/>
    <w:p w:rsidR="00000000" w:rsidRDefault="00173718">
      <w:pPr>
        <w:pStyle w:val="1"/>
      </w:pPr>
      <w:bookmarkStart w:id="8" w:name="sub_6"/>
      <w:r>
        <w:t>Круг заявителей</w:t>
      </w:r>
    </w:p>
    <w:bookmarkEnd w:id="8"/>
    <w:p w:rsidR="00000000" w:rsidRDefault="00173718"/>
    <w:p w:rsidR="00000000" w:rsidRDefault="00173718">
      <w:bookmarkStart w:id="9" w:name="sub_5"/>
      <w:r>
        <w:t>2. В целях Административного регламента заявителями признаются заинтересованные физические и юридические лица.</w:t>
      </w:r>
    </w:p>
    <w:bookmarkEnd w:id="9"/>
    <w:p w:rsidR="00000000" w:rsidRDefault="00173718"/>
    <w:p w:rsidR="00000000" w:rsidRDefault="00173718">
      <w:pPr>
        <w:pStyle w:val="1"/>
      </w:pPr>
      <w:bookmarkStart w:id="10" w:name="sub_27"/>
      <w:r>
        <w:t>Требования к порядку информирования о предоставлении государственной услуги</w:t>
      </w:r>
    </w:p>
    <w:bookmarkEnd w:id="10"/>
    <w:p w:rsidR="00000000" w:rsidRDefault="00173718"/>
    <w:p w:rsidR="00000000" w:rsidRDefault="00173718">
      <w:bookmarkStart w:id="11" w:name="sub_7"/>
      <w:r>
        <w:t>3. Информирование о предоставлении</w:t>
      </w:r>
      <w:r>
        <w:t xml:space="preserve"> государственной услуги территориальными налоговыми органами осуществляется непосредственно в территориальных налоговых органах с использованием средств телефонной связи, в том числе телефона-автоинформатора, а также посредством размещения предусмотренных </w:t>
      </w:r>
      <w:hyperlink w:anchor="sub_8" w:history="1">
        <w:r>
          <w:rPr>
            <w:rStyle w:val="a4"/>
          </w:rPr>
          <w:t>пунктами 4</w:t>
        </w:r>
      </w:hyperlink>
      <w:r>
        <w:t xml:space="preserve">, </w:t>
      </w:r>
      <w:hyperlink w:anchor="sub_10" w:history="1">
        <w:r>
          <w:rPr>
            <w:rStyle w:val="a4"/>
          </w:rPr>
          <w:t>6</w:t>
        </w:r>
      </w:hyperlink>
      <w:r>
        <w:t xml:space="preserve"> и </w:t>
      </w:r>
      <w:hyperlink w:anchor="sub_18" w:history="1">
        <w:r>
          <w:rPr>
            <w:rStyle w:val="a4"/>
          </w:rPr>
          <w:t>7</w:t>
        </w:r>
      </w:hyperlink>
      <w:r>
        <w:t xml:space="preserve"> Административного регламента сведений в информационно-телекоммуникационной сети "Интернет".</w:t>
      </w:r>
    </w:p>
    <w:p w:rsidR="00000000" w:rsidRDefault="00173718">
      <w:bookmarkStart w:id="12" w:name="sub_8"/>
      <w:bookmarkEnd w:id="11"/>
      <w:r>
        <w:t xml:space="preserve">4. Информация о месте нахождения, справочных телефонах и адресах </w:t>
      </w:r>
      <w:r>
        <w:t xml:space="preserve">официальных сайтов ФНС России, управлений ФНС России по субъектам Российской Федерации в информационно-телекоммуникационной сети "Интернет" приводится в </w:t>
      </w:r>
      <w:hyperlink w:anchor="sub_193" w:history="1">
        <w:r>
          <w:rPr>
            <w:rStyle w:val="a4"/>
          </w:rPr>
          <w:t>приложении N 1</w:t>
        </w:r>
      </w:hyperlink>
      <w:r>
        <w:t xml:space="preserve"> к Административному регламенту.</w:t>
      </w:r>
    </w:p>
    <w:bookmarkEnd w:id="12"/>
    <w:p w:rsidR="00000000" w:rsidRDefault="00173718">
      <w:r>
        <w:t>Информация о месте нахожде</w:t>
      </w:r>
      <w:r>
        <w:t xml:space="preserve">ния и справочных телефонах уполномоченной организации размещается на </w:t>
      </w:r>
      <w:hyperlink r:id="rId7" w:history="1">
        <w:r>
          <w:rPr>
            <w:rStyle w:val="a4"/>
          </w:rPr>
          <w:t>официальном сайте</w:t>
        </w:r>
      </w:hyperlink>
      <w:r>
        <w:t xml:space="preserve"> ФНС России в информационно-телекоммуникационной сети "Интернет".</w:t>
      </w:r>
    </w:p>
    <w:p w:rsidR="00000000" w:rsidRDefault="00173718">
      <w:r>
        <w:t>Информация о месте нахождения, справочных телефонах, адресах электро</w:t>
      </w:r>
      <w:r>
        <w:t>нной почты инспекций ФНС России по районам, районам в городах, городам без районного деления, инспекций ФНС России межрайонного уровня размещается на официальных сайтах управлений ФНС России по субъектам Российской Федерации в информационно-телекоммуникаци</w:t>
      </w:r>
      <w:r>
        <w:t>онной сети "Интернет".</w:t>
      </w:r>
    </w:p>
    <w:p w:rsidR="00000000" w:rsidRDefault="00173718">
      <w:bookmarkStart w:id="13" w:name="sub_9"/>
      <w:r>
        <w:t>5. Государственная услуга предоставляется в соответствии со следующим графиком (режимом) работы территориальных налоговых органов:</w:t>
      </w:r>
    </w:p>
    <w:bookmarkEnd w:id="13"/>
    <w:p w:rsidR="00000000" w:rsidRDefault="001737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406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Понедельник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9.00-18.00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Вторник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9.00-18.00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Среда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9.00-18.00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Четверг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9.00-18.00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Пятница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9.00-16.45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7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Суббота, воскресенье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3718">
            <w:pPr>
              <w:pStyle w:val="afff0"/>
            </w:pPr>
            <w:r>
              <w:t>выходные дни</w:t>
            </w:r>
          </w:p>
        </w:tc>
      </w:tr>
    </w:tbl>
    <w:p w:rsidR="00000000" w:rsidRDefault="00173718"/>
    <w:p w:rsidR="00000000" w:rsidRDefault="00173718">
      <w:bookmarkStart w:id="14" w:name="sub_10"/>
      <w:r>
        <w:t>6. Информация о графике (режиме) работы территориальных налоговых органов предоставляется по справочным телефонам, а также размещается на информационном стенде перед входом в здание территориал</w:t>
      </w:r>
      <w:r>
        <w:t xml:space="preserve">ьного налогового органа и на </w:t>
      </w:r>
      <w:hyperlink r:id="rId8" w:history="1">
        <w:r>
          <w:rPr>
            <w:rStyle w:val="a4"/>
          </w:rPr>
          <w:t>официальных сайтах</w:t>
        </w:r>
      </w:hyperlink>
      <w:r>
        <w:t xml:space="preserve"> ФНС России и управлений ФНС России по субъектам Российской Федерации в информационно-телекоммуникационной сети "Интернет".</w:t>
      </w:r>
    </w:p>
    <w:p w:rsidR="00000000" w:rsidRDefault="00173718">
      <w:bookmarkStart w:id="15" w:name="sub_18"/>
      <w:bookmarkEnd w:id="14"/>
      <w:r>
        <w:lastRenderedPageBreak/>
        <w:t>7. В информационно-телекоммуникационн</w:t>
      </w:r>
      <w:r>
        <w:t xml:space="preserve">ой сети "Интернет" на официальных сайтах ФНС России и управлений ФНС России по субъектам Российской Федерации, многофункциональном центре предоставления государственных и муниципальных услуг (далее - МФЦ), на </w:t>
      </w:r>
      <w:hyperlink r:id="rId9" w:history="1">
        <w:r>
          <w:rPr>
            <w:rStyle w:val="a4"/>
          </w:rPr>
          <w:t>Едином портал</w:t>
        </w:r>
        <w:r>
          <w:rPr>
            <w:rStyle w:val="a4"/>
          </w:rPr>
          <w:t>е</w:t>
        </w:r>
      </w:hyperlink>
      <w:r>
        <w:t xml:space="preserve"> государственных и муниципальных услуг (функций) (далее - Единый портал) размещаются извлечения из нормативных правовых актов Российской Федерации, регулирующих вопросы предоставления государственной услуги, включая Административный регламент (полная в</w:t>
      </w:r>
      <w:r>
        <w:t>ерсия с приложениями размещается на официальном сайте ФНС России в информационно-телекоммуникационной сети "Интернет"):</w:t>
      </w:r>
    </w:p>
    <w:p w:rsidR="00000000" w:rsidRDefault="00173718">
      <w:bookmarkStart w:id="16" w:name="sub_11"/>
      <w:bookmarkEnd w:id="15"/>
      <w:r>
        <w:t>а) об исчерпывающем перечне документов, необходимых для предоставления государственной услуги, и требования к оформлению ука</w:t>
      </w:r>
      <w:r>
        <w:t>занных документов;</w:t>
      </w:r>
    </w:p>
    <w:p w:rsidR="00000000" w:rsidRDefault="00173718">
      <w:bookmarkStart w:id="17" w:name="sub_12"/>
      <w:bookmarkEnd w:id="16"/>
      <w:r>
        <w:t>б) о сроке предоставления государственной услуги;</w:t>
      </w:r>
    </w:p>
    <w:p w:rsidR="00000000" w:rsidRDefault="00173718">
      <w:bookmarkStart w:id="18" w:name="sub_13"/>
      <w:bookmarkEnd w:id="17"/>
      <w:r>
        <w:t>в) о размере платы, взимаемой за предоставление государственной услуги;</w:t>
      </w:r>
    </w:p>
    <w:p w:rsidR="00000000" w:rsidRDefault="00173718">
      <w:bookmarkStart w:id="19" w:name="sub_14"/>
      <w:bookmarkEnd w:id="18"/>
      <w:r>
        <w:t>г) об исчерпывающем перечне оснований для отказа в предоставлении государственной услуги;</w:t>
      </w:r>
    </w:p>
    <w:p w:rsidR="00000000" w:rsidRDefault="00173718">
      <w:bookmarkStart w:id="20" w:name="sub_15"/>
      <w:bookmarkEnd w:id="19"/>
      <w:r>
        <w:t>д) о требованиях к порядку информирования о предоставлении государственной услуги;</w:t>
      </w:r>
    </w:p>
    <w:p w:rsidR="00000000" w:rsidRDefault="00173718">
      <w:bookmarkStart w:id="21" w:name="sub_16"/>
      <w:bookmarkEnd w:id="20"/>
      <w:r>
        <w:t>е) о праве заявителя на досудебное (внесудебное) обжаловани</w:t>
      </w:r>
      <w:r>
        <w:t>е действий (бездействия) и решений, принятых (осуществляемых) в ходе предоставления государственной услуги;</w:t>
      </w:r>
    </w:p>
    <w:p w:rsidR="00000000" w:rsidRDefault="00173718">
      <w:bookmarkStart w:id="22" w:name="sub_17"/>
      <w:bookmarkEnd w:id="21"/>
      <w:r>
        <w:t>ж) формы запросов о предоставлении государственной услуги (</w:t>
      </w:r>
      <w:hyperlink w:anchor="sub_194" w:history="1">
        <w:r>
          <w:rPr>
            <w:rStyle w:val="a4"/>
          </w:rPr>
          <w:t>приложения N 2</w:t>
        </w:r>
      </w:hyperlink>
      <w:r>
        <w:t xml:space="preserve"> и </w:t>
      </w:r>
      <w:hyperlink w:anchor="sub_195" w:history="1">
        <w:r>
          <w:rPr>
            <w:rStyle w:val="a4"/>
          </w:rPr>
          <w:t>N 3</w:t>
        </w:r>
      </w:hyperlink>
      <w:r>
        <w:t xml:space="preserve"> к Адми</w:t>
      </w:r>
      <w:r>
        <w:t>нистративному регламенту).</w:t>
      </w:r>
    </w:p>
    <w:p w:rsidR="00000000" w:rsidRDefault="00173718">
      <w:bookmarkStart w:id="23" w:name="sub_22"/>
      <w:bookmarkEnd w:id="22"/>
      <w:r>
        <w:t>8. На информационных стендах в помещениях территориальных налоговых органов, предназначенных для предоставления государственной услуги, размещается:</w:t>
      </w:r>
    </w:p>
    <w:p w:rsidR="00000000" w:rsidRDefault="00173718">
      <w:bookmarkStart w:id="24" w:name="sub_19"/>
      <w:bookmarkEnd w:id="23"/>
      <w:r>
        <w:t xml:space="preserve">а) информация, предусмотренная </w:t>
      </w:r>
      <w:hyperlink w:anchor="sub_18" w:history="1">
        <w:r>
          <w:rPr>
            <w:rStyle w:val="a4"/>
          </w:rPr>
          <w:t>пунк</w:t>
        </w:r>
        <w:r>
          <w:rPr>
            <w:rStyle w:val="a4"/>
          </w:rPr>
          <w:t>том 7</w:t>
        </w:r>
      </w:hyperlink>
      <w:r>
        <w:t xml:space="preserve"> Административного регламента;</w:t>
      </w:r>
    </w:p>
    <w:p w:rsidR="00000000" w:rsidRDefault="00173718">
      <w:bookmarkStart w:id="25" w:name="sub_20"/>
      <w:bookmarkEnd w:id="24"/>
      <w:r>
        <w:t>б) информация о графике (режиме) работы и размещении федеральных государственных гражданских служащих территориального налогового органа (далее - специалисты), осуществляющих прием (выдачу) документов, а т</w:t>
      </w:r>
      <w:r>
        <w:t>акже информирование о предоставлении государственной услуги;</w:t>
      </w:r>
    </w:p>
    <w:p w:rsidR="00000000" w:rsidRDefault="00173718">
      <w:bookmarkStart w:id="26" w:name="sub_21"/>
      <w:bookmarkEnd w:id="25"/>
      <w:r>
        <w:t>в) информация о графике приема заявителей (их уполномоченных представителей) руководителем (заместителями руководителя) территориального налогового органа.</w:t>
      </w:r>
    </w:p>
    <w:p w:rsidR="00000000" w:rsidRDefault="00173718">
      <w:bookmarkStart w:id="27" w:name="sub_23"/>
      <w:bookmarkEnd w:id="26"/>
      <w:r>
        <w:t>9. Информирован</w:t>
      </w:r>
      <w:r>
        <w:t>ие о предоставлении государственной услуги осуществляется при непосредственном обращении заявителей в территориальные налоговые органы или по справочным телефонам указанных органов.</w:t>
      </w:r>
    </w:p>
    <w:bookmarkEnd w:id="27"/>
    <w:p w:rsidR="00000000" w:rsidRDefault="00173718">
      <w:r>
        <w:t>Максимальный срок ожидания в очереди при осуществлении информировани</w:t>
      </w:r>
      <w:r>
        <w:t>я о предоставлении государственной услуги составляет 15 минут.</w:t>
      </w:r>
    </w:p>
    <w:p w:rsidR="00000000" w:rsidRDefault="00173718">
      <w:bookmarkStart w:id="28" w:name="sub_24"/>
      <w:r>
        <w:t>10. При ответах по телефону на устные обращения заявителей специалисты подробно и в вежливой (корректной) форме информируют обратившихся по интересующим их вопросам предоставления государ</w:t>
      </w:r>
      <w:r>
        <w:t>ственной услуги. Ответ на телефонный звонок начинается с информации о наименовании налогового органа, в который поступил звонок, фамилии, имени, отчестве (при наличии) и должности специалиста, принявшего телефонный звонок.</w:t>
      </w:r>
    </w:p>
    <w:bookmarkEnd w:id="28"/>
    <w:p w:rsidR="00000000" w:rsidRDefault="00173718">
      <w:r>
        <w:t>Время разговора не должно п</w:t>
      </w:r>
      <w:r>
        <w:t>ревышать 10 минут.</w:t>
      </w:r>
    </w:p>
    <w:p w:rsidR="00000000" w:rsidRDefault="00173718">
      <w:r>
        <w:t>При невозможности специалиста, принявшего телефонный звонок, самостоятельно ответить на поставленные вопросы телефонный звонок переадресовывается (переводится) специалисту, располагающему необходимой информацией, либо предоставляются све</w:t>
      </w:r>
      <w:r>
        <w:t>дения о способе получения такой информации.</w:t>
      </w:r>
    </w:p>
    <w:p w:rsidR="00000000" w:rsidRDefault="00173718">
      <w:bookmarkStart w:id="29" w:name="sub_25"/>
      <w:r>
        <w:t xml:space="preserve">11. Заявители (их уполномоченные представители), представившие </w:t>
      </w:r>
      <w:r>
        <w:lastRenderedPageBreak/>
        <w:t>непосредственно в территориальные налоговые органы документы, необходимые для предоставления государственной услуги, в обязательном порядке инф</w:t>
      </w:r>
      <w:r>
        <w:t>ормируются специалистами о сроке предоставления государственной услуги и порядке выдачи (направления) документов.</w:t>
      </w:r>
    </w:p>
    <w:p w:rsidR="00000000" w:rsidRDefault="00173718">
      <w:bookmarkStart w:id="30" w:name="sub_26"/>
      <w:bookmarkEnd w:id="29"/>
      <w:r>
        <w:t>12. Информирование по вопросам о предоставлении государственной услуги осуществляется в соответствии с графиком (режимом) работы т</w:t>
      </w:r>
      <w:r>
        <w:t xml:space="preserve">ерриториального налогового органа, установленным </w:t>
      </w:r>
      <w:hyperlink w:anchor="sub_9" w:history="1">
        <w:r>
          <w:rPr>
            <w:rStyle w:val="a4"/>
          </w:rPr>
          <w:t>пунктом 5</w:t>
        </w:r>
      </w:hyperlink>
      <w:r>
        <w:t xml:space="preserve"> Административного регламента.</w:t>
      </w:r>
    </w:p>
    <w:bookmarkEnd w:id="30"/>
    <w:p w:rsidR="00000000" w:rsidRDefault="00173718"/>
    <w:p w:rsidR="00000000" w:rsidRDefault="00173718">
      <w:pPr>
        <w:pStyle w:val="1"/>
      </w:pPr>
      <w:bookmarkStart w:id="31" w:name="sub_100"/>
      <w:r>
        <w:t>II. Стандарт предоставления государственной услуги</w:t>
      </w:r>
    </w:p>
    <w:bookmarkEnd w:id="31"/>
    <w:p w:rsidR="00000000" w:rsidRDefault="00173718"/>
    <w:p w:rsidR="00000000" w:rsidRDefault="00173718">
      <w:pPr>
        <w:pStyle w:val="1"/>
      </w:pPr>
      <w:bookmarkStart w:id="32" w:name="sub_30"/>
      <w:r>
        <w:t>Наименование государственной услуги</w:t>
      </w:r>
    </w:p>
    <w:bookmarkEnd w:id="32"/>
    <w:p w:rsidR="00000000" w:rsidRDefault="00173718"/>
    <w:p w:rsidR="00000000" w:rsidRDefault="00173718">
      <w:bookmarkStart w:id="33" w:name="sub_29"/>
      <w:r>
        <w:t>13. Предоставлен</w:t>
      </w:r>
      <w:r>
        <w:t>ие заинтересованным лицам сведений, содержащихся в Реестре дисквалифицированных лиц.</w:t>
      </w:r>
    </w:p>
    <w:bookmarkEnd w:id="33"/>
    <w:p w:rsidR="00000000" w:rsidRDefault="00173718"/>
    <w:p w:rsidR="00000000" w:rsidRDefault="00173718">
      <w:pPr>
        <w:pStyle w:val="1"/>
      </w:pPr>
      <w:bookmarkStart w:id="34" w:name="sub_33"/>
      <w:r>
        <w:t>Наименование федерального органа исполнительной власти, предоставляющего государственную услугу</w:t>
      </w:r>
    </w:p>
    <w:bookmarkEnd w:id="34"/>
    <w:p w:rsidR="00000000" w:rsidRDefault="00173718"/>
    <w:p w:rsidR="00000000" w:rsidRDefault="00173718">
      <w:bookmarkStart w:id="35" w:name="sub_31"/>
      <w:r>
        <w:t>14. Государственная услуга предоставляется ФНС Ро</w:t>
      </w:r>
      <w:r>
        <w:t>ссии. Непосредственное предоставление заинтересованным лицам сведений, содержащихся в Реестре, осуществляют территориальные налоговые органы и уполномоченная организация.</w:t>
      </w:r>
    </w:p>
    <w:p w:rsidR="00000000" w:rsidRDefault="00173718">
      <w:bookmarkStart w:id="36" w:name="sub_32"/>
      <w:bookmarkEnd w:id="35"/>
      <w:r>
        <w:t>15. При предоставлении государственной услуги территориальные налоговые о</w:t>
      </w:r>
      <w:r>
        <w:t>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</w:t>
      </w:r>
      <w:r>
        <w:t>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</w:t>
      </w:r>
      <w:r>
        <w:t>ржденный Правительством Российской Федерации (</w:t>
      </w:r>
      <w:hyperlink r:id="rId10" w:history="1">
        <w:r>
          <w:rPr>
            <w:rStyle w:val="a4"/>
          </w:rPr>
          <w:t>пункт 3 статьи 7</w:t>
        </w:r>
      </w:hyperlink>
      <w:r>
        <w:t xml:space="preserve"> Федерального закона от 27 июля 2010 г. N </w:t>
      </w:r>
      <w:r>
        <w:t xml:space="preserve">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</w:t>
      </w:r>
      <w:r>
        <w:t xml:space="preserve">ст. 4322; 2013, N 14, ст. 1651; N 27, ст. 3477, 3480; N 30, ст. 4084; N 51, ст. 6679; N 52, ст. 6961, 7009; 2014, N 26, ст. 3366; N 30, ст. 4264), </w:t>
      </w:r>
      <w:hyperlink r:id="rId11" w:history="1">
        <w:r>
          <w:rPr>
            <w:rStyle w:val="a4"/>
          </w:rPr>
          <w:t>подпункт "б" пункта 14</w:t>
        </w:r>
      </w:hyperlink>
      <w:r>
        <w:t xml:space="preserve"> Правил разработки и утверждения административны</w:t>
      </w:r>
      <w:r>
        <w:t xml:space="preserve">х регламентов предоставления государственных услуг,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</w:t>
      </w:r>
      <w:r>
        <w:t>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</w:t>
      </w:r>
      <w:r>
        <w:t>.</w:t>
      </w:r>
    </w:p>
    <w:bookmarkEnd w:id="36"/>
    <w:p w:rsidR="00000000" w:rsidRDefault="00173718"/>
    <w:p w:rsidR="00000000" w:rsidRDefault="00173718">
      <w:pPr>
        <w:pStyle w:val="1"/>
      </w:pPr>
      <w:bookmarkStart w:id="37" w:name="sub_38"/>
      <w:r>
        <w:t>Описание результата предоставления государственной услуги</w:t>
      </w:r>
    </w:p>
    <w:bookmarkEnd w:id="37"/>
    <w:p w:rsidR="00000000" w:rsidRDefault="00173718"/>
    <w:p w:rsidR="00000000" w:rsidRDefault="00173718">
      <w:bookmarkStart w:id="38" w:name="sub_37"/>
      <w:r>
        <w:t>16. Результатом предоставления государственной услуги является:</w:t>
      </w:r>
    </w:p>
    <w:p w:rsidR="00000000" w:rsidRDefault="00173718">
      <w:bookmarkStart w:id="39" w:name="sub_34"/>
      <w:bookmarkEnd w:id="38"/>
      <w:r>
        <w:t xml:space="preserve">а) предоставление содержащихся в Реестре сведений о конкретном </w:t>
      </w:r>
      <w:r>
        <w:lastRenderedPageBreak/>
        <w:t xml:space="preserve">дисквалифицированном лице путем выдачи (направления) заявителю </w:t>
      </w:r>
      <w:hyperlink r:id="rId13" w:history="1">
        <w:r>
          <w:rPr>
            <w:rStyle w:val="a4"/>
          </w:rPr>
          <w:t>выписки</w:t>
        </w:r>
      </w:hyperlink>
      <w:r>
        <w:t xml:space="preserve"> из Реестра (далее - Выписка);</w:t>
      </w:r>
    </w:p>
    <w:p w:rsidR="00000000" w:rsidRDefault="00173718">
      <w:bookmarkStart w:id="40" w:name="sub_35"/>
      <w:bookmarkEnd w:id="39"/>
      <w:r>
        <w:t xml:space="preserve">б) предоставление </w:t>
      </w:r>
      <w:hyperlink r:id="rId14" w:history="1">
        <w:r>
          <w:rPr>
            <w:rStyle w:val="a4"/>
          </w:rPr>
          <w:t>справки</w:t>
        </w:r>
      </w:hyperlink>
      <w:r>
        <w:t xml:space="preserve"> об отсутствии в Реестре сведений о запрашиваемом лице (далее - Справка);</w:t>
      </w:r>
    </w:p>
    <w:p w:rsidR="00000000" w:rsidRDefault="00173718">
      <w:bookmarkStart w:id="41" w:name="sub_36"/>
      <w:bookmarkEnd w:id="40"/>
      <w:r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bookmarkEnd w:id="41"/>
    <w:p w:rsidR="00000000" w:rsidRDefault="00173718"/>
    <w:p w:rsidR="00000000" w:rsidRDefault="00173718">
      <w:pPr>
        <w:pStyle w:val="1"/>
      </w:pPr>
      <w:bookmarkStart w:id="42" w:name="sub_40"/>
      <w:r>
        <w:t>Сро</w:t>
      </w:r>
      <w:r>
        <w:t>к предоставления государственной услуги</w:t>
      </w:r>
    </w:p>
    <w:bookmarkEnd w:id="42"/>
    <w:p w:rsidR="00000000" w:rsidRDefault="00173718"/>
    <w:p w:rsidR="00000000" w:rsidRDefault="00173718">
      <w:bookmarkStart w:id="43" w:name="sub_39"/>
      <w:r>
        <w:t>17. Срок предоставления государственной услуги не должен превышать пяти рабочих дней со дня получения (регистрации) территориальным налоговым органом, уполномоченной организацией соответствующего запроса</w:t>
      </w:r>
      <w:r>
        <w:t>.</w:t>
      </w:r>
    </w:p>
    <w:bookmarkEnd w:id="43"/>
    <w:p w:rsidR="00000000" w:rsidRDefault="00173718"/>
    <w:p w:rsidR="00000000" w:rsidRDefault="00173718">
      <w:pPr>
        <w:pStyle w:val="1"/>
      </w:pPr>
      <w:bookmarkStart w:id="44" w:name="sub_47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4"/>
    <w:p w:rsidR="00000000" w:rsidRDefault="00173718"/>
    <w:p w:rsidR="00000000" w:rsidRDefault="00173718">
      <w:bookmarkStart w:id="45" w:name="sub_46"/>
      <w:r>
        <w:t>18. Государственная услуга предоставляется в соответствии с положениями:</w:t>
      </w:r>
    </w:p>
    <w:p w:rsidR="00000000" w:rsidRDefault="00173718">
      <w:bookmarkStart w:id="46" w:name="sub_41"/>
      <w:bookmarkEnd w:id="45"/>
      <w:r>
        <w:t xml:space="preserve">а) </w:t>
      </w:r>
      <w:hyperlink r:id="rId15" w:history="1">
        <w:r>
          <w:rPr>
            <w:rStyle w:val="a4"/>
          </w:rPr>
          <w:t>Кодекса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2006, N 18, ст. 1907; 2009, N 29, ст. 3597; 2013, N 26, ст. 3207; 2015, N 13, ст. 1811);</w:t>
      </w:r>
    </w:p>
    <w:p w:rsidR="00000000" w:rsidRDefault="00173718">
      <w:bookmarkStart w:id="47" w:name="sub_42"/>
      <w:bookmarkEnd w:id="46"/>
      <w:r>
        <w:t xml:space="preserve">б)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27 июля 2010 г. N 210-ФЗ "Об организации предоставления государственных и муниципальных услуг";</w:t>
      </w:r>
    </w:p>
    <w:p w:rsidR="00000000" w:rsidRDefault="00173718">
      <w:bookmarkStart w:id="48" w:name="sub_43"/>
      <w:bookmarkEnd w:id="47"/>
      <w:r>
        <w:t xml:space="preserve">в) </w:t>
      </w:r>
      <w:hyperlink r:id="rId1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</w:t>
      </w:r>
      <w:r>
        <w:t xml:space="preserve">3 июля 2014 г. N 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</w:t>
      </w:r>
      <w:r>
        <w:t>Федерации, 2014, N 28, ст. 4058);</w:t>
      </w:r>
    </w:p>
    <w:p w:rsidR="00000000" w:rsidRDefault="00173718">
      <w:bookmarkStart w:id="49" w:name="sub_44"/>
      <w:bookmarkEnd w:id="48"/>
      <w:r>
        <w:t xml:space="preserve">г) </w:t>
      </w:r>
      <w:hyperlink r:id="rId1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</w:t>
      </w:r>
      <w:r>
        <w:t>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506);</w:t>
      </w:r>
    </w:p>
    <w:p w:rsidR="00000000" w:rsidRDefault="00173718">
      <w:bookmarkStart w:id="50" w:name="sub_45"/>
      <w:bookmarkEnd w:id="49"/>
      <w:r>
        <w:t xml:space="preserve">д) </w:t>
      </w:r>
      <w:hyperlink r:id="rId19" w:history="1">
        <w:r>
          <w:rPr>
            <w:rStyle w:val="a4"/>
          </w:rPr>
          <w:t>приказа</w:t>
        </w:r>
      </w:hyperlink>
      <w:r>
        <w:t xml:space="preserve"> ФНС России от 31 декабря 2014 г. N НД-7-14/700@ "Об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</w:t>
      </w:r>
      <w:r>
        <w:t>тствии запрашиваемой информации"</w:t>
      </w:r>
      <w:hyperlink w:anchor="sub_198" w:history="1">
        <w:r>
          <w:rPr>
            <w:rStyle w:val="a4"/>
          </w:rPr>
          <w:t>*</w:t>
        </w:r>
      </w:hyperlink>
      <w:r>
        <w:t>.</w:t>
      </w:r>
    </w:p>
    <w:bookmarkEnd w:id="50"/>
    <w:p w:rsidR="00000000" w:rsidRDefault="00173718"/>
    <w:p w:rsidR="00000000" w:rsidRDefault="00173718">
      <w:pPr>
        <w:pStyle w:val="1"/>
      </w:pPr>
      <w:bookmarkStart w:id="51" w:name="sub_52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</w:t>
      </w:r>
      <w:r>
        <w:t>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51"/>
    <w:p w:rsidR="00000000" w:rsidRDefault="00173718"/>
    <w:p w:rsidR="00000000" w:rsidRDefault="00173718">
      <w:bookmarkStart w:id="52" w:name="sub_48"/>
      <w:r>
        <w:t>19. Предоставление государственной услуги осуществляется по соот</w:t>
      </w:r>
      <w:r>
        <w:t xml:space="preserve">ветствующему запросу заявителя о предоставлении сведений, содержащихся в Реестре, о конкретном дисквалифицированном физическом лице, согласно </w:t>
      </w:r>
      <w:hyperlink w:anchor="sub_194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lastRenderedPageBreak/>
          <w:t>N 2</w:t>
        </w:r>
      </w:hyperlink>
      <w:r>
        <w:t xml:space="preserve"> или </w:t>
      </w:r>
      <w:hyperlink w:anchor="sub_195" w:history="1">
        <w:r>
          <w:rPr>
            <w:rStyle w:val="a4"/>
          </w:rPr>
          <w:t>приложению N 3</w:t>
        </w:r>
      </w:hyperlink>
      <w:r>
        <w:t xml:space="preserve"> (далее - запрос).</w:t>
      </w:r>
    </w:p>
    <w:p w:rsidR="00000000" w:rsidRDefault="00173718">
      <w:bookmarkStart w:id="53" w:name="sub_51"/>
      <w:bookmarkEnd w:id="52"/>
      <w:r>
        <w:t>20. Запрос представляется:</w:t>
      </w:r>
    </w:p>
    <w:p w:rsidR="00000000" w:rsidRDefault="00173718">
      <w:bookmarkStart w:id="54" w:name="sub_49"/>
      <w:bookmarkEnd w:id="53"/>
      <w:r>
        <w:t>а) на бумажном носителе - непосредственно заявителем (его уполномоченным представителем) или почтовым отправлением в территориальный налоговый орган, либо через МФЦ;</w:t>
      </w:r>
    </w:p>
    <w:p w:rsidR="00000000" w:rsidRDefault="00173718">
      <w:bookmarkStart w:id="55" w:name="sub_50"/>
      <w:bookmarkEnd w:id="54"/>
      <w:r>
        <w:t>б) в электронной форме - заявителем с и</w:t>
      </w:r>
      <w:r>
        <w:t xml:space="preserve">спользованием информационно- телекоммуникационной сети "Интернет" через </w:t>
      </w:r>
      <w:hyperlink r:id="rId20" w:history="1">
        <w:r>
          <w:rPr>
            <w:rStyle w:val="a4"/>
          </w:rPr>
          <w:t>официальный сайт</w:t>
        </w:r>
      </w:hyperlink>
      <w:r>
        <w:t xml:space="preserve"> ФНС России или </w:t>
      </w:r>
      <w:hyperlink r:id="rId21" w:history="1">
        <w:r>
          <w:rPr>
            <w:rStyle w:val="a4"/>
          </w:rPr>
          <w:t>Единый портал</w:t>
        </w:r>
      </w:hyperlink>
      <w:r>
        <w:t xml:space="preserve"> в уполномоченную организацию.</w:t>
      </w:r>
    </w:p>
    <w:bookmarkEnd w:id="55"/>
    <w:p w:rsidR="00000000" w:rsidRDefault="00173718"/>
    <w:p w:rsidR="00000000" w:rsidRDefault="00173718">
      <w:pPr>
        <w:pStyle w:val="1"/>
      </w:pPr>
      <w:bookmarkStart w:id="56" w:name="sub_54"/>
      <w:r>
        <w:t>Исчерпывающий перечень</w:t>
      </w:r>
      <w:r>
        <w:t xml:space="preserve">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>
        <w:t>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56"/>
    <w:p w:rsidR="00000000" w:rsidRDefault="00173718"/>
    <w:p w:rsidR="00000000" w:rsidRDefault="00173718">
      <w:bookmarkStart w:id="57" w:name="sub_53"/>
      <w:r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</w:t>
      </w:r>
      <w:r>
        <w:t>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bookmarkEnd w:id="57"/>
    <w:p w:rsidR="00000000" w:rsidRDefault="00173718"/>
    <w:p w:rsidR="00000000" w:rsidRDefault="00173718">
      <w:pPr>
        <w:pStyle w:val="1"/>
      </w:pPr>
      <w:bookmarkStart w:id="58" w:name="sub_58"/>
      <w:r>
        <w:t>Запрет требовать от заявителя представле</w:t>
      </w:r>
      <w:r>
        <w:t>ния документов и информации или осуществления действий при предоставлении государственной услуги</w:t>
      </w:r>
    </w:p>
    <w:bookmarkEnd w:id="58"/>
    <w:p w:rsidR="00000000" w:rsidRDefault="00173718"/>
    <w:p w:rsidR="00000000" w:rsidRDefault="00173718">
      <w:bookmarkStart w:id="59" w:name="sub_57"/>
      <w:r>
        <w:t>22. Запрещается требовать от заявителя:</w:t>
      </w:r>
    </w:p>
    <w:p w:rsidR="00000000" w:rsidRDefault="00173718">
      <w:bookmarkStart w:id="60" w:name="sub_55"/>
      <w:bookmarkEnd w:id="59"/>
      <w:r>
        <w:t>а) представления документов и информации или осуществления действий, представление или осущест</w:t>
      </w:r>
      <w:r>
        <w:t>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173718">
      <w:bookmarkStart w:id="61" w:name="sub_56"/>
      <w:bookmarkEnd w:id="60"/>
      <w:r>
        <w:t>б) представления документов и информации, которые в соответствии с нормативными правовыми акта</w:t>
      </w:r>
      <w:r>
        <w:t>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</w:t>
      </w:r>
      <w:r>
        <w:t xml:space="preserve">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>
          <w:rPr>
            <w:rStyle w:val="a4"/>
          </w:rPr>
          <w:t>ча</w:t>
        </w:r>
        <w:r>
          <w:rPr>
            <w:rStyle w:val="a4"/>
          </w:rPr>
          <w:t>сти 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61"/>
    <w:p w:rsidR="00000000" w:rsidRDefault="00173718"/>
    <w:p w:rsidR="00000000" w:rsidRDefault="00173718">
      <w:pPr>
        <w:pStyle w:val="1"/>
      </w:pPr>
      <w:bookmarkStart w:id="62" w:name="sub_60"/>
      <w:r>
        <w:t>Исчерпывающий перечень оснований для отказа в приеме документов, необходимых для предоставления государств</w:t>
      </w:r>
      <w:r>
        <w:t>енной услуги</w:t>
      </w:r>
    </w:p>
    <w:bookmarkEnd w:id="62"/>
    <w:p w:rsidR="00000000" w:rsidRDefault="00173718"/>
    <w:p w:rsidR="00000000" w:rsidRDefault="00173718">
      <w:bookmarkStart w:id="63" w:name="sub_59"/>
      <w:r>
        <w:t xml:space="preserve">23. Основания для отказа в приеме документов, необходимых для </w:t>
      </w:r>
      <w:r>
        <w:lastRenderedPageBreak/>
        <w:t>предоставления государственной услуги, отсутствуют.</w:t>
      </w:r>
    </w:p>
    <w:bookmarkEnd w:id="63"/>
    <w:p w:rsidR="00000000" w:rsidRDefault="00173718"/>
    <w:p w:rsidR="00000000" w:rsidRDefault="00173718">
      <w:pPr>
        <w:pStyle w:val="1"/>
      </w:pPr>
      <w:bookmarkStart w:id="64" w:name="sub_65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64"/>
    <w:p w:rsidR="00000000" w:rsidRDefault="00173718"/>
    <w:p w:rsidR="00000000" w:rsidRDefault="00173718">
      <w:bookmarkStart w:id="65" w:name="sub_61"/>
      <w:r>
        <w:t>24. Основания для приостановления предоставления государственной услуги отсутствуют.</w:t>
      </w:r>
    </w:p>
    <w:p w:rsidR="00000000" w:rsidRDefault="00173718">
      <w:bookmarkStart w:id="66" w:name="sub_64"/>
      <w:bookmarkEnd w:id="65"/>
      <w:r>
        <w:t>25. Отказ в предоставлении государственной услуги осуществляется в следующих случаях:</w:t>
      </w:r>
    </w:p>
    <w:p w:rsidR="00000000" w:rsidRDefault="00173718">
      <w:bookmarkStart w:id="67" w:name="sub_62"/>
      <w:bookmarkEnd w:id="66"/>
      <w:r>
        <w:t>а) несоответствие сведений, содержащихся в усил</w:t>
      </w:r>
      <w:r>
        <w:t xml:space="preserve">енной квалифицированной электронной подписи лица, направившего запрос в электронном виде с использованием </w:t>
      </w:r>
      <w:hyperlink r:id="rId23" w:history="1">
        <w:r>
          <w:rPr>
            <w:rStyle w:val="a4"/>
          </w:rPr>
          <w:t>официального сайта</w:t>
        </w:r>
      </w:hyperlink>
      <w:r>
        <w:t xml:space="preserve"> ФНС России в информационно-телекоммуникационной сети "Интернет" или </w:t>
      </w:r>
      <w:hyperlink r:id="rId24" w:history="1">
        <w:r>
          <w:rPr>
            <w:rStyle w:val="a4"/>
          </w:rPr>
          <w:t>Единого портала</w:t>
        </w:r>
      </w:hyperlink>
      <w:r>
        <w:t>, сведениям, содержащимся в Реестре;</w:t>
      </w:r>
    </w:p>
    <w:p w:rsidR="00000000" w:rsidRDefault="00173718">
      <w:bookmarkStart w:id="68" w:name="sub_63"/>
      <w:bookmarkEnd w:id="67"/>
      <w:r>
        <w:t>б) наличие сведений о непоступлении платы за предоставление информации, содержащейся в Реестре.</w:t>
      </w:r>
    </w:p>
    <w:bookmarkEnd w:id="68"/>
    <w:p w:rsidR="00000000" w:rsidRDefault="00173718"/>
    <w:p w:rsidR="00000000" w:rsidRDefault="00173718">
      <w:pPr>
        <w:pStyle w:val="1"/>
      </w:pPr>
      <w:bookmarkStart w:id="69" w:name="sub_67"/>
      <w:r>
        <w:t>Перечень услуг, которые являются необходимыми и обязательными для предост</w:t>
      </w:r>
      <w:r>
        <w:t>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69"/>
    <w:p w:rsidR="00000000" w:rsidRDefault="00173718"/>
    <w:p w:rsidR="00000000" w:rsidRDefault="00173718">
      <w:bookmarkStart w:id="70" w:name="sub_66"/>
      <w:r>
        <w:t>26. Необходимые и обязательные услуги для предоставления государственной</w:t>
      </w:r>
      <w:r>
        <w:t xml:space="preserve"> услуги отсутствуют.</w:t>
      </w:r>
    </w:p>
    <w:bookmarkEnd w:id="70"/>
    <w:p w:rsidR="00000000" w:rsidRDefault="00173718"/>
    <w:p w:rsidR="00000000" w:rsidRDefault="00173718">
      <w:pPr>
        <w:pStyle w:val="1"/>
      </w:pPr>
      <w:bookmarkStart w:id="71" w:name="sub_7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71"/>
    <w:p w:rsidR="00000000" w:rsidRDefault="00173718"/>
    <w:p w:rsidR="00000000" w:rsidRDefault="00173718">
      <w:bookmarkStart w:id="72" w:name="sub_68"/>
      <w:r>
        <w:t>27. Предоставление заинтересованным лицам сведений, содержащихся в Реестре, в вид</w:t>
      </w:r>
      <w:r>
        <w:t xml:space="preserve">е </w:t>
      </w:r>
      <w:hyperlink r:id="rId25" w:history="1">
        <w:r>
          <w:rPr>
            <w:rStyle w:val="a4"/>
          </w:rPr>
          <w:t>Выписки</w:t>
        </w:r>
      </w:hyperlink>
      <w:r>
        <w:t xml:space="preserve"> либо </w:t>
      </w:r>
      <w:hyperlink r:id="rId26" w:history="1">
        <w:r>
          <w:rPr>
            <w:rStyle w:val="a4"/>
          </w:rPr>
          <w:t>Справки</w:t>
        </w:r>
      </w:hyperlink>
      <w:r>
        <w:t xml:space="preserve"> осуществляется в соответствии с </w:t>
      </w:r>
      <w:hyperlink r:id="rId27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3 июля 2014 г. N 615 "Об </w:t>
      </w:r>
      <w:r>
        <w:t>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 28, ст</w:t>
      </w:r>
      <w:r>
        <w:t>. 4058) за плату в размере 100 рублей.</w:t>
      </w:r>
    </w:p>
    <w:p w:rsidR="00000000" w:rsidRDefault="00173718">
      <w:bookmarkStart w:id="73" w:name="sub_69"/>
      <w:bookmarkEnd w:id="72"/>
      <w:r>
        <w:t xml:space="preserve">28. Банковские реквизиты для перечисления указанной платы размещаются в информационно-телекоммуникационной сети "Интернет" на </w:t>
      </w:r>
      <w:hyperlink r:id="rId28" w:history="1">
        <w:r>
          <w:rPr>
            <w:rStyle w:val="a4"/>
          </w:rPr>
          <w:t>официальных сайтах</w:t>
        </w:r>
      </w:hyperlink>
      <w:r>
        <w:t xml:space="preserve"> ФНС России и управлений </w:t>
      </w:r>
      <w:r>
        <w:t>ФНС России по субъектам Российской Федерации.</w:t>
      </w:r>
    </w:p>
    <w:bookmarkEnd w:id="73"/>
    <w:p w:rsidR="00000000" w:rsidRDefault="00173718"/>
    <w:p w:rsidR="00000000" w:rsidRDefault="00173718">
      <w:pPr>
        <w:pStyle w:val="1"/>
      </w:pPr>
      <w:bookmarkStart w:id="74" w:name="sub_72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</w:t>
      </w:r>
      <w:r>
        <w:t>змера такой платы</w:t>
      </w:r>
    </w:p>
    <w:bookmarkEnd w:id="74"/>
    <w:p w:rsidR="00000000" w:rsidRDefault="00173718"/>
    <w:p w:rsidR="00000000" w:rsidRDefault="00173718">
      <w:bookmarkStart w:id="75" w:name="sub_71"/>
      <w:r>
        <w:t>29. 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bookmarkEnd w:id="75"/>
    <w:p w:rsidR="00000000" w:rsidRDefault="00173718"/>
    <w:p w:rsidR="00000000" w:rsidRDefault="00173718">
      <w:pPr>
        <w:pStyle w:val="1"/>
      </w:pPr>
      <w:bookmarkStart w:id="76" w:name="sub_75"/>
      <w:r>
        <w:lastRenderedPageBreak/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76"/>
    <w:p w:rsidR="00000000" w:rsidRDefault="00173718"/>
    <w:p w:rsidR="00000000" w:rsidRDefault="00173718">
      <w:bookmarkStart w:id="77" w:name="sub_73"/>
      <w:r>
        <w:t>30. Максимальный срок ожидания в очереди в случае непосредственного обращения заяв</w:t>
      </w:r>
      <w:r>
        <w:t>ителя (его уполномоченного представителя) в территориальный налоговый орган для представления запроса, необходимого для предоставления государственной услуги, составляет 15 минут.</w:t>
      </w:r>
    </w:p>
    <w:bookmarkEnd w:id="77"/>
    <w:p w:rsidR="00000000" w:rsidRDefault="00173718">
      <w:r>
        <w:t>Максимальный срок ожидания в очереди в случае непосредственного обраще</w:t>
      </w:r>
      <w:r>
        <w:t xml:space="preserve">ния заявителя (его уполномоченного представителя) в территориальный налоговый орган для получения </w:t>
      </w:r>
      <w:hyperlink r:id="rId29" w:history="1">
        <w:r>
          <w:rPr>
            <w:rStyle w:val="a4"/>
          </w:rPr>
          <w:t>Выписки</w:t>
        </w:r>
      </w:hyperlink>
      <w:r>
        <w:t xml:space="preserve"> (</w:t>
      </w:r>
      <w:hyperlink r:id="rId30" w:history="1">
        <w:r>
          <w:rPr>
            <w:rStyle w:val="a4"/>
          </w:rPr>
          <w:t>Справки</w:t>
        </w:r>
      </w:hyperlink>
      <w:r>
        <w:t xml:space="preserve">, Информационного письма, письма об отказе в предоставлении государственной услуги), являющейся результатом предоставления государственной услуги, не должен превышать срок, установленный </w:t>
      </w:r>
      <w:hyperlink w:anchor="sub_73" w:history="1">
        <w:r>
          <w:rPr>
            <w:rStyle w:val="a4"/>
          </w:rPr>
          <w:t>абзацем первым</w:t>
        </w:r>
      </w:hyperlink>
      <w:r>
        <w:t xml:space="preserve"> настоящего пункта.</w:t>
      </w:r>
    </w:p>
    <w:p w:rsidR="00000000" w:rsidRDefault="00173718">
      <w:bookmarkStart w:id="78" w:name="sub_74"/>
      <w:r>
        <w:t>31. П</w:t>
      </w:r>
      <w:r>
        <w:t xml:space="preserve">ри направлении </w:t>
      </w:r>
      <w:hyperlink r:id="rId31" w:history="1">
        <w:r>
          <w:rPr>
            <w:rStyle w:val="a4"/>
          </w:rPr>
          <w:t>Выписки</w:t>
        </w:r>
      </w:hyperlink>
      <w:r>
        <w:t xml:space="preserve"> (</w:t>
      </w:r>
      <w:hyperlink r:id="rId32" w:history="1">
        <w:r>
          <w:rPr>
            <w:rStyle w:val="a4"/>
          </w:rPr>
          <w:t>Справки</w:t>
        </w:r>
      </w:hyperlink>
      <w:r>
        <w:t>, Информационного письма, письма об отказе в предоставлении государственной услуги) заявителю почтой, электронной почтой с использованием информаци</w:t>
      </w:r>
      <w:r>
        <w:t>онно-телекоммуникационной сети "Интернет", непосредственного взаимодействия с заявителем не требуется.</w:t>
      </w:r>
    </w:p>
    <w:bookmarkEnd w:id="78"/>
    <w:p w:rsidR="00000000" w:rsidRDefault="00173718"/>
    <w:p w:rsidR="00000000" w:rsidRDefault="00173718">
      <w:pPr>
        <w:pStyle w:val="1"/>
      </w:pPr>
      <w:bookmarkStart w:id="79" w:name="sub_77"/>
      <w:r>
        <w:t>Срок и порядок регистрации запроса о предоставлении государственной услуги, в том числе в электронной форме</w:t>
      </w:r>
    </w:p>
    <w:bookmarkEnd w:id="79"/>
    <w:p w:rsidR="00000000" w:rsidRDefault="00173718"/>
    <w:p w:rsidR="00000000" w:rsidRDefault="00173718">
      <w:bookmarkStart w:id="80" w:name="sub_76"/>
      <w:r>
        <w:t>32. Максимальный ср</w:t>
      </w:r>
      <w:r>
        <w:t>ок регистрации:</w:t>
      </w:r>
    </w:p>
    <w:bookmarkEnd w:id="80"/>
    <w:p w:rsidR="00000000" w:rsidRDefault="00173718">
      <w:r>
        <w:t>запроса, в том числе поступившего в электронной форме, - в течение рабочего дня, в котором поступил запрос в:</w:t>
      </w:r>
    </w:p>
    <w:p w:rsidR="00000000" w:rsidRDefault="00173718">
      <w:r>
        <w:t>структурное подразделение, ответственное за прием документов, территориального налогового органа;</w:t>
      </w:r>
    </w:p>
    <w:p w:rsidR="00000000" w:rsidRDefault="00173718">
      <w:r>
        <w:t>структурное подразделение,</w:t>
      </w:r>
      <w:r>
        <w:t xml:space="preserve"> ответственное за предоставление сведений из Реестра, уполномоченной организации.</w:t>
      </w:r>
    </w:p>
    <w:p w:rsidR="00000000" w:rsidRDefault="00173718"/>
    <w:p w:rsidR="00000000" w:rsidRDefault="00173718">
      <w:pPr>
        <w:pStyle w:val="1"/>
      </w:pPr>
      <w:bookmarkStart w:id="81" w:name="sub_84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</w:t>
      </w:r>
      <w:r>
        <w:t>медийной информации о порядке предоставления государственной услуги</w:t>
      </w:r>
    </w:p>
    <w:bookmarkEnd w:id="81"/>
    <w:p w:rsidR="00000000" w:rsidRDefault="00173718"/>
    <w:p w:rsidR="00000000" w:rsidRDefault="00173718">
      <w:bookmarkStart w:id="82" w:name="sub_78"/>
      <w:r>
        <w:t xml:space="preserve">33. Помещения, в которых предоставляется государственная услуга, располагаются на нижних этажах зданий территориальных налоговых органов и оборудуются пандусами, расширенными </w:t>
      </w:r>
      <w:r>
        <w:t>проходами, позволяющими обеспечить доступность обращения за предоставлением государственной услуги, в том числе для лиц с ограниченными возможностями.</w:t>
      </w:r>
    </w:p>
    <w:bookmarkEnd w:id="82"/>
    <w:p w:rsidR="00000000" w:rsidRDefault="00173718">
      <w:r>
        <w:t>В помещениях, в которых предоставляется государственная услуга, должны быть созданы условия для обс</w:t>
      </w:r>
      <w:r>
        <w:t>луживания лиц с ограниченными возможностями.</w:t>
      </w:r>
    </w:p>
    <w:p w:rsidR="00000000" w:rsidRDefault="00173718">
      <w:r>
        <w:t>Рабочие места специалистов оборудуются компьютерами и оргтехникой, позволяющими своевременно и в полном объеме получать необходимую информацию и организовывать предоставление государственной услуги в полном объе</w:t>
      </w:r>
      <w:r>
        <w:t>ме.</w:t>
      </w:r>
    </w:p>
    <w:p w:rsidR="00000000" w:rsidRDefault="00173718">
      <w:bookmarkStart w:id="83" w:name="sub_79"/>
      <w:r>
        <w:t xml:space="preserve">34. Места ожидания и приема заявителей должны соответствовать комфортным условиям для заявителей, в том числе для лиц с ограниченными возможностями, и оптимальным условиям работы государственных служащих территориальных </w:t>
      </w:r>
      <w:r>
        <w:lastRenderedPageBreak/>
        <w:t>налоговых органов.</w:t>
      </w:r>
    </w:p>
    <w:bookmarkEnd w:id="83"/>
    <w:p w:rsidR="00000000" w:rsidRDefault="00173718">
      <w:r>
        <w:t>М</w:t>
      </w:r>
      <w:r>
        <w:t>еста ожидания оборудуются информационными стендами, стульями, кресельными секциями, скамьями (банкетками) и столами (стойками) для оформления документов и обеспечиваются бумагой и ручками для письма.</w:t>
      </w:r>
    </w:p>
    <w:p w:rsidR="00000000" w:rsidRDefault="00173718">
      <w:r>
        <w:t>Тексты материалов, которые размещаются на информационных</w:t>
      </w:r>
      <w:r>
        <w:t xml:space="preserve"> стендах в соответствии с </w:t>
      </w:r>
      <w:hyperlink w:anchor="sub_10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22" w:history="1">
        <w:r>
          <w:rPr>
            <w:rStyle w:val="a4"/>
          </w:rPr>
          <w:t>8</w:t>
        </w:r>
      </w:hyperlink>
      <w: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</w:t>
      </w:r>
      <w:r>
        <w:t>.</w:t>
      </w:r>
    </w:p>
    <w:p w:rsidR="00000000" w:rsidRDefault="00173718">
      <w:bookmarkStart w:id="84" w:name="sub_82"/>
      <w:r>
        <w:t>35. Места для приема заявителей могут быть организованы в виде отдельных кабинетов либо в виде отдельных рабочих мест (окон) для каждого ведущего прием специалиста.</w:t>
      </w:r>
    </w:p>
    <w:bookmarkEnd w:id="84"/>
    <w:p w:rsidR="00000000" w:rsidRDefault="00173718">
      <w:r>
        <w:t>Места для приема заявителей снабжаются информационными табличками (вывесками)</w:t>
      </w:r>
      <w:r>
        <w:t xml:space="preserve"> с указанием:</w:t>
      </w:r>
    </w:p>
    <w:p w:rsidR="00000000" w:rsidRDefault="00173718">
      <w:bookmarkStart w:id="85" w:name="sub_80"/>
      <w:r>
        <w:t>а) номера кабинета (окна);</w:t>
      </w:r>
    </w:p>
    <w:p w:rsidR="00000000" w:rsidRDefault="00173718">
      <w:bookmarkStart w:id="86" w:name="sub_81"/>
      <w:bookmarkEnd w:id="85"/>
      <w:r>
        <w:t>б) фамилии, имени, отчества (при наличии) и должности специалиста, осуществляющего предоставление государственной услуги или информирование о предоставлении государственной услуги.</w:t>
      </w:r>
    </w:p>
    <w:p w:rsidR="00000000" w:rsidRDefault="00173718">
      <w:bookmarkStart w:id="87" w:name="sub_83"/>
      <w:bookmarkEnd w:id="86"/>
      <w:r>
        <w:t xml:space="preserve">36. </w:t>
      </w:r>
      <w: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местам для информирования заявителей, получения информации и заполнения необходимых докуме</w:t>
      </w:r>
      <w:r>
        <w:t>нтов, местам ожидания заявителей и их приема не предъявляются.</w:t>
      </w:r>
    </w:p>
    <w:bookmarkEnd w:id="87"/>
    <w:p w:rsidR="00000000" w:rsidRDefault="00173718"/>
    <w:p w:rsidR="00000000" w:rsidRDefault="00173718">
      <w:pPr>
        <w:pStyle w:val="1"/>
      </w:pPr>
      <w:bookmarkStart w:id="88" w:name="sub_93"/>
      <w:r>
        <w:t>Показатели доступности и качества госу</w:t>
      </w:r>
      <w:r>
        <w:t>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</w:t>
      </w:r>
      <w:r>
        <w:t>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88"/>
    <w:p w:rsidR="00000000" w:rsidRDefault="00173718"/>
    <w:p w:rsidR="00000000" w:rsidRDefault="00173718">
      <w:bookmarkStart w:id="89" w:name="sub_90"/>
      <w:r>
        <w:t>37. Показателями доступности и качества предоставления государств</w:t>
      </w:r>
      <w:r>
        <w:t>енной услуги являются:</w:t>
      </w:r>
    </w:p>
    <w:p w:rsidR="00000000" w:rsidRDefault="00173718">
      <w:bookmarkStart w:id="90" w:name="sub_85"/>
      <w:bookmarkEnd w:id="89"/>
      <w:r>
        <w:t>а) возможность обращения за предоставлением государственной услуги для лиц с ограниченными возможностями;</w:t>
      </w:r>
    </w:p>
    <w:p w:rsidR="00000000" w:rsidRDefault="00173718">
      <w:bookmarkStart w:id="91" w:name="sub_86"/>
      <w:bookmarkEnd w:id="90"/>
      <w:r>
        <w:t>б) возможность получения полной, актуальной и достоверной информации о ходе предоставления государствен</w:t>
      </w:r>
      <w:r>
        <w:t>ной услуги, в том числе с использованием информационно-коммуникационных технологий;</w:t>
      </w:r>
    </w:p>
    <w:p w:rsidR="00000000" w:rsidRDefault="00173718">
      <w:bookmarkStart w:id="92" w:name="sub_87"/>
      <w:bookmarkEnd w:id="91"/>
      <w:r>
        <w:t>в) исчерпывающий перечень оснований для отказа в предоставлении государственной услуги;</w:t>
      </w:r>
    </w:p>
    <w:p w:rsidR="00000000" w:rsidRDefault="00173718">
      <w:bookmarkStart w:id="93" w:name="sub_88"/>
      <w:bookmarkEnd w:id="92"/>
      <w:r>
        <w:t>г) возможность выбора заявителем формы обращения за предоста</w:t>
      </w:r>
      <w:r>
        <w:t xml:space="preserve">влением государственной услуги (лично, посредством почтовой связи, в форме электронного документооборота через </w:t>
      </w:r>
      <w:hyperlink r:id="rId33" w:history="1">
        <w:r>
          <w:rPr>
            <w:rStyle w:val="a4"/>
          </w:rPr>
          <w:t>официальные сайты</w:t>
        </w:r>
      </w:hyperlink>
      <w:r>
        <w:t xml:space="preserve"> ФНС России и управлений ФНС России по субъектам Российской Федерации в информационно-телеко</w:t>
      </w:r>
      <w:r>
        <w:t xml:space="preserve">ммуникационной сети "Интернет" или </w:t>
      </w:r>
      <w:hyperlink r:id="rId34" w:history="1">
        <w:r>
          <w:rPr>
            <w:rStyle w:val="a4"/>
          </w:rPr>
          <w:t>Единый портал</w:t>
        </w:r>
      </w:hyperlink>
      <w:r>
        <w:t>);</w:t>
      </w:r>
    </w:p>
    <w:p w:rsidR="00000000" w:rsidRDefault="00173718">
      <w:bookmarkStart w:id="94" w:name="sub_89"/>
      <w:bookmarkEnd w:id="93"/>
      <w:r>
        <w:t>д)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000000" w:rsidRDefault="00173718">
      <w:bookmarkStart w:id="95" w:name="sub_91"/>
      <w:bookmarkEnd w:id="94"/>
      <w:r>
        <w:t>38. Информировани</w:t>
      </w:r>
      <w:r>
        <w:t xml:space="preserve">е о ходе предоставления государственной услуги, в том числе с использованием информационно-коммуникационных технологий, </w:t>
      </w:r>
      <w:r>
        <w:lastRenderedPageBreak/>
        <w:t xml:space="preserve">осуществляется в порядке, предусмотренном </w:t>
      </w:r>
      <w:hyperlink w:anchor="sub_7" w:history="1">
        <w:r>
          <w:rPr>
            <w:rStyle w:val="a4"/>
          </w:rPr>
          <w:t>пунктами 3-12</w:t>
        </w:r>
      </w:hyperlink>
      <w:r>
        <w:t xml:space="preserve"> Административного регламента.</w:t>
      </w:r>
    </w:p>
    <w:p w:rsidR="00000000" w:rsidRDefault="00173718">
      <w:bookmarkStart w:id="96" w:name="sub_92"/>
      <w:bookmarkEnd w:id="95"/>
      <w:r>
        <w:t>39. Получение г</w:t>
      </w:r>
      <w:r>
        <w:t>осударственной услуги в МФЦ осуществляется в соответствии с соглашениями, заключенными между МФЦ и территориальными налоговыми органами, предоставляющими государственные услуги, с момента вступления в силу соответствующего соглашения о взаимодействии.</w:t>
      </w:r>
    </w:p>
    <w:bookmarkEnd w:id="96"/>
    <w:p w:rsidR="00000000" w:rsidRDefault="00173718"/>
    <w:p w:rsidR="00000000" w:rsidRDefault="00173718">
      <w:pPr>
        <w:pStyle w:val="1"/>
      </w:pPr>
      <w:bookmarkStart w:id="97" w:name="sub_99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97"/>
    <w:p w:rsidR="00000000" w:rsidRDefault="00173718"/>
    <w:p w:rsidR="00000000" w:rsidRDefault="00173718">
      <w:bookmarkStart w:id="98" w:name="sub_94"/>
      <w:r>
        <w:t>40. Прием (выдача) документов осуществляется в течение всего рабочего дня территориального налогового органа (без перерыва на обед).</w:t>
      </w:r>
    </w:p>
    <w:p w:rsidR="00000000" w:rsidRDefault="00173718">
      <w:bookmarkStart w:id="99" w:name="sub_95"/>
      <w:bookmarkEnd w:id="98"/>
      <w:r>
        <w:t xml:space="preserve">41. По решению руководителя территориального налогового органа организуется предварительная запись </w:t>
      </w:r>
      <w:r>
        <w:t>для представления документов, необходимых для предоставления государственной услуги.</w:t>
      </w:r>
    </w:p>
    <w:bookmarkEnd w:id="99"/>
    <w:p w:rsidR="00000000" w:rsidRDefault="00173718">
      <w:r>
        <w:t>Предварительная запись осуществляется при обращении заявителей в территориальный налоговый орган непосредственно или по телефону. Заявителю сообщается время приема д</w:t>
      </w:r>
      <w:r>
        <w:t>окументов и окно или кабинет, в которые следует обратиться в назначенное время.</w:t>
      </w:r>
    </w:p>
    <w:p w:rsidR="00000000" w:rsidRDefault="00173718">
      <w:r>
        <w:t>Специалист, осуществляющий прием документов в порядке очереди, не может одновременно осуществлять прием документов по предварительной записи.</w:t>
      </w:r>
    </w:p>
    <w:p w:rsidR="00000000" w:rsidRDefault="00173718">
      <w:r>
        <w:t>Количество кабинетов (окон), в кот</w:t>
      </w:r>
      <w:r>
        <w:t>орых осуществляется прием документов по предварительной записи, не должно превышать количество кабинетов (окон), в которых прием документов осуществляется в порядке очереди.</w:t>
      </w:r>
    </w:p>
    <w:p w:rsidR="00000000" w:rsidRDefault="00173718">
      <w:bookmarkStart w:id="100" w:name="sub_96"/>
      <w:r>
        <w:t>42. Обеспечивается возможность получения заявителем информации о предоставля</w:t>
      </w:r>
      <w:r>
        <w:t xml:space="preserve">емой государственной услуге на </w:t>
      </w:r>
      <w:hyperlink r:id="rId35" w:history="1">
        <w:r>
          <w:rPr>
            <w:rStyle w:val="a4"/>
          </w:rPr>
          <w:t>официальных сайтах</w:t>
        </w:r>
      </w:hyperlink>
      <w:r>
        <w:t xml:space="preserve"> ФПС России и управлений ФНС России по субъектам Российской Федерации в информационно-телекоммуникационной сети "Интернет", </w:t>
      </w:r>
      <w:hyperlink r:id="rId36" w:history="1">
        <w:r>
          <w:rPr>
            <w:rStyle w:val="a4"/>
          </w:rPr>
          <w:t>Едином портал</w:t>
        </w:r>
        <w:r>
          <w:rPr>
            <w:rStyle w:val="a4"/>
          </w:rPr>
          <w:t>е</w:t>
        </w:r>
      </w:hyperlink>
      <w:r>
        <w:t xml:space="preserve"> и в МФЦ.</w:t>
      </w:r>
    </w:p>
    <w:p w:rsidR="00000000" w:rsidRDefault="00173718">
      <w:bookmarkStart w:id="101" w:name="sub_97"/>
      <w:bookmarkEnd w:id="100"/>
      <w:r>
        <w:t>43. Обеспечивается возможность получения заявителем информации о банковских реквизитах для перечисления платы за предоставление сведений, содержащихся в Реестре, на официальных сайтах ФНС России и управлений ФНС России по субъекта</w:t>
      </w:r>
      <w:r>
        <w:t>м Российской Федерации в информационно-телекоммуникационной сети "Интернет" и в МФЦ.</w:t>
      </w:r>
    </w:p>
    <w:p w:rsidR="00000000" w:rsidRDefault="00173718">
      <w:bookmarkStart w:id="102" w:name="sub_98"/>
      <w:bookmarkEnd w:id="101"/>
      <w:r>
        <w:t>44. Обеспечивается возможность получения заявителем информации о ходе предоставления государственной услуги на официальных сайтах ФНС России и управлений ФНС Р</w:t>
      </w:r>
      <w:r>
        <w:t xml:space="preserve">оссии по субъектам Российской Федерации в информационно-телекоммуникационной сети "Интернет" и </w:t>
      </w:r>
      <w:hyperlink r:id="rId37" w:history="1">
        <w:r>
          <w:rPr>
            <w:rStyle w:val="a4"/>
          </w:rPr>
          <w:t>Едином портале</w:t>
        </w:r>
      </w:hyperlink>
      <w:r>
        <w:t>.</w:t>
      </w:r>
    </w:p>
    <w:bookmarkEnd w:id="102"/>
    <w:p w:rsidR="00000000" w:rsidRDefault="00173718"/>
    <w:p w:rsidR="00000000" w:rsidRDefault="00173718">
      <w:pPr>
        <w:pStyle w:val="1"/>
      </w:pPr>
      <w:bookmarkStart w:id="103" w:name="sub_142"/>
      <w:r>
        <w:t>III. Состав, последовательность и сроки выполнения административных процедур, требования к пор</w:t>
      </w:r>
      <w:r>
        <w:t>ядку их выполнения, в том числе особенности выполнения административных процедур в электронной форме</w:t>
      </w:r>
    </w:p>
    <w:bookmarkEnd w:id="103"/>
    <w:p w:rsidR="00000000" w:rsidRDefault="00173718"/>
    <w:p w:rsidR="00000000" w:rsidRDefault="00173718">
      <w:bookmarkStart w:id="104" w:name="sub_105"/>
      <w:r>
        <w:t>45. Предоставление государственной услуги включает в себя следующие административные процедуры:</w:t>
      </w:r>
    </w:p>
    <w:p w:rsidR="00000000" w:rsidRDefault="00173718">
      <w:bookmarkStart w:id="105" w:name="sub_101"/>
      <w:bookmarkEnd w:id="104"/>
      <w:r>
        <w:t>а) прием и регистрация запроса</w:t>
      </w:r>
      <w:r>
        <w:t>;</w:t>
      </w:r>
    </w:p>
    <w:p w:rsidR="00000000" w:rsidRDefault="00173718">
      <w:bookmarkStart w:id="106" w:name="sub_102"/>
      <w:bookmarkEnd w:id="105"/>
      <w:r>
        <w:t xml:space="preserve">б) формирование и направление в Федеральное казначейство по системе </w:t>
      </w:r>
      <w:r>
        <w:lastRenderedPageBreak/>
        <w:t>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Реестре;</w:t>
      </w:r>
    </w:p>
    <w:p w:rsidR="00000000" w:rsidRDefault="00173718">
      <w:bookmarkStart w:id="107" w:name="sub_103"/>
      <w:bookmarkEnd w:id="106"/>
      <w:r>
        <w:t>в) пре</w:t>
      </w:r>
      <w:r>
        <w:t>доставление сведений, содержащихся в Реестре, на основании запроса;</w:t>
      </w:r>
    </w:p>
    <w:p w:rsidR="00000000" w:rsidRDefault="00173718">
      <w:bookmarkStart w:id="108" w:name="sub_104"/>
      <w:bookmarkEnd w:id="107"/>
      <w:r>
        <w:t>г) направление письма об отказе в предоставлении государственной услуги с указанием соответствующей причины.</w:t>
      </w:r>
    </w:p>
    <w:p w:rsidR="00000000" w:rsidRDefault="00173718">
      <w:bookmarkStart w:id="109" w:name="sub_106"/>
      <w:bookmarkEnd w:id="108"/>
      <w:r>
        <w:t xml:space="preserve">46. Максимальный срок выполнения процедур, указанных в </w:t>
      </w:r>
      <w:hyperlink w:anchor="sub_101" w:history="1">
        <w:r>
          <w:rPr>
            <w:rStyle w:val="a4"/>
          </w:rPr>
          <w:t>подпунктах "а" - "г" пункта 45</w:t>
        </w:r>
      </w:hyperlink>
      <w:r>
        <w:t xml:space="preserve"> Административного регламента, ограничивается сроком предоставления государственной услуги, установленным в </w:t>
      </w:r>
      <w:hyperlink w:anchor="sub_39" w:history="1">
        <w:r>
          <w:rPr>
            <w:rStyle w:val="a4"/>
          </w:rPr>
          <w:t>пункте 17</w:t>
        </w:r>
      </w:hyperlink>
      <w:r>
        <w:t xml:space="preserve"> Адми</w:t>
      </w:r>
      <w:r>
        <w:t>нистративного регламента.</w:t>
      </w:r>
    </w:p>
    <w:p w:rsidR="00000000" w:rsidRDefault="00173718">
      <w:bookmarkStart w:id="110" w:name="sub_107"/>
      <w:bookmarkEnd w:id="109"/>
      <w:r>
        <w:t xml:space="preserve">47. Последовательность процедур при предоставлении государственной услуги приведена в блок-схеме в </w:t>
      </w:r>
      <w:hyperlink w:anchor="sub_196" w:history="1">
        <w:r>
          <w:rPr>
            <w:rStyle w:val="a4"/>
          </w:rPr>
          <w:t>приложении N 4</w:t>
        </w:r>
      </w:hyperlink>
      <w:r>
        <w:t xml:space="preserve"> к Административному регламенту.</w:t>
      </w:r>
    </w:p>
    <w:bookmarkEnd w:id="110"/>
    <w:p w:rsidR="00000000" w:rsidRDefault="00173718"/>
    <w:p w:rsidR="00000000" w:rsidRDefault="00173718">
      <w:pPr>
        <w:pStyle w:val="1"/>
      </w:pPr>
      <w:bookmarkStart w:id="111" w:name="sub_109"/>
      <w:r>
        <w:t>Прием и регистрация запроса</w:t>
      </w:r>
    </w:p>
    <w:bookmarkEnd w:id="111"/>
    <w:p w:rsidR="00000000" w:rsidRDefault="00173718"/>
    <w:p w:rsidR="00000000" w:rsidRDefault="00173718">
      <w:bookmarkStart w:id="112" w:name="sub_108"/>
      <w:r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уполномоченным представителем)</w:t>
      </w:r>
      <w:r>
        <w:t xml:space="preserve"> либо через МФЦ запроса на бумажном носителе, уполномоченной организацией - в электронной форме.</w:t>
      </w:r>
    </w:p>
    <w:bookmarkEnd w:id="112"/>
    <w:p w:rsidR="00000000" w:rsidRDefault="00173718">
      <w:r>
        <w:t>Специалист, ответственный за прием запросов о предоставлении сведений из Реестра, регистрирует полученный запрос и в тот же день направляет его в структ</w:t>
      </w:r>
      <w:r>
        <w:t>урное подразделение, ответственное за предоставление сведений из Реестра.</w:t>
      </w:r>
    </w:p>
    <w:p w:rsidR="00000000" w:rsidRDefault="00173718">
      <w:r>
        <w:t>Максимальный срок приема одного запроса составляет 15 минут.</w:t>
      </w:r>
    </w:p>
    <w:p w:rsidR="00000000" w:rsidRDefault="00173718">
      <w:r>
        <w:t>Результатом административной процедуры является регистрация запроса.</w:t>
      </w:r>
    </w:p>
    <w:p w:rsidR="00000000" w:rsidRDefault="00173718"/>
    <w:p w:rsidR="00000000" w:rsidRDefault="00173718">
      <w:pPr>
        <w:pStyle w:val="1"/>
      </w:pPr>
      <w:bookmarkStart w:id="113" w:name="sub_120"/>
      <w:r>
        <w:t>Формирование и направление в Федеральное каз</w:t>
      </w:r>
      <w:r>
        <w:t>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</w:t>
      </w:r>
    </w:p>
    <w:bookmarkEnd w:id="113"/>
    <w:p w:rsidR="00000000" w:rsidRDefault="00173718"/>
    <w:p w:rsidR="00000000" w:rsidRDefault="00173718">
      <w:bookmarkStart w:id="114" w:name="sub_110"/>
      <w:r>
        <w:t xml:space="preserve">49. Основанием для начала административной процедуры по формированию </w:t>
      </w:r>
      <w:r>
        <w:t>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является поступление запроса в структурное подраздел</w:t>
      </w:r>
      <w:r>
        <w:t>ение, ответственное за предоставление сведений из Реестра, территориального налогового органа, уполномоченной организации, без документа, подтверждающего внесение платы за предоставление сведений, содержащихся в Реестре.</w:t>
      </w:r>
    </w:p>
    <w:p w:rsidR="00000000" w:rsidRDefault="00173718">
      <w:bookmarkStart w:id="115" w:name="sub_111"/>
      <w:bookmarkEnd w:id="114"/>
      <w:r>
        <w:t>50. При наличии основ</w:t>
      </w:r>
      <w:r>
        <w:t xml:space="preserve">ания, указанного в </w:t>
      </w:r>
      <w:hyperlink w:anchor="sub_110" w:history="1">
        <w:r>
          <w:rPr>
            <w:rStyle w:val="a4"/>
          </w:rPr>
          <w:t>пункте 49</w:t>
        </w:r>
      </w:hyperlink>
      <w:r>
        <w:t xml:space="preserve"> настоящего Административного регламента, специалист структурного подразделения, ответственного за предоставление сведений из Реестра, территориального налогового органа, уполномоченной организации запра</w:t>
      </w:r>
      <w:r>
        <w:t>шивает соответствующий документ по системе межведомственного электронного взаимодействия у Федерального казначейства.</w:t>
      </w:r>
    </w:p>
    <w:p w:rsidR="00000000" w:rsidRDefault="00173718">
      <w:bookmarkStart w:id="116" w:name="sub_112"/>
      <w:bookmarkEnd w:id="115"/>
      <w:r>
        <w:t>51. В случае получения от Федерального казначейства по системе межведомственного электронного взаимодействия электронного до</w:t>
      </w:r>
      <w:r>
        <w:t xml:space="preserve">кумента, подтверждающего внесение заявителем платы за предоставление сведений, содержащихся в Реестре, специалист структурного подразделения, ответственного за предоставление сведений из Реестра, территориального налогового органа, </w:t>
      </w:r>
      <w:r>
        <w:lastRenderedPageBreak/>
        <w:t>уполномоченной организац</w:t>
      </w:r>
      <w:r>
        <w:t xml:space="preserve">ии действует в соответствии с </w:t>
      </w:r>
      <w:hyperlink w:anchor="sub_122" w:history="1">
        <w:r>
          <w:rPr>
            <w:rStyle w:val="a4"/>
          </w:rPr>
          <w:t>пунктами 58 - 61</w:t>
        </w:r>
      </w:hyperlink>
      <w:r>
        <w:t xml:space="preserve"> Административного регламента.</w:t>
      </w:r>
    </w:p>
    <w:p w:rsidR="00000000" w:rsidRDefault="00173718">
      <w:bookmarkStart w:id="117" w:name="sub_113"/>
      <w:bookmarkEnd w:id="116"/>
      <w:r>
        <w:t>52. Критерием принятия решения о формировании и направлении в Федеральное казначейство по системе межведомственного электронного взаимодейст</w:t>
      </w:r>
      <w:r>
        <w:t>вия межведомственного запроса о внесении заявителем платы за предоставление сведений, содержащихся в Реестре, является отсутствие документа, подтверждающего внесение заявителем платы за предоставление сведений, содержащихся в Реестре.</w:t>
      </w:r>
    </w:p>
    <w:p w:rsidR="00000000" w:rsidRDefault="00173718">
      <w:bookmarkStart w:id="118" w:name="sub_114"/>
      <w:bookmarkEnd w:id="117"/>
      <w:r>
        <w:t>53. Мак</w:t>
      </w:r>
      <w:r>
        <w:t xml:space="preserve">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</w:t>
      </w:r>
      <w:r>
        <w:t>- не позднее одного рабочего дня, следующего за днем регистрации запроса в структурном подразделении, ответственном за прием документов, территориального налогового органа, структурном подразделении, ответственным за предоставление сведений из Реестра, упо</w:t>
      </w:r>
      <w:r>
        <w:t>лномоченной организации.</w:t>
      </w:r>
    </w:p>
    <w:p w:rsidR="00000000" w:rsidRDefault="00173718">
      <w:bookmarkStart w:id="119" w:name="sub_117"/>
      <w:bookmarkEnd w:id="118"/>
      <w:r>
        <w:t xml:space="preserve">54.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</w:t>
      </w:r>
      <w:r>
        <w:t>платы за предоставление сведений, содержащихся в Реестре, является получение от Федерального казначейства по системе межведомственного электронного взаимодействия в электронной форме:</w:t>
      </w:r>
    </w:p>
    <w:p w:rsidR="00000000" w:rsidRDefault="00173718">
      <w:bookmarkStart w:id="120" w:name="sub_115"/>
      <w:bookmarkEnd w:id="119"/>
      <w:r>
        <w:t>а) документа, подтверждающего внесение заявителем платы за</w:t>
      </w:r>
      <w:r>
        <w:t xml:space="preserve"> предоставление сведений, содержащихся в Реестре;</w:t>
      </w:r>
    </w:p>
    <w:p w:rsidR="00000000" w:rsidRDefault="00173718">
      <w:bookmarkStart w:id="121" w:name="sub_116"/>
      <w:bookmarkEnd w:id="120"/>
      <w:r>
        <w:t>б) документа, содержащего информацию об отсутствии внесения заявителем платы за предоставление сведений, содержащихся в Реестре.</w:t>
      </w:r>
    </w:p>
    <w:p w:rsidR="00000000" w:rsidRDefault="00173718">
      <w:bookmarkStart w:id="122" w:name="sub_118"/>
      <w:bookmarkEnd w:id="121"/>
      <w:r>
        <w:t>55. Способ фиксации результата административной п</w:t>
      </w:r>
      <w:r>
        <w:t>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предоставление сведений, содержащихся в Реестре, - регистрация в структурном</w:t>
      </w:r>
      <w:r>
        <w:t xml:space="preserve"> подразделении, ответственном за предоставление сведений из Реестра, территориального налогового органа, уполномоченной организации, полученных от Федерального казначейства по системе межведомственного электронного взаимодействия в электронной форме докуме</w:t>
      </w:r>
      <w:r>
        <w:t xml:space="preserve">нтов, предусмотренных в </w:t>
      </w:r>
      <w:hyperlink w:anchor="sub_115" w:history="1">
        <w:r>
          <w:rPr>
            <w:rStyle w:val="a4"/>
          </w:rPr>
          <w:t>подпунктах "а"</w:t>
        </w:r>
      </w:hyperlink>
      <w:r>
        <w:t xml:space="preserve"> и </w:t>
      </w:r>
      <w:hyperlink w:anchor="sub_116" w:history="1">
        <w:r>
          <w:rPr>
            <w:rStyle w:val="a4"/>
          </w:rPr>
          <w:t>"б" пункта 54</w:t>
        </w:r>
      </w:hyperlink>
      <w:r>
        <w:t xml:space="preserve"> Административного регламента.</w:t>
      </w:r>
    </w:p>
    <w:p w:rsidR="00000000" w:rsidRDefault="00173718">
      <w:bookmarkStart w:id="123" w:name="sub_119"/>
      <w:bookmarkEnd w:id="122"/>
      <w:r>
        <w:t xml:space="preserve">56. Непредставление в срок, установленный </w:t>
      </w:r>
      <w:hyperlink r:id="rId38" w:history="1">
        <w:r>
          <w:rPr>
            <w:rStyle w:val="a4"/>
          </w:rPr>
          <w:t>частью 3 статьи 7.2</w:t>
        </w:r>
      </w:hyperlink>
      <w:r>
        <w:t xml:space="preserve"> Федер</w:t>
      </w:r>
      <w:r>
        <w:t xml:space="preserve">ального закона от 27 июля 2010 г. N 210-ФЗ "Об организации предоставления государственных и муниципальных услуг", Федеральным казначейством документов, предусмотренных </w:t>
      </w:r>
      <w:hyperlink w:anchor="sub_117" w:history="1">
        <w:r>
          <w:rPr>
            <w:rStyle w:val="a4"/>
          </w:rPr>
          <w:t>пунктом 54</w:t>
        </w:r>
      </w:hyperlink>
      <w:r>
        <w:t xml:space="preserve"> настоящего Административного регламента, не является</w:t>
      </w:r>
      <w:r>
        <w:t xml:space="preserve"> основанием для отказа в предоставлении государственной услуги.</w:t>
      </w:r>
    </w:p>
    <w:bookmarkEnd w:id="123"/>
    <w:p w:rsidR="00000000" w:rsidRDefault="00173718"/>
    <w:p w:rsidR="00000000" w:rsidRDefault="00173718">
      <w:pPr>
        <w:pStyle w:val="1"/>
      </w:pPr>
      <w:bookmarkStart w:id="124" w:name="sub_136"/>
      <w:r>
        <w:t>Предоставление сведений, содержащихся в Реестре, на основании запроса</w:t>
      </w:r>
    </w:p>
    <w:bookmarkEnd w:id="124"/>
    <w:p w:rsidR="00000000" w:rsidRDefault="00173718"/>
    <w:p w:rsidR="00000000" w:rsidRDefault="00173718">
      <w:bookmarkStart w:id="125" w:name="sub_121"/>
      <w:r>
        <w:t>57. Основанием для начала административной процедуры является регистрация запроса.</w:t>
      </w:r>
    </w:p>
    <w:p w:rsidR="00000000" w:rsidRDefault="00173718">
      <w:bookmarkStart w:id="126" w:name="sub_122"/>
      <w:bookmarkEnd w:id="125"/>
      <w:r>
        <w:t xml:space="preserve">58. В случае наличия в Реестре информации о запрашиваемом лице специалист, ответственный за предоставление сведений из Реестра, подготавливает </w:t>
      </w:r>
      <w:hyperlink r:id="rId39" w:history="1">
        <w:r>
          <w:rPr>
            <w:rStyle w:val="a4"/>
          </w:rPr>
          <w:t>Выписку</w:t>
        </w:r>
      </w:hyperlink>
      <w:r>
        <w:t>.</w:t>
      </w:r>
    </w:p>
    <w:bookmarkEnd w:id="126"/>
    <w:p w:rsidR="00000000" w:rsidRDefault="00173718">
      <w:r>
        <w:t>В случае отсутствия в Реестре информации о запрашивае</w:t>
      </w:r>
      <w:r>
        <w:t xml:space="preserve">мом лице заявителю предоставляется </w:t>
      </w:r>
      <w:hyperlink r:id="rId40" w:history="1">
        <w:r>
          <w:rPr>
            <w:rStyle w:val="a4"/>
          </w:rPr>
          <w:t>Справка</w:t>
        </w:r>
      </w:hyperlink>
      <w:r>
        <w:t>.</w:t>
      </w:r>
    </w:p>
    <w:p w:rsidR="00000000" w:rsidRDefault="00173718">
      <w:r>
        <w:t xml:space="preserve">В случае невозможности однозначно определить запрашиваемое лицо </w:t>
      </w:r>
      <w:r>
        <w:lastRenderedPageBreak/>
        <w:t>информация об этом предоставляется заявителю в виде Информационного письма с указанием соответствующих причин.</w:t>
      </w:r>
    </w:p>
    <w:p w:rsidR="00000000" w:rsidRDefault="00173718">
      <w:bookmarkStart w:id="127" w:name="sub_123"/>
      <w:r>
        <w:t>59. Надлежащим образом оформленная и подписанная должностным лицом (руково</w:t>
      </w:r>
      <w:r>
        <w:t xml:space="preserve">дителем (заместителем руководителя), ответственным за организацию работы по предоставлению государственной услуги, (далее - должностное лицо) </w:t>
      </w:r>
      <w:hyperlink r:id="rId41" w:history="1">
        <w:r>
          <w:rPr>
            <w:rStyle w:val="a4"/>
          </w:rPr>
          <w:t>Выписка</w:t>
        </w:r>
      </w:hyperlink>
      <w:r>
        <w:t xml:space="preserve"> (</w:t>
      </w:r>
      <w:hyperlink r:id="rId42" w:history="1">
        <w:r>
          <w:rPr>
            <w:rStyle w:val="a4"/>
          </w:rPr>
          <w:t>Справка</w:t>
        </w:r>
      </w:hyperlink>
      <w:r>
        <w:t>, Информационное пис</w:t>
      </w:r>
      <w:r>
        <w:t>ьмо или письмо об отказе в предоставлении государственной услуги) передается специалисту, ответственному за выдачу или направление (в случае получения запроса по почте) заявителю.</w:t>
      </w:r>
    </w:p>
    <w:bookmarkEnd w:id="127"/>
    <w:p w:rsidR="00000000" w:rsidRDefault="00173718">
      <w:r>
        <w:t xml:space="preserve">Предоставленные на основании запроса сведения, содержащиеся в </w:t>
      </w:r>
      <w:hyperlink r:id="rId43" w:history="1">
        <w:r>
          <w:rPr>
            <w:rStyle w:val="a4"/>
          </w:rPr>
          <w:t>Выписке</w:t>
        </w:r>
      </w:hyperlink>
      <w:r>
        <w:t xml:space="preserve"> (</w:t>
      </w:r>
      <w:hyperlink r:id="rId44" w:history="1">
        <w:r>
          <w:rPr>
            <w:rStyle w:val="a4"/>
          </w:rPr>
          <w:t>Справке</w:t>
        </w:r>
      </w:hyperlink>
      <w:r>
        <w:t>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000000" w:rsidRDefault="00173718">
      <w:bookmarkStart w:id="128" w:name="sub_124"/>
      <w:r>
        <w:t xml:space="preserve">60. Специалист, ответственный за выдачу документов, выдает заявителю (его уполномоченному представителю) </w:t>
      </w:r>
      <w:hyperlink r:id="rId45" w:history="1">
        <w:r>
          <w:rPr>
            <w:rStyle w:val="a4"/>
          </w:rPr>
          <w:t>Выписку</w:t>
        </w:r>
      </w:hyperlink>
      <w:r>
        <w:t xml:space="preserve"> (</w:t>
      </w:r>
      <w:hyperlink r:id="rId46" w:history="1">
        <w:r>
          <w:rPr>
            <w:rStyle w:val="a4"/>
          </w:rPr>
          <w:t>Справку</w:t>
        </w:r>
      </w:hyperlink>
      <w:r>
        <w:t>, Информационное письмо) или письмо об отказе в предостав</w:t>
      </w:r>
      <w:r>
        <w:t>лении государственной услуги с указанием соответствующих причин.</w:t>
      </w:r>
    </w:p>
    <w:bookmarkEnd w:id="128"/>
    <w:p w:rsidR="00000000" w:rsidRDefault="00173718">
      <w:r>
        <w:t>Максимальный срок выполнения действия составляет 15 минут.</w:t>
      </w:r>
    </w:p>
    <w:p w:rsidR="00000000" w:rsidRDefault="00173718">
      <w:bookmarkStart w:id="129" w:name="sub_125"/>
      <w:r>
        <w:t>61. Документы, подготовленные по результатам рассмотрения запроса о предоставлении сведений, содержащихся в Реестре, н</w:t>
      </w:r>
      <w:r>
        <w:t xml:space="preserve">е истребованные в день, указанный при приеме запроса, не позднее следующего рабочего дня передаются в подразделение, осуществляющее отправку почтовой корреспонденции, для направления почтовым отправлением с уведомлением о вручении по указанному заявителем </w:t>
      </w:r>
      <w:r>
        <w:t>почтовому адресу.</w:t>
      </w:r>
    </w:p>
    <w:bookmarkEnd w:id="129"/>
    <w:p w:rsidR="00000000" w:rsidRDefault="00173718">
      <w:r>
        <w:t>Максимальный срок выполнения действия - в течение одного рабочего дня.</w:t>
      </w:r>
    </w:p>
    <w:p w:rsidR="00000000" w:rsidRDefault="00173718">
      <w:bookmarkStart w:id="130" w:name="sub_126"/>
      <w:r>
        <w:t>62. Предоставление заявителям содержащихся в Реестре сведений о конкретном дисквалифицированном лице в форме электронного документа осуществляется уполно</w:t>
      </w:r>
      <w:r>
        <w:t>моченной организацией.</w:t>
      </w:r>
    </w:p>
    <w:p w:rsidR="00000000" w:rsidRDefault="00173718">
      <w:bookmarkStart w:id="131" w:name="sub_127"/>
      <w:bookmarkEnd w:id="130"/>
      <w:r>
        <w:t xml:space="preserve">63. Основанием для начала исполнения административной процедуры по предоставлению </w:t>
      </w:r>
      <w:hyperlink r:id="rId47" w:history="1">
        <w:r>
          <w:rPr>
            <w:rStyle w:val="a4"/>
          </w:rPr>
          <w:t>Выписки</w:t>
        </w:r>
      </w:hyperlink>
      <w:r>
        <w:t xml:space="preserve"> через информационно-телекоммуникационную сеть "Интернет" является поступление в уполномоче</w:t>
      </w:r>
      <w:r>
        <w:t xml:space="preserve">нную организацию запроса, направленного заявителем в электронной форме с использованием информационно-телекоммуникационной сети "Интернет" через </w:t>
      </w:r>
      <w:hyperlink r:id="rId48" w:history="1">
        <w:r>
          <w:rPr>
            <w:rStyle w:val="a4"/>
          </w:rPr>
          <w:t>официальный сайт</w:t>
        </w:r>
      </w:hyperlink>
      <w:r>
        <w:t xml:space="preserve"> ФНС России или </w:t>
      </w:r>
      <w:hyperlink r:id="rId49" w:history="1">
        <w:r>
          <w:rPr>
            <w:rStyle w:val="a4"/>
          </w:rPr>
          <w:t>Единый по</w:t>
        </w:r>
        <w:r>
          <w:rPr>
            <w:rStyle w:val="a4"/>
          </w:rPr>
          <w:t>ртал</w:t>
        </w:r>
      </w:hyperlink>
      <w:r>
        <w:t xml:space="preserve"> и содержащего указание на способ предоставления информации в форме электронного документа.</w:t>
      </w:r>
    </w:p>
    <w:p w:rsidR="00000000" w:rsidRDefault="00173718">
      <w:bookmarkStart w:id="132" w:name="sub_128"/>
      <w:bookmarkEnd w:id="131"/>
      <w:r>
        <w:t xml:space="preserve">64. В случае, если в соответствии с запросом </w:t>
      </w:r>
      <w:hyperlink r:id="rId50" w:history="1">
        <w:r>
          <w:rPr>
            <w:rStyle w:val="a4"/>
          </w:rPr>
          <w:t>Выписка</w:t>
        </w:r>
      </w:hyperlink>
      <w:r>
        <w:t xml:space="preserve"> должна быть предоставлена на бумажном носителе, упо</w:t>
      </w:r>
      <w:r>
        <w:t xml:space="preserve">лномоченная организация направляет полученный от заявителя запрос в соответствующий территориальный налоговый орган для предоставления Выписки на бумажном носителе в соответствии с требованиями </w:t>
      </w:r>
      <w:hyperlink w:anchor="sub_122" w:history="1">
        <w:r>
          <w:rPr>
            <w:rStyle w:val="a4"/>
          </w:rPr>
          <w:t>пунктов 58-61</w:t>
        </w:r>
      </w:hyperlink>
      <w:r>
        <w:t xml:space="preserve"> Административного регла</w:t>
      </w:r>
      <w:r>
        <w:t>мента с соответствующим информированием заявителя в электронном виде.</w:t>
      </w:r>
    </w:p>
    <w:bookmarkEnd w:id="132"/>
    <w:p w:rsidR="00000000" w:rsidRDefault="00173718">
      <w:r>
        <w:t>Максимальный срок выполнения действия не должен превышать одного рабочего дня, следующего за днем получения запроса.</w:t>
      </w:r>
    </w:p>
    <w:p w:rsidR="00000000" w:rsidRDefault="00173718">
      <w:bookmarkStart w:id="133" w:name="sub_129"/>
      <w:r>
        <w:t>65. По запросу в электронной форме с присвоенным уникал</w:t>
      </w:r>
      <w:r>
        <w:t xml:space="preserve">ьным номером уполномоченной организацией представляется заявителю ссылка, по которой в соответствующем разделе </w:t>
      </w:r>
      <w:hyperlink r:id="rId51" w:history="1">
        <w:r>
          <w:rPr>
            <w:rStyle w:val="a4"/>
          </w:rPr>
          <w:t>официального сайта</w:t>
        </w:r>
      </w:hyperlink>
      <w:r>
        <w:t xml:space="preserve"> ФНС России или </w:t>
      </w:r>
      <w:hyperlink r:id="rId52" w:history="1">
        <w:r>
          <w:rPr>
            <w:rStyle w:val="a4"/>
          </w:rPr>
          <w:t>Единого портала</w:t>
        </w:r>
      </w:hyperlink>
      <w:r>
        <w:t xml:space="preserve"> обеспечивается доступ </w:t>
      </w:r>
      <w:r>
        <w:t>к документу (в выписке в виде файла), являющемуся результатом предоставления государственной услуги, в электронной форме.</w:t>
      </w:r>
    </w:p>
    <w:bookmarkEnd w:id="133"/>
    <w:p w:rsidR="00000000" w:rsidRDefault="00173718">
      <w:r>
        <w:t>Указанная ссылка для получения заявителем документа, являющегося результатом предоставления государственной услуги, в электронн</w:t>
      </w:r>
      <w:r>
        <w:t xml:space="preserve">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документу. По истечении </w:t>
      </w:r>
      <w:r>
        <w:lastRenderedPageBreak/>
        <w:t>этого срока доступ к указанному документу прекращается.</w:t>
      </w:r>
    </w:p>
    <w:p w:rsidR="00000000" w:rsidRDefault="00173718">
      <w:hyperlink r:id="rId53" w:history="1">
        <w:r>
          <w:rPr>
            <w:rStyle w:val="a4"/>
          </w:rPr>
          <w:t>Справка</w:t>
        </w:r>
      </w:hyperlink>
      <w:r>
        <w:t xml:space="preserve">, Информационное письмо или письмо об отказе в предоставлении государственной услуги, сформированные в электронном виде, предоставляются заявителю в порядке, аналогичном предоставлению </w:t>
      </w:r>
      <w:hyperlink r:id="rId54" w:history="1">
        <w:r>
          <w:rPr>
            <w:rStyle w:val="a4"/>
          </w:rPr>
          <w:t>Выписки</w:t>
        </w:r>
      </w:hyperlink>
      <w:r>
        <w:t>.</w:t>
      </w:r>
    </w:p>
    <w:p w:rsidR="00000000" w:rsidRDefault="00173718">
      <w:r>
        <w:t>Предос</w:t>
      </w:r>
      <w:r>
        <w:t>тавленные на основании запроса сведения, содержащиеся в Выписке (</w:t>
      </w:r>
      <w:hyperlink r:id="rId55" w:history="1">
        <w:r>
          <w:rPr>
            <w:rStyle w:val="a4"/>
          </w:rPr>
          <w:t>Справке</w:t>
        </w:r>
      </w:hyperlink>
      <w:r>
        <w:t>, Информационном письме), являются актуальными (действительными) на дату, по состоянию на которую сформирован документ, содержащий эти сведения.</w:t>
      </w:r>
    </w:p>
    <w:p w:rsidR="00000000" w:rsidRDefault="00173718">
      <w:bookmarkStart w:id="134" w:name="sub_130"/>
      <w:r>
        <w:t>66. Критерием принятия решения по предоставлению территориальным налоговым органом заявителю (его уполномоченному представителю) сведений из Реестра является наличие запроса на бумажном носителе о предоставлении сведений из Реестра.</w:t>
      </w:r>
    </w:p>
    <w:p w:rsidR="00000000" w:rsidRDefault="00173718">
      <w:bookmarkStart w:id="135" w:name="sub_131"/>
      <w:bookmarkEnd w:id="134"/>
      <w:r>
        <w:t>67</w:t>
      </w:r>
      <w:r>
        <w:t>. Критерием принятия решения по предоставлению уполномоченной организацией заявителю сведений из Реестра является наличие запроса в электронном виде о предоставлении сведений из Реестра.</w:t>
      </w:r>
    </w:p>
    <w:p w:rsidR="00000000" w:rsidRDefault="00173718">
      <w:bookmarkStart w:id="136" w:name="sub_132"/>
      <w:bookmarkEnd w:id="135"/>
      <w:r>
        <w:t>68. Результатом выполнения административной процедуры п</w:t>
      </w:r>
      <w:r>
        <w:t xml:space="preserve">о предоставлению территориальным налоговым органом заявителю (его уполномоченному представителю) сведений из Реестра является выдача (направление почтовым отправлением с уведомлением о вручении) </w:t>
      </w:r>
      <w:hyperlink r:id="rId56" w:history="1">
        <w:r>
          <w:rPr>
            <w:rStyle w:val="a4"/>
          </w:rPr>
          <w:t>Выписки</w:t>
        </w:r>
      </w:hyperlink>
      <w:r>
        <w:t xml:space="preserve"> (</w:t>
      </w:r>
      <w:hyperlink r:id="rId57" w:history="1">
        <w:r>
          <w:rPr>
            <w:rStyle w:val="a4"/>
          </w:rPr>
          <w:t>Справки</w:t>
        </w:r>
      </w:hyperlink>
      <w:r>
        <w:t>, Информационного письма или письма об отказе в предоставлении государственной услуги).</w:t>
      </w:r>
    </w:p>
    <w:bookmarkEnd w:id="136"/>
    <w:p w:rsidR="00000000" w:rsidRDefault="00173718">
      <w:r>
        <w:t xml:space="preserve">В случае если документы, необходимые для предоставления государственной услуги, представляются заявителем через МФЦ, документы, </w:t>
      </w:r>
      <w:r>
        <w:t>являющиеся результатом предоставления государственной услуги, направляются в МФЦ для выдачи заявителю.</w:t>
      </w:r>
    </w:p>
    <w:p w:rsidR="00000000" w:rsidRDefault="00173718">
      <w:bookmarkStart w:id="137" w:name="sub_133"/>
      <w:r>
        <w:t>69. Результатом выполнения административной процедуры по предоставлению уполномоченной организацией заявителю сведений из Реестра является предост</w:t>
      </w:r>
      <w:r>
        <w:t xml:space="preserve">авление заявителю соответствующей ссылки для считывания </w:t>
      </w:r>
      <w:hyperlink r:id="rId58" w:history="1">
        <w:r>
          <w:rPr>
            <w:rStyle w:val="a4"/>
          </w:rPr>
          <w:t>Выписки</w:t>
        </w:r>
      </w:hyperlink>
      <w:r>
        <w:t xml:space="preserve"> (</w:t>
      </w:r>
      <w:hyperlink r:id="rId59" w:history="1">
        <w:r>
          <w:rPr>
            <w:rStyle w:val="a4"/>
          </w:rPr>
          <w:t>Справки</w:t>
        </w:r>
      </w:hyperlink>
      <w:r>
        <w:t>, Информационного письма или письма об отказе в предоставлении государственной услуги) в соответствующем р</w:t>
      </w:r>
      <w:r>
        <w:t xml:space="preserve">азделе </w:t>
      </w:r>
      <w:hyperlink r:id="rId60" w:history="1">
        <w:r>
          <w:rPr>
            <w:rStyle w:val="a4"/>
          </w:rPr>
          <w:t>официального сайта</w:t>
        </w:r>
      </w:hyperlink>
      <w:r>
        <w:t xml:space="preserve"> ФНС России (</w:t>
      </w:r>
      <w:hyperlink r:id="rId61" w:history="1">
        <w:r>
          <w:rPr>
            <w:rStyle w:val="a4"/>
          </w:rPr>
          <w:t>Единого портала</w:t>
        </w:r>
      </w:hyperlink>
      <w:r>
        <w:t>).</w:t>
      </w:r>
    </w:p>
    <w:p w:rsidR="00000000" w:rsidRDefault="00173718">
      <w:bookmarkStart w:id="138" w:name="sub_134"/>
      <w:bookmarkEnd w:id="137"/>
      <w:r>
        <w:t>70. Способ фиксации результата административной процедуры по предоставлению уполномоченной организацией заявителю</w:t>
      </w:r>
      <w:r>
        <w:t xml:space="preserve"> сведений из Реестра - отметка в журнале регистрации исходящей документации о предоставлении (направлении) </w:t>
      </w:r>
      <w:hyperlink r:id="rId62" w:history="1">
        <w:r>
          <w:rPr>
            <w:rStyle w:val="a4"/>
          </w:rPr>
          <w:t>Выписки</w:t>
        </w:r>
      </w:hyperlink>
      <w:r>
        <w:t xml:space="preserve"> (</w:t>
      </w:r>
      <w:hyperlink r:id="rId63" w:history="1">
        <w:r>
          <w:rPr>
            <w:rStyle w:val="a4"/>
          </w:rPr>
          <w:t>Справки</w:t>
        </w:r>
      </w:hyperlink>
      <w:r>
        <w:t>, Информационного письма, письма об отказе в предоставл</w:t>
      </w:r>
      <w:r>
        <w:t>ении государственной услуги), регистрация электронного документа в структурном подразделении, ответственном за предоставление сведений из Реестра.</w:t>
      </w:r>
    </w:p>
    <w:p w:rsidR="00000000" w:rsidRDefault="00173718">
      <w:bookmarkStart w:id="139" w:name="sub_135"/>
      <w:bookmarkEnd w:id="138"/>
      <w:r>
        <w:t>71. Максимальный срок выполнения процедуры ограничивается сроком предоставления государственной</w:t>
      </w:r>
      <w:r>
        <w:t xml:space="preserve"> услуги, установленным в </w:t>
      </w:r>
      <w:hyperlink w:anchor="sub_39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регламента.</w:t>
      </w:r>
    </w:p>
    <w:bookmarkEnd w:id="139"/>
    <w:p w:rsidR="00000000" w:rsidRDefault="00173718"/>
    <w:p w:rsidR="00000000" w:rsidRDefault="00173718">
      <w:pPr>
        <w:pStyle w:val="1"/>
      </w:pPr>
      <w:bookmarkStart w:id="140" w:name="sub_141"/>
      <w:r>
        <w:t>Направление письма об отказе в предоставлении государственной услуги с указанием соответствующей причины</w:t>
      </w:r>
    </w:p>
    <w:bookmarkEnd w:id="140"/>
    <w:p w:rsidR="00000000" w:rsidRDefault="00173718"/>
    <w:p w:rsidR="00000000" w:rsidRDefault="00173718">
      <w:bookmarkStart w:id="141" w:name="sub_139"/>
      <w:r>
        <w:t xml:space="preserve">72. Письмо об отказе </w:t>
      </w:r>
      <w:r>
        <w:t>в предоставлении государственной услуги подготавливается и направляется заявителю специалистом структурного подразделения, ответственного за предоставление сведений из Реестра, территориального налогового органа, уполномоченной организации, в случаях:</w:t>
      </w:r>
    </w:p>
    <w:p w:rsidR="00000000" w:rsidRDefault="00173718">
      <w:bookmarkStart w:id="142" w:name="sub_137"/>
      <w:bookmarkEnd w:id="141"/>
      <w:r>
        <w:t>а) получения от Федерального казначейства по системе межведомственного электронного взаимодействия электронного документа с информацией об отсутствии внесения заявителем платы за предоставление сведений, содержащихся в Реестре;</w:t>
      </w:r>
    </w:p>
    <w:p w:rsidR="00000000" w:rsidRDefault="00173718">
      <w:bookmarkStart w:id="143" w:name="sub_138"/>
      <w:bookmarkEnd w:id="142"/>
      <w:r>
        <w:t>б) н</w:t>
      </w:r>
      <w:r>
        <w:t xml:space="preserve">есоответствия сведений, содержащихся в усиленной квалифицированной </w:t>
      </w:r>
      <w:r>
        <w:lastRenderedPageBreak/>
        <w:t xml:space="preserve">электронной подписи лица, направившего запрос в электронном виде с использованием </w:t>
      </w:r>
      <w:hyperlink r:id="rId64" w:history="1">
        <w:r>
          <w:rPr>
            <w:rStyle w:val="a4"/>
          </w:rPr>
          <w:t>официального сайта</w:t>
        </w:r>
      </w:hyperlink>
      <w:r>
        <w:t xml:space="preserve"> ФНС России в информационно-телекоммуникационной сети</w:t>
      </w:r>
      <w:r>
        <w:t xml:space="preserve"> "Интернет" или </w:t>
      </w:r>
      <w:hyperlink r:id="rId65" w:history="1">
        <w:r>
          <w:rPr>
            <w:rStyle w:val="a4"/>
          </w:rPr>
          <w:t>Единого портала</w:t>
        </w:r>
      </w:hyperlink>
      <w:r>
        <w:t>, сведениям, содержащимся в Реестре.</w:t>
      </w:r>
    </w:p>
    <w:p w:rsidR="00000000" w:rsidRDefault="00173718">
      <w:bookmarkStart w:id="144" w:name="sub_140"/>
      <w:bookmarkEnd w:id="143"/>
      <w:r>
        <w:t xml:space="preserve">73. Максимальный срок выполнения процедуры ограничивается сроком предоставления государственной услуги, установленным в </w:t>
      </w:r>
      <w:hyperlink w:anchor="sub_39" w:history="1">
        <w:r>
          <w:rPr>
            <w:rStyle w:val="a4"/>
          </w:rPr>
          <w:t>пункте 17</w:t>
        </w:r>
      </w:hyperlink>
      <w:r>
        <w:t xml:space="preserve"> настоящего Административного регламента.</w:t>
      </w:r>
    </w:p>
    <w:bookmarkEnd w:id="144"/>
    <w:p w:rsidR="00000000" w:rsidRDefault="00173718"/>
    <w:p w:rsidR="00000000" w:rsidRDefault="00173718">
      <w:pPr>
        <w:pStyle w:val="1"/>
      </w:pPr>
      <w:bookmarkStart w:id="145" w:name="sub_154"/>
      <w:r>
        <w:t>IV. Формы контроля за предоставлением государственной услуги</w:t>
      </w:r>
    </w:p>
    <w:bookmarkEnd w:id="145"/>
    <w:p w:rsidR="00000000" w:rsidRDefault="00173718"/>
    <w:p w:rsidR="00000000" w:rsidRDefault="00173718">
      <w:pPr>
        <w:pStyle w:val="1"/>
      </w:pPr>
      <w:bookmarkStart w:id="146" w:name="sub_146"/>
      <w:r>
        <w:t>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46"/>
    <w:p w:rsidR="00000000" w:rsidRDefault="00173718"/>
    <w:p w:rsidR="00000000" w:rsidRDefault="00173718">
      <w:bookmarkStart w:id="147" w:name="sub_143"/>
      <w:r>
        <w:t xml:space="preserve">74.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</w:t>
      </w:r>
      <w:r>
        <w:t>территориальных налоговых органов, уполномоченной организации, ответственными за организацию работы по предоставлению государственной услуги.</w:t>
      </w:r>
    </w:p>
    <w:p w:rsidR="00000000" w:rsidRDefault="00173718">
      <w:bookmarkStart w:id="148" w:name="sub_144"/>
      <w:bookmarkEnd w:id="147"/>
      <w:r>
        <w:t>75. Текущий контроль за соблюдением и исполнением специалистами положений Административного регламен</w:t>
      </w:r>
      <w:r>
        <w:t>та и иных нормативных правовых актов, устанавливающих требования к предоставлению государственной услуги, осуществляется путем проведения должностным лицом проверок соблюдения и исполнения специалистами положений Административного регламента, иных норматив</w:t>
      </w:r>
      <w:r>
        <w:t>ных правовых актов Российской Федерации, устанавливающих требования к предоставлению государственной услуги.</w:t>
      </w:r>
    </w:p>
    <w:bookmarkEnd w:id="148"/>
    <w:p w:rsidR="00000000" w:rsidRDefault="00173718">
      <w:r>
        <w:t>Периодичность осуществления текущего контроля устанавливается руководителем территориального налогового органа, уполномоченной организации.</w:t>
      </w:r>
    </w:p>
    <w:p w:rsidR="00000000" w:rsidRDefault="00173718">
      <w:bookmarkStart w:id="149" w:name="sub_145"/>
      <w:r>
        <w:t>76. Перечень должностных лиц, осуществляющих 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услуги, ус</w:t>
      </w:r>
      <w:r>
        <w:t>танавливается внутренними распорядительными документами (приказами, распоряжениями) территориального налогового органа, уполномоченной организации.</w:t>
      </w:r>
    </w:p>
    <w:bookmarkEnd w:id="149"/>
    <w:p w:rsidR="00000000" w:rsidRDefault="00173718"/>
    <w:p w:rsidR="00000000" w:rsidRDefault="00173718">
      <w:pPr>
        <w:pStyle w:val="1"/>
      </w:pPr>
      <w:bookmarkStart w:id="150" w:name="sub_148"/>
      <w:r>
        <w:t>Порядок и периодичность осуществления плановых и внеплановых проверок полноты и качества пред</w:t>
      </w:r>
      <w:r>
        <w:t>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50"/>
    <w:p w:rsidR="00000000" w:rsidRDefault="00173718"/>
    <w:p w:rsidR="00000000" w:rsidRDefault="00173718">
      <w:bookmarkStart w:id="151" w:name="sub_147"/>
      <w:r>
        <w:t>77. Контроль за полнотой и качеством предоставления территориальным налоговым органом, уполномоченной орган</w:t>
      </w:r>
      <w:r>
        <w:t>изацией государственной услуги осуществляется ФНС России в форме плановых и внеплановых проверок.</w:t>
      </w:r>
    </w:p>
    <w:bookmarkEnd w:id="151"/>
    <w:p w:rsidR="00000000" w:rsidRDefault="00173718"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</w:t>
      </w:r>
      <w:r>
        <w:t>бездействие) должностных лиц территориальных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000000" w:rsidRDefault="00173718">
      <w:r>
        <w:lastRenderedPageBreak/>
        <w:t>Плановые проверки осуществляются на основании</w:t>
      </w:r>
      <w:r>
        <w:t xml:space="preserve"> полугодовых или годовых планов работы ФНС России.</w:t>
      </w:r>
    </w:p>
    <w:p w:rsidR="00000000" w:rsidRDefault="00173718">
      <w:r>
        <w:t>Внеплановые проверки осуществляются на основании приказов ФНС России.</w:t>
      </w:r>
    </w:p>
    <w:p w:rsidR="00000000" w:rsidRDefault="00173718"/>
    <w:p w:rsidR="00000000" w:rsidRDefault="00173718">
      <w:pPr>
        <w:pStyle w:val="1"/>
      </w:pPr>
      <w:bookmarkStart w:id="152" w:name="sub_151"/>
      <w:r>
        <w:t>Ответственность должностных лиц (специалистов) за решения и действия (бездействие), принимаемые (осуществляемые) ими в ходе пре</w:t>
      </w:r>
      <w:r>
        <w:t>доставления государственной услуги</w:t>
      </w:r>
    </w:p>
    <w:bookmarkEnd w:id="152"/>
    <w:p w:rsidR="00000000" w:rsidRDefault="00173718"/>
    <w:p w:rsidR="00000000" w:rsidRDefault="00173718">
      <w:bookmarkStart w:id="153" w:name="sub_149"/>
      <w:r>
        <w:t xml:space="preserve">78.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66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Федерации.</w:t>
      </w:r>
    </w:p>
    <w:p w:rsidR="00000000" w:rsidRDefault="00173718">
      <w:bookmarkStart w:id="154" w:name="sub_150"/>
      <w:bookmarkEnd w:id="153"/>
      <w:r>
        <w:t>79. Обязанности и персональная ответственность должностных лиц (специалистов) территориальных налоговых органов, уполномоченной организации, осуществляющих предоставление государственной услуги, закрепляются в и</w:t>
      </w:r>
      <w:r>
        <w:t>х должностных регламентах в соответствии с законодательством Российской Федерации.</w:t>
      </w:r>
    </w:p>
    <w:bookmarkEnd w:id="154"/>
    <w:p w:rsidR="00000000" w:rsidRDefault="00173718"/>
    <w:p w:rsidR="00000000" w:rsidRDefault="00173718">
      <w:pPr>
        <w:pStyle w:val="1"/>
      </w:pPr>
      <w:bookmarkStart w:id="155" w:name="sub_153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55"/>
    <w:p w:rsidR="00000000" w:rsidRDefault="00173718"/>
    <w:p w:rsidR="00000000" w:rsidRDefault="00173718">
      <w:bookmarkStart w:id="156" w:name="sub_152"/>
      <w:r>
        <w:t>80.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органов, уполномоченной организации при предоставлении госуда</w:t>
      </w:r>
      <w:r>
        <w:t>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действий (бездействия) территориальных налоговых ор</w:t>
      </w:r>
      <w:r>
        <w:t>ганов, уполномоченной организации, ответственных за предоставление государственной услуги, их должностных лиц.</w:t>
      </w:r>
    </w:p>
    <w:bookmarkEnd w:id="156"/>
    <w:p w:rsidR="00000000" w:rsidRDefault="00173718"/>
    <w:p w:rsidR="00000000" w:rsidRDefault="00173718">
      <w:pPr>
        <w:pStyle w:val="1"/>
      </w:pPr>
      <w:bookmarkStart w:id="157" w:name="sub_192"/>
      <w:r>
        <w:t>V. Досудебный (внесудебный) порядок обжалования решений и действий (бездействия) территориального налогового органа, уполномоченно</w:t>
      </w:r>
      <w:r>
        <w:t>й организации, предоставляющего государственную услугу, а также их должностных лиц (специалистов)</w:t>
      </w:r>
    </w:p>
    <w:bookmarkEnd w:id="157"/>
    <w:p w:rsidR="00000000" w:rsidRDefault="00173718"/>
    <w:p w:rsidR="00000000" w:rsidRDefault="00173718">
      <w:pPr>
        <w:pStyle w:val="1"/>
      </w:pPr>
      <w:bookmarkStart w:id="158" w:name="sub_164"/>
      <w:r>
        <w:t xml:space="preserve">Информация для заявителя о его праве подать жалобу на решение и (или) действие (бездействие) налогового органа и (или) его должностных лиц при </w:t>
      </w:r>
      <w:r>
        <w:t>предоставлении государственной услуги</w:t>
      </w:r>
    </w:p>
    <w:bookmarkEnd w:id="158"/>
    <w:p w:rsidR="00000000" w:rsidRDefault="00173718"/>
    <w:p w:rsidR="00000000" w:rsidRDefault="00173718">
      <w:bookmarkStart w:id="159" w:name="sub_155"/>
      <w:r>
        <w:t>81. Заявитель вправе обжаловать действия (бездействие) и решения, принятые (осуществляемые) при предоставлении государственной услуги, если, по его мнению, такие решения, действия (бездействие) нарушают его права.</w:t>
      </w:r>
    </w:p>
    <w:p w:rsidR="00000000" w:rsidRDefault="00173718">
      <w:bookmarkStart w:id="160" w:name="sub_163"/>
      <w:bookmarkEnd w:id="159"/>
      <w:r>
        <w:t>82. Заявитель может обратить</w:t>
      </w:r>
      <w:r>
        <w:t>ся с жалобой в том числе в следующих случаях:</w:t>
      </w:r>
    </w:p>
    <w:p w:rsidR="00000000" w:rsidRDefault="00173718">
      <w:bookmarkStart w:id="161" w:name="sub_156"/>
      <w:bookmarkEnd w:id="160"/>
      <w:r>
        <w:t>а) нарушение срока регистрации запроса заявителя о предоставлении государственной услуги;</w:t>
      </w:r>
    </w:p>
    <w:p w:rsidR="00000000" w:rsidRDefault="00173718">
      <w:bookmarkStart w:id="162" w:name="sub_157"/>
      <w:bookmarkEnd w:id="161"/>
      <w:r>
        <w:t>б) нарушение срока предоставления государственной услуги;</w:t>
      </w:r>
    </w:p>
    <w:p w:rsidR="00000000" w:rsidRDefault="00173718">
      <w:bookmarkStart w:id="163" w:name="sub_158"/>
      <w:bookmarkEnd w:id="162"/>
      <w:r>
        <w:t>в) требование у заяв</w:t>
      </w:r>
      <w:r>
        <w:t xml:space="preserve">ителя представления документов и информации или осуществления действий, представление или осуществление которых не </w:t>
      </w:r>
      <w:r>
        <w:lastRenderedPageBreak/>
        <w:t>предусмотрено нормативными правовыми актами Российской Федерации, регулирующими отношения, возникающие в связи с предоставлением государствен</w:t>
      </w:r>
      <w:r>
        <w:t>ной услуги;</w:t>
      </w:r>
    </w:p>
    <w:p w:rsidR="00000000" w:rsidRDefault="00173718">
      <w:bookmarkStart w:id="164" w:name="sub_159"/>
      <w:bookmarkEnd w:id="163"/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00000" w:rsidRDefault="00173718">
      <w:bookmarkStart w:id="165" w:name="sub_160"/>
      <w:bookmarkEnd w:id="164"/>
      <w:r>
        <w:t xml:space="preserve">д) отказ в предоставлении государственной </w:t>
      </w:r>
      <w: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173718">
      <w:bookmarkStart w:id="166" w:name="sub_161"/>
      <w:bookmarkEnd w:id="165"/>
      <w:r>
        <w:t>е) истребование у заявителя при предоставлении государственной услуги платы, не п</w:t>
      </w:r>
      <w:r>
        <w:t>редусмотренной нормативными правовыми актами Российской Федерации;</w:t>
      </w:r>
    </w:p>
    <w:p w:rsidR="00000000" w:rsidRDefault="00173718">
      <w:bookmarkStart w:id="167" w:name="sub_162"/>
      <w:bookmarkEnd w:id="166"/>
      <w:r>
        <w:t>ж) отказ территориального налогового органа, уполномоченной организации, предоставляющего государственную услугу, должностного лица (специалиста) органа, предоставляющего госу</w:t>
      </w:r>
      <w:r>
        <w:t>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167"/>
    <w:p w:rsidR="00000000" w:rsidRDefault="00173718"/>
    <w:p w:rsidR="00000000" w:rsidRDefault="00173718">
      <w:pPr>
        <w:pStyle w:val="1"/>
      </w:pPr>
      <w:bookmarkStart w:id="168" w:name="sub_171"/>
      <w:r>
        <w:t>Предмет жалобы</w:t>
      </w:r>
    </w:p>
    <w:bookmarkEnd w:id="168"/>
    <w:p w:rsidR="00000000" w:rsidRDefault="00173718"/>
    <w:p w:rsidR="00000000" w:rsidRDefault="00173718">
      <w:bookmarkStart w:id="169" w:name="sub_165"/>
      <w:r>
        <w:t>83. Предметом досуде</w:t>
      </w:r>
      <w:r>
        <w:t>бного (внесудебного) обжалования являются действия (бездействие) должностных лиц (специалистов) территориальных налоговых органов, уполномоченной организации, решений, принятых (осуществляемых) ими в ходе предоставления государственной услуги.</w:t>
      </w:r>
    </w:p>
    <w:p w:rsidR="00000000" w:rsidRDefault="00173718">
      <w:bookmarkStart w:id="170" w:name="sub_170"/>
      <w:bookmarkEnd w:id="169"/>
      <w:r>
        <w:t>84. Жалоба должна содержать:</w:t>
      </w:r>
    </w:p>
    <w:p w:rsidR="00000000" w:rsidRDefault="00173718">
      <w:bookmarkStart w:id="171" w:name="sub_166"/>
      <w:bookmarkEnd w:id="170"/>
      <w:r>
        <w:t>а) наименование органа, предоставляющего государственную услугу, фамилию, имя, отчество (при наличии) должностного лица органа, предоставляющего государственную услугу, либо специалиста, решения и действия (безд</w:t>
      </w:r>
      <w:r>
        <w:t>ействие) которых обжалуются;</w:t>
      </w:r>
    </w:p>
    <w:p w:rsidR="00000000" w:rsidRDefault="00173718">
      <w:bookmarkStart w:id="172" w:name="sub_167"/>
      <w:bookmarkEnd w:id="171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</w:t>
      </w:r>
      <w: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173718">
      <w:bookmarkStart w:id="173" w:name="sub_168"/>
      <w:bookmarkEnd w:id="172"/>
      <w:r>
        <w:t>в) сведения об обжалуемых решениях и действиях (бездействии) территориального налогового органа, уполномоченной организ</w:t>
      </w:r>
      <w:r>
        <w:t>ации, специалиста территориального налогового органа, уполномоченной организации, предоставляющего государственную услугу;</w:t>
      </w:r>
    </w:p>
    <w:p w:rsidR="00000000" w:rsidRDefault="00173718">
      <w:bookmarkStart w:id="174" w:name="sub_169"/>
      <w:bookmarkEnd w:id="173"/>
      <w:r>
        <w:t>г) доводы, на основании которых заявитель не согласен с решением и действием (бездействием) территориального налогового</w:t>
      </w:r>
      <w:r>
        <w:t xml:space="preserve">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услугу. Заявителем могут быть представлены документы (при наличии), подтверждающие доводы заявителя, либо их к</w:t>
      </w:r>
      <w:r>
        <w:t>опии.</w:t>
      </w:r>
    </w:p>
    <w:bookmarkEnd w:id="174"/>
    <w:p w:rsidR="00000000" w:rsidRDefault="00173718"/>
    <w:p w:rsidR="00000000" w:rsidRDefault="00173718">
      <w:pPr>
        <w:pStyle w:val="1"/>
      </w:pPr>
      <w:bookmarkStart w:id="175" w:name="sub_173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175"/>
    <w:p w:rsidR="00000000" w:rsidRDefault="00173718"/>
    <w:p w:rsidR="00000000" w:rsidRDefault="00173718">
      <w:bookmarkStart w:id="176" w:name="sub_172"/>
      <w:r>
        <w:t xml:space="preserve">85. Жалоба на действия (бездействие) специалиста территориального налогового органа, уполномоченной организации подается в орган, предоставляющий </w:t>
      </w:r>
      <w:r>
        <w:lastRenderedPageBreak/>
        <w:t>государственную услугу.</w:t>
      </w:r>
    </w:p>
    <w:bookmarkEnd w:id="176"/>
    <w:p w:rsidR="00000000" w:rsidRDefault="00173718">
      <w:r>
        <w:t>Жалоба на решения, принятые должностным лицом территориального налогового орган</w:t>
      </w:r>
      <w:r>
        <w:t>а, уполномоченной организации, предоставляющего государственную услугу, и его действия (бездействие) подаются в вышестоящий налоговый орган.</w:t>
      </w:r>
    </w:p>
    <w:p w:rsidR="00000000" w:rsidRDefault="00173718"/>
    <w:p w:rsidR="00000000" w:rsidRDefault="00173718">
      <w:pPr>
        <w:pStyle w:val="1"/>
      </w:pPr>
      <w:bookmarkStart w:id="177" w:name="sub_175"/>
      <w:r>
        <w:t>Порядок подачи и рассмотрения жалобы</w:t>
      </w:r>
    </w:p>
    <w:bookmarkEnd w:id="177"/>
    <w:p w:rsidR="00000000" w:rsidRDefault="00173718"/>
    <w:p w:rsidR="00000000" w:rsidRDefault="00173718">
      <w:bookmarkStart w:id="178" w:name="sub_174"/>
      <w:r>
        <w:t>86. Жалоба может быть направлена по почте, через многоф</w:t>
      </w:r>
      <w:r>
        <w:t xml:space="preserve">ункциональный центр, с использованием </w:t>
      </w:r>
      <w:hyperlink r:id="rId67" w:history="1">
        <w:r>
          <w:rPr>
            <w:rStyle w:val="a4"/>
          </w:rPr>
          <w:t>официального сайта</w:t>
        </w:r>
      </w:hyperlink>
      <w:r>
        <w:t xml:space="preserve"> ФНС России в информационно- телекоммуникационной сети "Интернет" или </w:t>
      </w:r>
      <w:hyperlink r:id="rId68" w:history="1">
        <w:r>
          <w:rPr>
            <w:rStyle w:val="a4"/>
          </w:rPr>
          <w:t>Единого портала</w:t>
        </w:r>
      </w:hyperlink>
      <w:r>
        <w:t>, а также может быть принята при личном пр</w:t>
      </w:r>
      <w:r>
        <w:t>иеме заявителя, и подлежит рассмотрению (остается без рассмотрения) в соответствии с действующим законодательством.</w:t>
      </w:r>
    </w:p>
    <w:bookmarkEnd w:id="178"/>
    <w:p w:rsidR="00000000" w:rsidRDefault="00173718"/>
    <w:p w:rsidR="00000000" w:rsidRDefault="00173718">
      <w:pPr>
        <w:pStyle w:val="1"/>
      </w:pPr>
      <w:bookmarkStart w:id="179" w:name="sub_177"/>
      <w:r>
        <w:t>Сроки рассмотрения жалобы</w:t>
      </w:r>
    </w:p>
    <w:bookmarkEnd w:id="179"/>
    <w:p w:rsidR="00000000" w:rsidRDefault="00173718"/>
    <w:p w:rsidR="00000000" w:rsidRDefault="00173718">
      <w:bookmarkStart w:id="180" w:name="sub_176"/>
      <w:r>
        <w:t xml:space="preserve">87. Жалоба рассматривается в течение пятнадцати рабочих дней с даты ее регистрации в структурном подразделении, ответственном за прием документов, территориального налогового органа, уполномоченной организации. В случае обжалования отказа территориального </w:t>
      </w:r>
      <w:r>
        <w:t>налогового органа, уполномоченной организации, специалиста территориального налогового органа, уполномоченной организации, предоставляющего государственную услугу в приеме документов у заявителя, либо в исправлении допущенных опечаток и ошибок или в случае</w:t>
      </w:r>
      <w:r>
        <w:t xml:space="preserve"> обжалования нарушения установленного срока таких исправлений - в течение пяти рабочих дней со дня ее регистрации в структурном подразделении, ответственном за прием документов, территориального налогового органа, уполномоченной организации.</w:t>
      </w:r>
    </w:p>
    <w:bookmarkEnd w:id="180"/>
    <w:p w:rsidR="00000000" w:rsidRDefault="00173718"/>
    <w:p w:rsidR="00000000" w:rsidRDefault="00173718">
      <w:pPr>
        <w:pStyle w:val="1"/>
      </w:pPr>
      <w:bookmarkStart w:id="181" w:name="sub_179"/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81"/>
    <w:p w:rsidR="00000000" w:rsidRDefault="00173718"/>
    <w:p w:rsidR="00000000" w:rsidRDefault="00173718">
      <w:bookmarkStart w:id="182" w:name="sub_178"/>
      <w:r>
        <w:t>88. Основания для приостановления рассмотрения жалобы отсутствуют.</w:t>
      </w:r>
    </w:p>
    <w:bookmarkEnd w:id="182"/>
    <w:p w:rsidR="00000000" w:rsidRDefault="00173718"/>
    <w:p w:rsidR="00000000" w:rsidRDefault="00173718">
      <w:pPr>
        <w:pStyle w:val="1"/>
      </w:pPr>
      <w:bookmarkStart w:id="183" w:name="sub_183"/>
      <w:r>
        <w:t>Рез</w:t>
      </w:r>
      <w:r>
        <w:t>ультат рассмотрения жалобы</w:t>
      </w:r>
    </w:p>
    <w:bookmarkEnd w:id="183"/>
    <w:p w:rsidR="00000000" w:rsidRDefault="00173718"/>
    <w:p w:rsidR="00000000" w:rsidRDefault="00173718">
      <w:bookmarkStart w:id="184" w:name="sub_182"/>
      <w:r>
        <w:t>89. По результатам рассмотрения жалобы территориальный налоговый орган, уполномоченная организация, предоставляющие государственную услугу, принимают одно из следующих решений:</w:t>
      </w:r>
    </w:p>
    <w:p w:rsidR="00000000" w:rsidRDefault="00173718">
      <w:bookmarkStart w:id="185" w:name="sub_180"/>
      <w:bookmarkEnd w:id="184"/>
      <w:r>
        <w:t>а) удовлетворяют жалобу</w:t>
      </w:r>
      <w:r>
        <w:t xml:space="preserve">, в том числе в форме отмены принятого решения, исправления допущенных территориальным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</w:t>
      </w:r>
      <w:r>
        <w:t>документах;</w:t>
      </w:r>
    </w:p>
    <w:p w:rsidR="00000000" w:rsidRDefault="00173718">
      <w:bookmarkStart w:id="186" w:name="sub_181"/>
      <w:bookmarkEnd w:id="185"/>
      <w:r>
        <w:t>б) отказывают в удовлетворении жалобы.</w:t>
      </w:r>
    </w:p>
    <w:bookmarkEnd w:id="186"/>
    <w:p w:rsidR="00000000" w:rsidRDefault="00173718"/>
    <w:p w:rsidR="00000000" w:rsidRDefault="00173718">
      <w:pPr>
        <w:pStyle w:val="1"/>
      </w:pPr>
      <w:bookmarkStart w:id="187" w:name="sub_185"/>
      <w:r>
        <w:t>Порядок информирования заявителя о результатах рассмотрения жалобы</w:t>
      </w:r>
    </w:p>
    <w:bookmarkEnd w:id="187"/>
    <w:p w:rsidR="00000000" w:rsidRDefault="00173718"/>
    <w:p w:rsidR="00000000" w:rsidRDefault="00173718">
      <w:bookmarkStart w:id="188" w:name="sub_184"/>
      <w:r>
        <w:t xml:space="preserve">90. Не позднее дня, следующего за днем принятия решения, указанного в </w:t>
      </w:r>
      <w:hyperlink w:anchor="sub_182" w:history="1">
        <w:r>
          <w:rPr>
            <w:rStyle w:val="a4"/>
          </w:rPr>
          <w:t>пу</w:t>
        </w:r>
        <w:r>
          <w:rPr>
            <w:rStyle w:val="a4"/>
          </w:rPr>
          <w:t>нкте 89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8"/>
    <w:p w:rsidR="00000000" w:rsidRDefault="00173718"/>
    <w:p w:rsidR="00000000" w:rsidRDefault="00173718">
      <w:pPr>
        <w:pStyle w:val="1"/>
      </w:pPr>
      <w:bookmarkStart w:id="189" w:name="sub_187"/>
      <w:r>
        <w:t>Порядок обжалования решения по жалобе</w:t>
      </w:r>
    </w:p>
    <w:bookmarkEnd w:id="189"/>
    <w:p w:rsidR="00000000" w:rsidRDefault="00173718"/>
    <w:p w:rsidR="00000000" w:rsidRDefault="00173718">
      <w:bookmarkStart w:id="190" w:name="sub_186"/>
      <w:r>
        <w:t>91. Ре</w:t>
      </w:r>
      <w:r>
        <w:t>шение по жалобе может быть обжаловано в порядке, предусмотренном действующим законодательством.</w:t>
      </w:r>
    </w:p>
    <w:bookmarkEnd w:id="190"/>
    <w:p w:rsidR="00000000" w:rsidRDefault="00173718"/>
    <w:p w:rsidR="00000000" w:rsidRDefault="00173718">
      <w:pPr>
        <w:pStyle w:val="1"/>
      </w:pPr>
      <w:bookmarkStart w:id="191" w:name="sub_189"/>
      <w:r>
        <w:t>Право заявителя на получение информации и документов, необходимых для обоснования и рассмотрения жалобы</w:t>
      </w:r>
    </w:p>
    <w:bookmarkEnd w:id="191"/>
    <w:p w:rsidR="00000000" w:rsidRDefault="00173718"/>
    <w:p w:rsidR="00000000" w:rsidRDefault="00173718">
      <w:bookmarkStart w:id="192" w:name="sub_188"/>
      <w:r>
        <w:t>92. Заявитель вправе получ</w:t>
      </w:r>
      <w:r>
        <w:t>ать информацию и документы, необходимые для обоснования и рассмотрения жалобы в соответствии с действующим законодательством.</w:t>
      </w:r>
    </w:p>
    <w:bookmarkEnd w:id="192"/>
    <w:p w:rsidR="00000000" w:rsidRDefault="00173718"/>
    <w:p w:rsidR="00000000" w:rsidRDefault="00173718">
      <w:pPr>
        <w:pStyle w:val="1"/>
      </w:pPr>
      <w:bookmarkStart w:id="193" w:name="sub_191"/>
      <w:r>
        <w:t>Способы информирования заявителей о порядке подачи и рассмотрения жалобы</w:t>
      </w:r>
    </w:p>
    <w:bookmarkEnd w:id="193"/>
    <w:p w:rsidR="00000000" w:rsidRDefault="00173718"/>
    <w:p w:rsidR="00000000" w:rsidRDefault="00173718">
      <w:bookmarkStart w:id="194" w:name="sub_190"/>
      <w:r>
        <w:t>93. Информирование заявител</w:t>
      </w:r>
      <w:r>
        <w:t xml:space="preserve">ей о порядке подачи и рассмотрения жалобы осуществляется в соответствии с </w:t>
      </w:r>
      <w:hyperlink w:anchor="sub_26" w:history="1">
        <w:r>
          <w:rPr>
            <w:rStyle w:val="a4"/>
          </w:rPr>
          <w:t>пунктом 12</w:t>
        </w:r>
      </w:hyperlink>
      <w:r>
        <w:t xml:space="preserve"> настоящего Административного регламента.</w:t>
      </w:r>
    </w:p>
    <w:bookmarkEnd w:id="194"/>
    <w:p w:rsidR="00000000" w:rsidRDefault="00173718"/>
    <w:p w:rsidR="00000000" w:rsidRDefault="00173718">
      <w:pPr>
        <w:pStyle w:val="afff0"/>
      </w:pPr>
      <w:r>
        <w:t>_____________________________</w:t>
      </w:r>
    </w:p>
    <w:p w:rsidR="00000000" w:rsidRDefault="00173718">
      <w:bookmarkStart w:id="195" w:name="sub_198"/>
      <w:r>
        <w:t>* Справочно: зарегистрирован Минюстом России 08.05</w:t>
      </w:r>
      <w:r>
        <w:t>.15, регистрационный N 37188</w:t>
      </w:r>
    </w:p>
    <w:bookmarkEnd w:id="195"/>
    <w:p w:rsidR="00000000" w:rsidRDefault="00173718"/>
    <w:p w:rsidR="00000000" w:rsidRDefault="00173718">
      <w:pPr>
        <w:ind w:firstLine="698"/>
        <w:jc w:val="right"/>
      </w:pPr>
      <w:bookmarkStart w:id="196" w:name="sub_193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9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</w:t>
      </w:r>
      <w:r>
        <w:rPr>
          <w:rStyle w:val="a3"/>
        </w:rPr>
        <w:br/>
        <w:t>услуги по предоставлению заинтересованным лицам</w:t>
      </w:r>
      <w:r>
        <w:rPr>
          <w:rStyle w:val="a3"/>
        </w:rPr>
        <w:br/>
        <w:t>сведений, содержащихся в реестре</w:t>
      </w:r>
      <w:r>
        <w:rPr>
          <w:rStyle w:val="a3"/>
        </w:rPr>
        <w:br/>
        <w:t>дисквалифицированных лиц,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30 декабря 2014 г. N 177н</w:t>
      </w:r>
      <w:r>
        <w:rPr>
          <w:rStyle w:val="a3"/>
        </w:rPr>
        <w:br/>
      </w:r>
    </w:p>
    <w:bookmarkEnd w:id="196"/>
    <w:p w:rsidR="00000000" w:rsidRDefault="00173718">
      <w:pPr>
        <w:pStyle w:val="1"/>
      </w:pPr>
      <w:r>
        <w:t>Информация о месте нахождения, справочных телефонах, адресах официальных сайтов ФНС России и управлений ФНС россии по субъектам Рос</w:t>
      </w:r>
      <w:r>
        <w:t>сийской Федерации</w:t>
      </w:r>
    </w:p>
    <w:p w:rsidR="00000000" w:rsidRDefault="00173718"/>
    <w:p w:rsidR="00000000" w:rsidRDefault="00173718">
      <w:r>
        <w:t>Федеральная налоговая служба</w:t>
      </w:r>
    </w:p>
    <w:p w:rsidR="00000000" w:rsidRDefault="00173718">
      <w:r>
        <w:t>Адрес: 127381, г. Москва, ул. Неглинная, д. 23</w:t>
      </w:r>
    </w:p>
    <w:p w:rsidR="00000000" w:rsidRDefault="00173718">
      <w:r>
        <w:t>Телефон справочной службы: (495) 913-00-09</w:t>
      </w:r>
    </w:p>
    <w:p w:rsidR="00000000" w:rsidRDefault="00173718">
      <w:r>
        <w:t xml:space="preserve">Адрес официального сайта ФНС России в сети Интернет: </w:t>
      </w:r>
      <w:hyperlink r:id="rId69" w:history="1">
        <w:r>
          <w:rPr>
            <w:rStyle w:val="a4"/>
          </w:rPr>
          <w:t>www.nalog.ru</w:t>
        </w:r>
      </w:hyperlink>
    </w:p>
    <w:p w:rsidR="00000000" w:rsidRDefault="001737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22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7"/>
              <w:jc w:val="center"/>
            </w:pPr>
            <w:r>
              <w:t>УФНС Росс</w:t>
            </w:r>
            <w:r>
              <w:t>ии по субъектам Российской Федерации (индекс, адрес)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7"/>
              <w:jc w:val="center"/>
            </w:pPr>
            <w:r>
              <w:t>Телефоны справочной службы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7"/>
              <w:jc w:val="center"/>
            </w:pPr>
            <w:r>
              <w:t>Адрес сайта УФНС России в сети Интернет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197" w:name="sub_199"/>
            <w:r>
              <w:lastRenderedPageBreak/>
              <w:t>1</w:t>
            </w:r>
            <w:bookmarkEnd w:id="19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Адыгея</w:t>
            </w:r>
          </w:p>
          <w:p w:rsidR="00000000" w:rsidRDefault="00173718">
            <w:pPr>
              <w:pStyle w:val="afff0"/>
            </w:pPr>
            <w:r>
              <w:t>(385000, Республика Адыгея, г. Майкоп, ул. Привокзальная, 331)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(8772)-56-80-24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198" w:name="sub_200"/>
            <w:r>
              <w:t>2</w:t>
            </w:r>
            <w:bookmarkEnd w:id="19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Башкортостан</w:t>
            </w:r>
          </w:p>
          <w:p w:rsidR="00000000" w:rsidRDefault="00173718">
            <w:pPr>
              <w:pStyle w:val="afff0"/>
            </w:pPr>
            <w:r>
              <w:t>(450078, Республика Башкортостан, г. Уфа, пр. Салавата Юлаева, 55)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(347)-228-34-17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199" w:name="sub_201"/>
            <w:r>
              <w:t>3</w:t>
            </w:r>
            <w:bookmarkEnd w:id="19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Бурятия</w:t>
            </w:r>
          </w:p>
          <w:p w:rsidR="00000000" w:rsidRDefault="00173718">
            <w:pPr>
              <w:pStyle w:val="afff0"/>
            </w:pPr>
            <w:r>
              <w:t>(670034, Республика Бурятия, г. </w:t>
            </w:r>
            <w:r>
              <w:t>Улан-Удэ, ул. Цивилева, 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(3012)-55-27-16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0" w:name="sub_202"/>
            <w:r>
              <w:t>4</w:t>
            </w:r>
            <w:bookmarkEnd w:id="20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Алтай</w:t>
            </w:r>
          </w:p>
          <w:p w:rsidR="00000000" w:rsidRDefault="00173718">
            <w:pPr>
              <w:pStyle w:val="afff0"/>
            </w:pPr>
            <w:r>
              <w:t>(649000, Республика Алтай, г. Горно-Алтайск, ул. Чорос-Гуркина, 40)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(38822)-9-27-77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1" w:name="sub_203"/>
            <w:r>
              <w:t>5</w:t>
            </w:r>
            <w:bookmarkEnd w:id="20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Дагестан</w:t>
            </w:r>
          </w:p>
          <w:p w:rsidR="00000000" w:rsidRDefault="00173718">
            <w:pPr>
              <w:pStyle w:val="afff0"/>
            </w:pPr>
            <w:r>
              <w:t>(367015, Республика Дагестан, г. Махачкала, ул. Ярагского, 93)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(8722)-64-15-37</w:t>
            </w:r>
          </w:p>
          <w:p w:rsidR="00000000" w:rsidRDefault="00173718">
            <w:pPr>
              <w:pStyle w:val="afff0"/>
            </w:pPr>
            <w:r>
              <w:t>64-15-38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2" w:name="sub_204"/>
            <w:r>
              <w:t>6</w:t>
            </w:r>
            <w:bookmarkEnd w:id="20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Ингушетия</w:t>
            </w:r>
          </w:p>
          <w:p w:rsidR="00000000" w:rsidRDefault="00173718">
            <w:pPr>
              <w:pStyle w:val="afff0"/>
            </w:pPr>
            <w:r>
              <w:t>(386102, Республика Ингушетия, г. Магас, ул. А. Горчханова, 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(8734)-55-14-34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3" w:name="sub_205"/>
            <w:r>
              <w:t>7</w:t>
            </w:r>
            <w:bookmarkEnd w:id="20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Кабардино-Балкарской Республике</w:t>
            </w:r>
          </w:p>
          <w:p w:rsidR="00000000" w:rsidRDefault="00173718">
            <w:pPr>
              <w:pStyle w:val="afff0"/>
            </w:pPr>
            <w:r>
              <w:t>(360000, Кабардино-Балкарская Республика, г. Нальчик, пр. им. Ленина, 31)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(8662)-74-10-09;</w:t>
            </w:r>
          </w:p>
          <w:p w:rsidR="00000000" w:rsidRDefault="00173718">
            <w:pPr>
              <w:pStyle w:val="afff0"/>
            </w:pPr>
            <w:r>
              <w:t>74-00-33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4" w:name="sub_206"/>
            <w:r>
              <w:t>8</w:t>
            </w:r>
            <w:bookmarkEnd w:id="20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</w:t>
            </w:r>
            <w:r>
              <w:t xml:space="preserve"> Калмыкия</w:t>
            </w:r>
          </w:p>
          <w:p w:rsidR="00000000" w:rsidRDefault="00173718">
            <w:pPr>
              <w:pStyle w:val="afff0"/>
            </w:pPr>
            <w:r>
              <w:t>(358000, Республика Калмыкия, г. Элиста, ул. Губаревича,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(84722)-4-16-00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5" w:name="sub_207"/>
            <w:r>
              <w:t>9</w:t>
            </w:r>
            <w:bookmarkEnd w:id="20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Карачаево-Черкесской Республике</w:t>
            </w:r>
          </w:p>
          <w:p w:rsidR="00000000" w:rsidRDefault="00173718">
            <w:pPr>
              <w:pStyle w:val="afff0"/>
            </w:pPr>
            <w:r>
              <w:t>(369000, Карачаево-Черкесская Республика, г. Черкесск, ул. Красноармейская, 70)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(8782)-26-58-37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www.r09.nalog.ru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6" w:name="sub_208"/>
            <w:r>
              <w:t>10</w:t>
            </w:r>
            <w:bookmarkEnd w:id="20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Карелия</w:t>
            </w:r>
          </w:p>
          <w:p w:rsidR="00000000" w:rsidRDefault="00173718">
            <w:pPr>
              <w:pStyle w:val="afff0"/>
            </w:pPr>
            <w:r>
              <w:t>(185028, Республика Карелия, г. Петрозаводск, ул. Кондопожская, 15/5)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(8142)-79-20-00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7" w:name="sub_209"/>
            <w:r>
              <w:t>11</w:t>
            </w:r>
            <w:bookmarkEnd w:id="20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Коми</w:t>
            </w:r>
          </w:p>
          <w:p w:rsidR="00000000" w:rsidRDefault="00173718">
            <w:pPr>
              <w:pStyle w:val="afff0"/>
            </w:pPr>
            <w:r>
              <w:t>(167982, Республика</w:t>
            </w:r>
            <w:r>
              <w:t xml:space="preserve"> Коми, г. Сыктывкар, ГСП-2, ул. Первомайская, 53)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(8212)-24-62-54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8" w:name="sub_210"/>
            <w:r>
              <w:t>12</w:t>
            </w:r>
            <w:bookmarkEnd w:id="20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Марий Эл</w:t>
            </w:r>
          </w:p>
          <w:p w:rsidR="00000000" w:rsidRDefault="00173718">
            <w:pPr>
              <w:pStyle w:val="afff0"/>
            </w:pPr>
            <w:r>
              <w:t>(424000, Республика Марий Эл, г. Йошкар-Ола, ул. Пушкина, 30)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(8362)-68-70-09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09" w:name="sub_211"/>
            <w:r>
              <w:t>13</w:t>
            </w:r>
            <w:bookmarkEnd w:id="20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Мордовия</w:t>
            </w:r>
          </w:p>
          <w:p w:rsidR="00000000" w:rsidRDefault="00173718">
            <w:pPr>
              <w:pStyle w:val="afff0"/>
            </w:pPr>
            <w:r>
              <w:t>(430005, Республика Мордовия, г. Саранск, ул. Московская, 3/1)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(8342)-28-18-00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0" w:name="sub_212"/>
            <w:r>
              <w:t>14</w:t>
            </w:r>
            <w:bookmarkEnd w:id="21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Саха (Якутия)</w:t>
            </w:r>
          </w:p>
          <w:p w:rsidR="00000000" w:rsidRDefault="00173718">
            <w:pPr>
              <w:pStyle w:val="afff0"/>
            </w:pPr>
            <w:r>
              <w:t>(677018, Республика Саха (Якутия), г. Якутск, ул. Губина,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(4112)</w:t>
            </w:r>
            <w:r>
              <w:t>-39-31-20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1" w:name="sub_213"/>
            <w:r>
              <w:t>15</w:t>
            </w:r>
            <w:bookmarkEnd w:id="2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 xml:space="preserve">УФНС России по Республике Северная </w:t>
            </w:r>
            <w:r>
              <w:lastRenderedPageBreak/>
              <w:t>Осетия - Алания</w:t>
            </w:r>
          </w:p>
          <w:p w:rsidR="00000000" w:rsidRDefault="00173718">
            <w:pPr>
              <w:pStyle w:val="afff0"/>
            </w:pPr>
            <w:r>
              <w:t>(362027, Республика Северная Осетия - Алания, г. Владикавказ, ул. Джанаева, 39)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lastRenderedPageBreak/>
              <w:t>(8672)-40-21-05;</w:t>
            </w:r>
          </w:p>
          <w:p w:rsidR="00000000" w:rsidRDefault="00173718">
            <w:pPr>
              <w:pStyle w:val="afff0"/>
            </w:pPr>
            <w:r>
              <w:lastRenderedPageBreak/>
              <w:t>40-22-06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lastRenderedPageBreak/>
              <w:t>www.r15.nalog.ru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2" w:name="sub_214"/>
            <w:r>
              <w:lastRenderedPageBreak/>
              <w:t>16</w:t>
            </w:r>
            <w:bookmarkEnd w:id="2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Татарстан</w:t>
            </w:r>
          </w:p>
          <w:p w:rsidR="00000000" w:rsidRDefault="00173718">
            <w:pPr>
              <w:pStyle w:val="afff0"/>
            </w:pPr>
            <w:r>
              <w:t>(420111, Республика Татарстан, г. Казань, ул. Театральная, 13А)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(843)-235-11-06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3" w:name="sub_215"/>
            <w:r>
              <w:t>17</w:t>
            </w:r>
            <w:bookmarkEnd w:id="21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Тыва</w:t>
            </w:r>
          </w:p>
          <w:p w:rsidR="00000000" w:rsidRDefault="00173718">
            <w:pPr>
              <w:pStyle w:val="afff0"/>
            </w:pPr>
            <w:r>
              <w:t>(667000, Республика Тыва, г. Кызыл, ул. Ленина, 11)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(39422)-9-40-00 3-64-70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4" w:name="sub_216"/>
            <w:r>
              <w:t>18</w:t>
            </w:r>
            <w:bookmarkEnd w:id="21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Удмуртской Республике</w:t>
            </w:r>
          </w:p>
          <w:p w:rsidR="00000000" w:rsidRDefault="00173718">
            <w:pPr>
              <w:pStyle w:val="afff0"/>
            </w:pPr>
            <w:r>
              <w:t>(426008, Удмуртская Республика, г. Ижевск, ул. Коммунаров, 367)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(3412)-48-83-00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5" w:name="sub_217"/>
            <w:r>
              <w:t>19</w:t>
            </w:r>
            <w:bookmarkEnd w:id="21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Республике Хакасия</w:t>
            </w:r>
          </w:p>
          <w:p w:rsidR="00000000" w:rsidRDefault="00173718">
            <w:pPr>
              <w:pStyle w:val="afff0"/>
            </w:pPr>
            <w:r>
              <w:t>(655017, Ре</w:t>
            </w:r>
            <w:r>
              <w:t>спублика Хакасия, г. Абакан, ул. Крылова, 76, а/я 171)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(3902)-22-99-00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www.r19.nalog.ru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6" w:name="sub_218"/>
            <w:r>
              <w:t>20</w:t>
            </w:r>
            <w:bookmarkEnd w:id="21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Чеченской Республике</w:t>
            </w:r>
          </w:p>
          <w:p w:rsidR="00000000" w:rsidRDefault="00173718">
            <w:pPr>
              <w:pStyle w:val="afff0"/>
            </w:pPr>
            <w:r>
              <w:t>(364051, Чеченская Республика, г. Грозный, ул. С.Ш. Лорсанова, 12)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(8712)-62-79-27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7" w:name="sub_219"/>
            <w:r>
              <w:t>21</w:t>
            </w:r>
            <w:bookmarkEnd w:id="21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Чувашской Республике</w:t>
            </w:r>
          </w:p>
          <w:p w:rsidR="00000000" w:rsidRDefault="00173718">
            <w:pPr>
              <w:pStyle w:val="afff0"/>
            </w:pPr>
            <w:r>
              <w:t>(428018, Чувашская Республика, г. Чебоксары, ул. Нижегородская, 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(8352)-30-27-81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8" w:name="sub_220"/>
            <w:r>
              <w:t>22</w:t>
            </w:r>
            <w:bookmarkEnd w:id="21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Алтайскому краю</w:t>
            </w:r>
          </w:p>
          <w:p w:rsidR="00000000" w:rsidRDefault="00173718">
            <w:pPr>
              <w:pStyle w:val="afff0"/>
            </w:pPr>
            <w:r>
              <w:t>(656038, Алтайский край, г. Барнаул, пр. Комсомольский, 118)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</w:t>
            </w:r>
            <w:r>
              <w:t>852)-35-48-68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19" w:name="sub_221"/>
            <w:r>
              <w:t>23</w:t>
            </w:r>
            <w:bookmarkEnd w:id="21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Краснодарскому краю</w:t>
            </w:r>
          </w:p>
          <w:p w:rsidR="00000000" w:rsidRDefault="00173718">
            <w:pPr>
              <w:pStyle w:val="afff0"/>
            </w:pPr>
            <w:r>
              <w:t>(350000, Краснодарский край, г. Краснодар, ул. Гоголя, 90)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(860-262-37-30;</w:t>
            </w:r>
          </w:p>
          <w:p w:rsidR="00000000" w:rsidRDefault="00173718">
            <w:pPr>
              <w:pStyle w:val="afff0"/>
            </w:pPr>
            <w:r>
              <w:t>262-63-63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0" w:name="sub_222"/>
            <w:r>
              <w:t>24</w:t>
            </w:r>
            <w:bookmarkEnd w:id="22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Красноярскому краю</w:t>
            </w:r>
          </w:p>
          <w:p w:rsidR="00000000" w:rsidRDefault="00173718">
            <w:pPr>
              <w:pStyle w:val="afff0"/>
            </w:pPr>
            <w:r>
              <w:t>(660133, Красноярский край, г. Красноярск, ул. Партизана Железняка, 46)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(3912)-63-92-96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1" w:name="sub_223"/>
            <w:r>
              <w:t>25</w:t>
            </w:r>
            <w:bookmarkEnd w:id="22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Приморскому краю</w:t>
            </w:r>
          </w:p>
          <w:p w:rsidR="00000000" w:rsidRDefault="00173718">
            <w:pPr>
              <w:pStyle w:val="afff0"/>
            </w:pPr>
            <w:r>
              <w:t>(690007, Приморский край, г. Владивосток, ул. 1-я Морская,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(4232)-41-20-55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2" w:name="sub_224"/>
            <w:r>
              <w:t>26</w:t>
            </w:r>
            <w:bookmarkEnd w:id="2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Ставропольскому краю</w:t>
            </w:r>
          </w:p>
          <w:p w:rsidR="00000000" w:rsidRDefault="00173718">
            <w:pPr>
              <w:pStyle w:val="afff0"/>
            </w:pPr>
            <w:r>
              <w:t>(355003, Ставропольский край, г. Ставрополь, ул. Ленина, 293)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(8652)-35-87-82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3" w:name="sub_225"/>
            <w:r>
              <w:t>27</w:t>
            </w:r>
            <w:bookmarkEnd w:id="2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Хабаровскому краю</w:t>
            </w:r>
          </w:p>
          <w:p w:rsidR="00000000" w:rsidRDefault="00173718">
            <w:pPr>
              <w:pStyle w:val="afff0"/>
            </w:pPr>
            <w:r>
              <w:t>(680000, Хабаровский край, г. Хабаровск, ул. Дзержинского</w:t>
            </w:r>
            <w:r>
              <w:t>, 41)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(4212)-32-49-04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4" w:name="sub_226"/>
            <w:r>
              <w:t>28</w:t>
            </w:r>
            <w:bookmarkEnd w:id="22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Амурской области</w:t>
            </w:r>
          </w:p>
          <w:p w:rsidR="00000000" w:rsidRDefault="00173718">
            <w:pPr>
              <w:pStyle w:val="afff0"/>
            </w:pPr>
            <w:r>
              <w:t>(675000, Амурская область, г. Благовещенск, пер. Советский, 65/1)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(4162)-39-05-65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5" w:name="sub_227"/>
            <w:r>
              <w:t>29</w:t>
            </w:r>
            <w:bookmarkEnd w:id="2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Архангельской области и Ненецкому автономному округу</w:t>
            </w:r>
          </w:p>
          <w:p w:rsidR="00000000" w:rsidRDefault="00173718">
            <w:pPr>
              <w:pStyle w:val="afff0"/>
            </w:pPr>
            <w:r>
              <w:t>(163000, г. Архангельск, ул. Свободы, 33)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(8182)-63-54-04;</w:t>
            </w:r>
          </w:p>
          <w:p w:rsidR="00000000" w:rsidRDefault="00173718">
            <w:pPr>
              <w:pStyle w:val="afff0"/>
            </w:pPr>
            <w:r>
              <w:t>63-55-79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www.r29.nalog.ru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6" w:name="sub_228"/>
            <w:r>
              <w:t>30</w:t>
            </w:r>
            <w:bookmarkEnd w:id="22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Астраханской области</w:t>
            </w:r>
          </w:p>
          <w:p w:rsidR="00000000" w:rsidRDefault="00173718">
            <w:pPr>
              <w:pStyle w:val="afff0"/>
            </w:pPr>
            <w:r>
              <w:t xml:space="preserve">(414014, г. Астрахань, проспект </w:t>
            </w:r>
            <w:r>
              <w:lastRenderedPageBreak/>
              <w:t>Губернатора Анато</w:t>
            </w:r>
            <w:r>
              <w:t>лия Гужвина, 10)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lastRenderedPageBreak/>
              <w:t>(8512)-32-17-00;</w:t>
            </w:r>
          </w:p>
          <w:p w:rsidR="00000000" w:rsidRDefault="00173718">
            <w:pPr>
              <w:pStyle w:val="afff0"/>
            </w:pPr>
            <w:r>
              <w:t>32-17-08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7" w:name="sub_229"/>
            <w:r>
              <w:lastRenderedPageBreak/>
              <w:t>31</w:t>
            </w:r>
            <w:bookmarkEnd w:id="2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Белгородской области</w:t>
            </w:r>
          </w:p>
          <w:p w:rsidR="00000000" w:rsidRDefault="00173718">
            <w:pPr>
              <w:pStyle w:val="afff0"/>
            </w:pPr>
            <w:r>
              <w:t>(308600, г. Белгород, ул. Преображенская, 61)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(4722)-35-64-11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8" w:name="sub_230"/>
            <w:r>
              <w:t>32</w:t>
            </w:r>
            <w:bookmarkEnd w:id="2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Брянской области</w:t>
            </w:r>
          </w:p>
          <w:p w:rsidR="00000000" w:rsidRDefault="00173718">
            <w:pPr>
              <w:pStyle w:val="afff0"/>
            </w:pPr>
            <w:r>
              <w:t>(241037, г. </w:t>
            </w:r>
            <w:r>
              <w:t>Брянск, ул. Крахмалева, 53)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(4832)-65-15-99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29" w:name="sub_231"/>
            <w:r>
              <w:t>33</w:t>
            </w:r>
            <w:bookmarkEnd w:id="2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Владимирской области</w:t>
            </w:r>
          </w:p>
          <w:p w:rsidR="00000000" w:rsidRDefault="00173718">
            <w:pPr>
              <w:pStyle w:val="afff0"/>
            </w:pPr>
            <w:r>
              <w:t>(600001, г. Владимир, ул. Диктора Левитана,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(4922)-32-44-95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0" w:name="sub_232"/>
            <w:r>
              <w:t>34</w:t>
            </w:r>
            <w:bookmarkEnd w:id="23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Волгоградской области</w:t>
            </w:r>
          </w:p>
          <w:p w:rsidR="00000000" w:rsidRDefault="00173718">
            <w:pPr>
              <w:pStyle w:val="afff0"/>
            </w:pPr>
            <w:r>
              <w:t>(400005, г. Волгоград, пр. им. Ленина, 90)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(8442)-74-22-44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1" w:name="sub_233"/>
            <w:r>
              <w:t>35</w:t>
            </w:r>
            <w:bookmarkEnd w:id="23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Вологодской области</w:t>
            </w:r>
          </w:p>
          <w:p w:rsidR="00000000" w:rsidRDefault="00173718">
            <w:pPr>
              <w:pStyle w:val="afff0"/>
            </w:pPr>
            <w:r>
              <w:t>(160000, г. Вологда, ул. Герцена,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(8172)-57-05-44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2" w:name="sub_234"/>
            <w:r>
              <w:t>36</w:t>
            </w:r>
            <w:bookmarkEnd w:id="2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Воронежской области</w:t>
            </w:r>
          </w:p>
          <w:p w:rsidR="00000000" w:rsidRDefault="00173718">
            <w:pPr>
              <w:pStyle w:val="afff0"/>
            </w:pPr>
            <w:r>
              <w:t>(394</w:t>
            </w:r>
            <w:r>
              <w:t>006, г. Воронеж, ул. К. Маркса, 46)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(473)-260-87-12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3" w:name="sub_235"/>
            <w:r>
              <w:t>37</w:t>
            </w:r>
            <w:bookmarkEnd w:id="2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Ивановской области</w:t>
            </w:r>
          </w:p>
          <w:p w:rsidR="00000000" w:rsidRDefault="00173718">
            <w:pPr>
              <w:pStyle w:val="afff0"/>
            </w:pPr>
            <w:r>
              <w:t>(153000, г. Иваново, ул. Почтовая, 24)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(4932)-31-39-99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4" w:name="sub_236"/>
            <w:r>
              <w:t>38</w:t>
            </w:r>
            <w:bookmarkEnd w:id="23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Иркутской области</w:t>
            </w:r>
          </w:p>
          <w:p w:rsidR="00000000" w:rsidRDefault="00173718">
            <w:pPr>
              <w:pStyle w:val="afff0"/>
            </w:pPr>
            <w:r>
              <w:t>(664007, г. </w:t>
            </w:r>
            <w:r>
              <w:t>Иркутск, ул. Декабрьских событий, 47А)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(3952)-28-93-89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5" w:name="sub_237"/>
            <w:r>
              <w:t>39</w:t>
            </w:r>
            <w:bookmarkEnd w:id="23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Калининградской области</w:t>
            </w:r>
          </w:p>
          <w:p w:rsidR="00000000" w:rsidRDefault="00173718">
            <w:pPr>
              <w:pStyle w:val="afff0"/>
            </w:pPr>
            <w:r>
              <w:t>(236010, г. Калининград, Каштановая аллея, 28)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(4012)-99-04-34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www.r39.nalog.ru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6" w:name="sub_238"/>
            <w:r>
              <w:t>40</w:t>
            </w:r>
            <w:bookmarkEnd w:id="23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Калужской области</w:t>
            </w:r>
          </w:p>
          <w:p w:rsidR="00000000" w:rsidRDefault="00173718">
            <w:pPr>
              <w:pStyle w:val="afff0"/>
            </w:pPr>
            <w:r>
              <w:t>(248021, г. Калуга, ул. Московская, 282)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(4842)-71-71-34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7" w:name="sub_239"/>
            <w:r>
              <w:t>41</w:t>
            </w:r>
            <w:bookmarkEnd w:id="23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Камчатскому краю</w:t>
            </w:r>
          </w:p>
          <w:p w:rsidR="00000000" w:rsidRDefault="00173718">
            <w:pPr>
              <w:pStyle w:val="afff0"/>
            </w:pPr>
            <w:r>
              <w:t>(683024, г. Петропавловск-Камчатский, пр. Рыбаков, 13, корп. 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(4152)23-05-05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8" w:name="sub_240"/>
            <w:r>
              <w:t>42</w:t>
            </w:r>
            <w:bookmarkEnd w:id="23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Кемеровской области</w:t>
            </w:r>
          </w:p>
          <w:p w:rsidR="00000000" w:rsidRDefault="00173718">
            <w:pPr>
              <w:pStyle w:val="afff0"/>
            </w:pPr>
            <w:r>
              <w:t>(650000, г. Кемерово, пр. Кузнецкий, 70)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(3842)-36-14-36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39" w:name="sub_241"/>
            <w:r>
              <w:t>43</w:t>
            </w:r>
            <w:bookmarkEnd w:id="23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Кировской области</w:t>
            </w:r>
          </w:p>
          <w:p w:rsidR="00000000" w:rsidRDefault="00173718">
            <w:pPr>
              <w:pStyle w:val="afff0"/>
            </w:pPr>
            <w:r>
              <w:t>(610002, г. Киров, ул. Воровского, 37)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(8332)-37-84-00;</w:t>
            </w:r>
          </w:p>
          <w:p w:rsidR="00000000" w:rsidRDefault="00173718">
            <w:pPr>
              <w:pStyle w:val="afff0"/>
            </w:pPr>
            <w:r>
              <w:t>37-80-08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0" w:name="sub_242"/>
            <w:r>
              <w:t>44</w:t>
            </w:r>
            <w:bookmarkEnd w:id="24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Костромской области</w:t>
            </w:r>
          </w:p>
          <w:p w:rsidR="00000000" w:rsidRDefault="00173718">
            <w:pPr>
              <w:pStyle w:val="afff0"/>
            </w:pPr>
            <w:r>
              <w:t>(156961, г. Кострома, пл. Конституции, 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(4942)-39-08-00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1" w:name="sub_243"/>
            <w:r>
              <w:t>45</w:t>
            </w:r>
            <w:bookmarkEnd w:id="24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Курганской области</w:t>
            </w:r>
          </w:p>
          <w:p w:rsidR="00000000" w:rsidRDefault="00173718">
            <w:pPr>
              <w:pStyle w:val="afff0"/>
            </w:pPr>
            <w:r>
              <w:t>(640000, г. Курган, ул. Климова, 60)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(3522)-49-83-09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2" w:name="sub_244"/>
            <w:r>
              <w:t>46</w:t>
            </w:r>
            <w:bookmarkEnd w:id="24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Курской области</w:t>
            </w:r>
          </w:p>
          <w:p w:rsidR="00000000" w:rsidRDefault="00173718">
            <w:pPr>
              <w:pStyle w:val="afff0"/>
            </w:pPr>
            <w:r>
              <w:t>(305000, г. Курск, ул. М. Горького, 37)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(4712)-56-02-17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3" w:name="sub_245"/>
            <w:r>
              <w:t>47</w:t>
            </w:r>
            <w:bookmarkEnd w:id="24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Ленинградской области</w:t>
            </w:r>
          </w:p>
          <w:p w:rsidR="00000000" w:rsidRDefault="00173718">
            <w:pPr>
              <w:pStyle w:val="afff0"/>
            </w:pPr>
            <w:r>
              <w:t>(195027, Санкт-Петербург, пр. Металлистов, 34)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(812)-227-86-35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4" w:name="sub_246"/>
            <w:r>
              <w:t>48</w:t>
            </w:r>
            <w:bookmarkEnd w:id="24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Липецкой области</w:t>
            </w:r>
          </w:p>
          <w:p w:rsidR="00000000" w:rsidRDefault="00173718">
            <w:pPr>
              <w:pStyle w:val="afff0"/>
            </w:pPr>
            <w:r>
              <w:t>(398001, г. Липецк, ул. Октябрьская, 26)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(4742)-23-98-44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5" w:name="sub_247"/>
            <w:r>
              <w:t>49</w:t>
            </w:r>
            <w:bookmarkEnd w:id="24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Магаданской области</w:t>
            </w:r>
          </w:p>
          <w:p w:rsidR="00000000" w:rsidRDefault="00173718">
            <w:pPr>
              <w:pStyle w:val="afff0"/>
            </w:pPr>
            <w:r>
              <w:t>(685000, Магадан, ул. Пролетарская, 12)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(4132)-62-54-49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www.r49.nalog.ru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6" w:name="sub_248"/>
            <w:r>
              <w:t>50</w:t>
            </w:r>
            <w:bookmarkEnd w:id="24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Московской области</w:t>
            </w:r>
          </w:p>
          <w:p w:rsidR="00000000" w:rsidRDefault="00173718">
            <w:pPr>
              <w:pStyle w:val="afff0"/>
            </w:pPr>
            <w:r>
              <w:t>(117638, Москва, ул. Сивашская, 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(499)-619-11-21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7" w:name="sub_249"/>
            <w:r>
              <w:t>51</w:t>
            </w:r>
            <w:bookmarkEnd w:id="24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Мурманской области</w:t>
            </w:r>
          </w:p>
          <w:p w:rsidR="00000000" w:rsidRDefault="00173718">
            <w:pPr>
              <w:pStyle w:val="afff0"/>
            </w:pPr>
            <w:r>
              <w:lastRenderedPageBreak/>
              <w:t>(183032, г. Мурманск, ул. Заводская, 7)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lastRenderedPageBreak/>
              <w:t>(8152)-68-40-29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8" w:name="sub_250"/>
            <w:r>
              <w:lastRenderedPageBreak/>
              <w:t>52</w:t>
            </w:r>
            <w:bookmarkEnd w:id="24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Нижегородской области</w:t>
            </w:r>
          </w:p>
          <w:p w:rsidR="00000000" w:rsidRDefault="00173718">
            <w:pPr>
              <w:pStyle w:val="afff0"/>
            </w:pPr>
            <w:r>
              <w:t>(603005, г. Нижний Новгород, ул. Минина, 20)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(83 0-439-01-11;</w:t>
            </w:r>
          </w:p>
          <w:p w:rsidR="00000000" w:rsidRDefault="00173718">
            <w:pPr>
              <w:pStyle w:val="afff0"/>
            </w:pPr>
            <w:r>
              <w:t>439-05-25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49" w:name="sub_251"/>
            <w:r>
              <w:t>53</w:t>
            </w:r>
            <w:bookmarkEnd w:id="24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Новгородской области</w:t>
            </w:r>
          </w:p>
          <w:p w:rsidR="00000000" w:rsidRDefault="00173718">
            <w:pPr>
              <w:pStyle w:val="afff0"/>
            </w:pPr>
            <w:r>
              <w:t>(173002, г. Великий Новгород, ул. Октябрьская, 17, корп.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(8162)-99-34-92;</w:t>
            </w:r>
          </w:p>
          <w:p w:rsidR="00000000" w:rsidRDefault="00173718">
            <w:pPr>
              <w:pStyle w:val="afff0"/>
            </w:pPr>
            <w:r>
              <w:t>99-35-01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0" w:name="sub_252"/>
            <w:r>
              <w:t>54</w:t>
            </w:r>
            <w:bookmarkEnd w:id="25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Новосибирской области</w:t>
            </w:r>
          </w:p>
          <w:p w:rsidR="00000000" w:rsidRDefault="00173718">
            <w:pPr>
              <w:pStyle w:val="afff0"/>
            </w:pPr>
            <w:r>
              <w:t>(630005, г. Новосибирск, ул. Каменская, 49)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(383)-201-22-89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1" w:name="sub_253"/>
            <w:r>
              <w:t>55</w:t>
            </w:r>
            <w:bookmarkEnd w:id="25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Омской области</w:t>
            </w:r>
          </w:p>
          <w:p w:rsidR="00000000" w:rsidRDefault="00173718">
            <w:pPr>
              <w:pStyle w:val="afff0"/>
            </w:pPr>
            <w:r>
              <w:t>(644010, г. Омск, ул. Маршала Жук</w:t>
            </w:r>
            <w:r>
              <w:t>ова, 72, корп. 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(3812)-35-95-30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2" w:name="sub_254"/>
            <w:r>
              <w:t>56</w:t>
            </w:r>
            <w:bookmarkEnd w:id="25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Оренбургской области</w:t>
            </w:r>
          </w:p>
          <w:p w:rsidR="00000000" w:rsidRDefault="00173718">
            <w:pPr>
              <w:pStyle w:val="afff0"/>
            </w:pPr>
            <w:r>
              <w:t>(460021, г. Оренбург, ул. 60 лет Октября, 11 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(3532)-70-26-21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3" w:name="sub_255"/>
            <w:r>
              <w:t>57</w:t>
            </w:r>
            <w:bookmarkEnd w:id="25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Орловской области</w:t>
            </w:r>
          </w:p>
          <w:p w:rsidR="00000000" w:rsidRDefault="00173718">
            <w:pPr>
              <w:pStyle w:val="afff0"/>
            </w:pPr>
            <w:r>
              <w:t>(302030, г. </w:t>
            </w:r>
            <w:r>
              <w:t>Орел, пл. Мира, 7А)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(4862)-54-32-99;</w:t>
            </w:r>
          </w:p>
          <w:p w:rsidR="00000000" w:rsidRDefault="00173718">
            <w:pPr>
              <w:pStyle w:val="afff0"/>
            </w:pPr>
            <w:r>
              <w:t>54-32-91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4" w:name="sub_256"/>
            <w:r>
              <w:t>58</w:t>
            </w:r>
            <w:bookmarkEnd w:id="25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Пензенской области</w:t>
            </w:r>
          </w:p>
          <w:p w:rsidR="00000000" w:rsidRDefault="00173718">
            <w:pPr>
              <w:pStyle w:val="afff0"/>
            </w:pPr>
            <w:r>
              <w:t>(440008, г. Пенза, ул. Коммунистическая, 32)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(8412)-47-68-79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5" w:name="sub_257"/>
            <w:r>
              <w:t>59</w:t>
            </w:r>
            <w:bookmarkEnd w:id="25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Пермскому краю</w:t>
            </w:r>
          </w:p>
          <w:p w:rsidR="00000000" w:rsidRDefault="00173718">
            <w:pPr>
              <w:pStyle w:val="afff0"/>
            </w:pPr>
            <w:r>
              <w:t>(614990, г. </w:t>
            </w:r>
            <w:r>
              <w:t>Пермь, ул. Окулова, 46)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(342)-291-00-00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www.r59.nalog.ru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6" w:name="sub_258"/>
            <w:r>
              <w:t>60</w:t>
            </w:r>
            <w:bookmarkEnd w:id="25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Псковской области</w:t>
            </w:r>
          </w:p>
          <w:p w:rsidR="00000000" w:rsidRDefault="00173718">
            <w:pPr>
              <w:pStyle w:val="afff0"/>
            </w:pPr>
            <w:r>
              <w:t>(180017, г. Псков, ул. Спортивная, 5А)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(8112)-69-92-74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7" w:name="sub_259"/>
            <w:r>
              <w:t>61</w:t>
            </w:r>
            <w:bookmarkEnd w:id="25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Ростовской области</w:t>
            </w:r>
          </w:p>
          <w:p w:rsidR="00000000" w:rsidRDefault="00173718">
            <w:pPr>
              <w:pStyle w:val="afff0"/>
            </w:pPr>
            <w:r>
              <w:t>(344002, г. Ростов-на-До</w:t>
            </w:r>
            <w:r>
              <w:t>ну, ул. Социалистическая, 96/98)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(863)-249-86-99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8" w:name="sub_260"/>
            <w:r>
              <w:t>62</w:t>
            </w:r>
            <w:bookmarkEnd w:id="25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Рязанской области</w:t>
            </w:r>
          </w:p>
          <w:p w:rsidR="00000000" w:rsidRDefault="00173718">
            <w:pPr>
              <w:pStyle w:val="afff0"/>
            </w:pPr>
            <w:r>
              <w:t>(390013, г. Рязань, проезд Завражнова, 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(4912)-96-36-02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59" w:name="sub_261"/>
            <w:r>
              <w:t>63</w:t>
            </w:r>
            <w:bookmarkEnd w:id="25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Самарской области</w:t>
            </w:r>
          </w:p>
          <w:p w:rsidR="00000000" w:rsidRDefault="00173718">
            <w:pPr>
              <w:pStyle w:val="afff0"/>
            </w:pPr>
            <w:r>
              <w:t>(443110, г. </w:t>
            </w:r>
            <w:r>
              <w:t>Самара, ул. Циолковского, 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(846)-279-40-10;</w:t>
            </w:r>
          </w:p>
          <w:p w:rsidR="00000000" w:rsidRDefault="00173718">
            <w:pPr>
              <w:pStyle w:val="afff0"/>
            </w:pPr>
            <w:r>
              <w:t>279-40-14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www.r63.nalog.ru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0" w:name="sub_262"/>
            <w:r>
              <w:t>64</w:t>
            </w:r>
            <w:bookmarkEnd w:id="26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Саратовской области</w:t>
            </w:r>
          </w:p>
          <w:p w:rsidR="00000000" w:rsidRDefault="00173718">
            <w:pPr>
              <w:pStyle w:val="afff0"/>
            </w:pPr>
            <w:r>
              <w:t>(410028, г. Саратов, ул. Рабочая, 24)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(8452)-21-12-12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1" w:name="sub_263"/>
            <w:r>
              <w:t>65</w:t>
            </w:r>
            <w:bookmarkEnd w:id="26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Сахалинской области</w:t>
            </w:r>
          </w:p>
          <w:p w:rsidR="00000000" w:rsidRDefault="00173718">
            <w:pPr>
              <w:pStyle w:val="afff0"/>
            </w:pPr>
            <w:r>
              <w:t>(693000, г. Южно-Сахалинск, ул. Карла Маркса, 14)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(4242)-74-02-09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2" w:name="sub_264"/>
            <w:r>
              <w:t>66</w:t>
            </w:r>
            <w:bookmarkEnd w:id="26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Свердловской области</w:t>
            </w:r>
          </w:p>
          <w:p w:rsidR="00000000" w:rsidRDefault="00173718">
            <w:pPr>
              <w:pStyle w:val="afff0"/>
            </w:pPr>
            <w:r>
              <w:t>(620075, г. Екатеринбург, ул. Пушкина, 11)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(343)-356-06-09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3" w:name="sub_265"/>
            <w:r>
              <w:t>67</w:t>
            </w:r>
            <w:bookmarkEnd w:id="26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Смоленской области</w:t>
            </w:r>
          </w:p>
          <w:p w:rsidR="00000000" w:rsidRDefault="00173718">
            <w:pPr>
              <w:pStyle w:val="afff0"/>
            </w:pPr>
            <w:r>
              <w:t>(214018, г. Смоленск, проспект Гагарина, 23В)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(4812)-38-63-17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4" w:name="sub_266"/>
            <w:r>
              <w:t>68</w:t>
            </w:r>
            <w:bookmarkEnd w:id="26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Тамбовской области</w:t>
            </w:r>
          </w:p>
          <w:p w:rsidR="00000000" w:rsidRDefault="00173718">
            <w:pPr>
              <w:pStyle w:val="afff0"/>
            </w:pPr>
            <w:r>
              <w:t>(392036, г. Тамбов, ул. Интернациональная, 55)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(4752)-47-34-96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5" w:name="sub_267"/>
            <w:r>
              <w:t>69</w:t>
            </w:r>
            <w:bookmarkEnd w:id="26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Тверской области</w:t>
            </w:r>
          </w:p>
          <w:p w:rsidR="00000000" w:rsidRDefault="00173718">
            <w:pPr>
              <w:pStyle w:val="afff0"/>
            </w:pPr>
            <w:r>
              <w:t>(170100, г. Тверь, ул. Вагжанова, 23)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(4822)-50-67-01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www.r69.nalog.ru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6" w:name="sub_268"/>
            <w:r>
              <w:lastRenderedPageBreak/>
              <w:t>70</w:t>
            </w:r>
            <w:bookmarkEnd w:id="26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Томской области</w:t>
            </w:r>
          </w:p>
          <w:p w:rsidR="00000000" w:rsidRDefault="00173718">
            <w:pPr>
              <w:pStyle w:val="afff0"/>
            </w:pPr>
            <w:r>
              <w:t>(634061, г. Томск, пр. Фрунзе, 55)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(3822)-28-02-17;</w:t>
            </w:r>
          </w:p>
          <w:p w:rsidR="00000000" w:rsidRDefault="00173718">
            <w:pPr>
              <w:pStyle w:val="afff0"/>
            </w:pPr>
            <w:r>
              <w:t>28-00-35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www.r70.nalog.ru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7" w:name="sub_269"/>
            <w:r>
              <w:t>71</w:t>
            </w:r>
            <w:bookmarkEnd w:id="26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Тульской области</w:t>
            </w:r>
          </w:p>
          <w:p w:rsidR="00000000" w:rsidRDefault="00173718">
            <w:pPr>
              <w:pStyle w:val="afff0"/>
            </w:pPr>
            <w:r>
              <w:t>(300041, г. Тула, ул. Тургеневская, 66)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(4872)-31-27-06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8" w:name="sub_270"/>
            <w:r>
              <w:t>72</w:t>
            </w:r>
            <w:bookmarkEnd w:id="26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Тюменской области</w:t>
            </w:r>
          </w:p>
          <w:p w:rsidR="00000000" w:rsidRDefault="00173718">
            <w:pPr>
              <w:pStyle w:val="afff0"/>
            </w:pPr>
            <w:r>
              <w:t>(625009, г. Тюмень, Товарное шоссе, 15)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(3452)-49-20-06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www.r72.nalog.ru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69" w:name="sub_271"/>
            <w:r>
              <w:t>73</w:t>
            </w:r>
            <w:bookmarkEnd w:id="26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Ульяновской области</w:t>
            </w:r>
          </w:p>
          <w:p w:rsidR="00000000" w:rsidRDefault="00173718">
            <w:pPr>
              <w:pStyle w:val="afff0"/>
            </w:pPr>
            <w:r>
              <w:t>(432063, г. Ульяновск, ул. Кузнецова, 16А)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(8422)-41-27-93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www.r73.naliog.ru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0" w:name="sub_272"/>
            <w:r>
              <w:t>74</w:t>
            </w:r>
            <w:bookmarkEnd w:id="27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Челябинской области</w:t>
            </w:r>
          </w:p>
          <w:p w:rsidR="00000000" w:rsidRDefault="00173718">
            <w:pPr>
              <w:pStyle w:val="afff0"/>
            </w:pPr>
            <w:r>
              <w:t>(454080, г. Челябинск, пр. Ленина, 79)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(351)-245-11-01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www.r74.nalog.ru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1" w:name="sub_273"/>
            <w:r>
              <w:t>75</w:t>
            </w:r>
            <w:bookmarkEnd w:id="27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</w:t>
            </w:r>
            <w:r>
              <w:t>ФНС России по Забайкальскому краю</w:t>
            </w:r>
          </w:p>
          <w:p w:rsidR="00000000" w:rsidRDefault="00173718">
            <w:pPr>
              <w:pStyle w:val="afff0"/>
            </w:pPr>
            <w:r>
              <w:t>(672000, г. Чита, ул. Анохина, 63)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(3022)-23-03-47;</w:t>
            </w:r>
          </w:p>
          <w:p w:rsidR="00000000" w:rsidRDefault="00173718">
            <w:pPr>
              <w:pStyle w:val="afff0"/>
            </w:pPr>
            <w:r>
              <w:t>23-03-54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www.r75.nalog.ru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2" w:name="sub_274"/>
            <w:r>
              <w:t>76</w:t>
            </w:r>
            <w:bookmarkEnd w:id="27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Ярославской области</w:t>
            </w:r>
          </w:p>
          <w:p w:rsidR="00000000" w:rsidRDefault="00173718">
            <w:pPr>
              <w:pStyle w:val="afff0"/>
            </w:pPr>
            <w:r>
              <w:t>(150003, г. Ярославль, ул. Кооперативная, 11)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(4852)-59-68-42;</w:t>
            </w:r>
          </w:p>
          <w:p w:rsidR="00000000" w:rsidRDefault="00173718">
            <w:pPr>
              <w:pStyle w:val="afff0"/>
            </w:pPr>
            <w:r>
              <w:t>59-68-43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3" w:name="sub_275"/>
            <w:r>
              <w:t>77</w:t>
            </w:r>
            <w:bookmarkEnd w:id="27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г. Москве</w:t>
            </w:r>
          </w:p>
          <w:p w:rsidR="00000000" w:rsidRDefault="00173718">
            <w:pPr>
              <w:pStyle w:val="afff0"/>
            </w:pPr>
            <w:r>
              <w:t>(115191, Москва, ул. Б. Тульская, 15)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(495)-958-25-40;</w:t>
            </w:r>
          </w:p>
          <w:p w:rsidR="00000000" w:rsidRDefault="00173718">
            <w:pPr>
              <w:pStyle w:val="afff0"/>
            </w:pPr>
            <w:r>
              <w:t>957-64-10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4" w:name="sub_276"/>
            <w:r>
              <w:t>78</w:t>
            </w:r>
            <w:bookmarkEnd w:id="274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Санкт-Петербургу</w:t>
            </w:r>
          </w:p>
          <w:p w:rsidR="00000000" w:rsidRDefault="00173718">
            <w:pPr>
              <w:pStyle w:val="afff0"/>
            </w:pPr>
            <w:r>
              <w:t>(191180, Санкт-Петербург, наб. реки Фонтанки, 76)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(812)-272-01-88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www.r78.nalog.ru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5" w:name="sub_277"/>
            <w:r>
              <w:t>79</w:t>
            </w:r>
            <w:bookmarkEnd w:id="27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Еврейской автономной области</w:t>
            </w:r>
          </w:p>
          <w:p w:rsidR="00000000" w:rsidRDefault="00173718">
            <w:pPr>
              <w:pStyle w:val="afff0"/>
            </w:pPr>
            <w:r>
              <w:t>(679000, Еврейская автономная область, г. Биробиджан, проспект 60-летия СССР, 24)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(42622)-6-79-06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www.r79.nalog.ru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6" w:name="sub_278"/>
            <w:r>
              <w:t>80</w:t>
            </w:r>
            <w:bookmarkEnd w:id="27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Ханты-Мансийскому автономному округу - Югре</w:t>
            </w:r>
          </w:p>
          <w:p w:rsidR="00000000" w:rsidRDefault="00173718">
            <w:pPr>
              <w:pStyle w:val="afff0"/>
            </w:pPr>
            <w:r>
              <w:t>(</w:t>
            </w:r>
            <w:r>
              <w:t>628011, Тюменская область, Ханты-Мансийский автономный округ - Югра, г. Ханты-Мансийск, ул. Дзержинского, 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(3467)-39-46-00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www.r86.nalog.ru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7" w:name="sub_279"/>
            <w:r>
              <w:t>81</w:t>
            </w:r>
            <w:bookmarkEnd w:id="27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Чукотскому автономному округу</w:t>
            </w:r>
          </w:p>
          <w:p w:rsidR="00000000" w:rsidRDefault="00173718">
            <w:pPr>
              <w:pStyle w:val="afff0"/>
            </w:pPr>
            <w:r>
              <w:t>(689000, г. Анадырь, ул. Энергетиков, 14)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(42722)-6-94-04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www.r87.nalog.ru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8" w:name="sub_280"/>
            <w:r>
              <w:t>82</w:t>
            </w:r>
            <w:bookmarkEnd w:id="27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Ямало-Ненецкому автономному округу</w:t>
            </w:r>
          </w:p>
          <w:p w:rsidR="00000000" w:rsidRDefault="00173718">
            <w:pPr>
              <w:pStyle w:val="afff0"/>
            </w:pPr>
            <w:r>
              <w:t>(629001, Тюменская область, Ямало-Ненецкий автономный округ, г. Салехард, ул. В. Подшибякина, 51)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(34922)-3-78-99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www.r89.nalog.ru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79" w:name="sub_281"/>
            <w:r>
              <w:t>83</w:t>
            </w:r>
            <w:bookmarkEnd w:id="27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</w:t>
            </w:r>
            <w:r>
              <w:t>оссии по Республике Крым</w:t>
            </w:r>
          </w:p>
          <w:p w:rsidR="00000000" w:rsidRDefault="00173718">
            <w:pPr>
              <w:pStyle w:val="afff0"/>
            </w:pPr>
            <w:r>
              <w:t>(295006, Россия, Республика Крым, г. Симферополь, ул. А. Невского, д. 29)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(0652) 54-80-31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www.r91.nalog.ru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bookmarkStart w:id="280" w:name="sub_282"/>
            <w:r>
              <w:t>84</w:t>
            </w:r>
            <w:bookmarkEnd w:id="28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УФНС России по г. Севастополю</w:t>
            </w:r>
          </w:p>
          <w:p w:rsidR="00000000" w:rsidRDefault="00173718">
            <w:pPr>
              <w:pStyle w:val="afff0"/>
            </w:pPr>
            <w:r>
              <w:t>(Россия, г. Севастополь, ул. Кулакова, д. 56)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(8692)55-00-41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73718">
            <w:pPr>
              <w:pStyle w:val="afff0"/>
            </w:pPr>
            <w:r>
              <w:t>www.r92.nalog.ru</w:t>
            </w:r>
          </w:p>
        </w:tc>
      </w:tr>
    </w:tbl>
    <w:p w:rsidR="00000000" w:rsidRDefault="00173718"/>
    <w:p w:rsidR="00000000" w:rsidRDefault="00173718">
      <w:pPr>
        <w:pStyle w:val="afa"/>
        <w:rPr>
          <w:color w:val="000000"/>
          <w:sz w:val="16"/>
          <w:szCs w:val="16"/>
        </w:rPr>
      </w:pPr>
      <w:bookmarkStart w:id="281" w:name="sub_194"/>
      <w:r>
        <w:rPr>
          <w:color w:val="000000"/>
          <w:sz w:val="16"/>
          <w:szCs w:val="16"/>
        </w:rPr>
        <w:t>ГАРАНТ:</w:t>
      </w:r>
    </w:p>
    <w:bookmarkEnd w:id="281"/>
    <w:p w:rsidR="00000000" w:rsidRDefault="00173718">
      <w:pPr>
        <w:pStyle w:val="afa"/>
      </w:pPr>
      <w:r>
        <w:t>См. данную форму в редакторе MS-Word</w:t>
      </w:r>
    </w:p>
    <w:p w:rsidR="00000000" w:rsidRDefault="00173718">
      <w:pPr>
        <w:ind w:firstLine="698"/>
        <w:jc w:val="right"/>
      </w:pPr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9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</w:t>
      </w:r>
      <w:r>
        <w:rPr>
          <w:rStyle w:val="a3"/>
        </w:rPr>
        <w:br/>
        <w:t>услуги по предоставлению заинтересованным</w:t>
      </w:r>
      <w:r>
        <w:rPr>
          <w:rStyle w:val="a3"/>
        </w:rPr>
        <w:br/>
        <w:t>лица</w:t>
      </w:r>
      <w:r>
        <w:rPr>
          <w:rStyle w:val="a3"/>
        </w:rPr>
        <w:t>м сведений, содержащихся в реестре</w:t>
      </w:r>
      <w:r>
        <w:rPr>
          <w:rStyle w:val="a3"/>
        </w:rPr>
        <w:br/>
        <w:t>дисквалифицированных лиц,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30 декабря 2014 г. N 177н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(наименование налогового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органа)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ЗАПРОС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</w:t>
      </w:r>
      <w:r>
        <w:rPr>
          <w:sz w:val="22"/>
          <w:szCs w:val="22"/>
        </w:rPr>
        <w:t xml:space="preserve"> наличии) лица, представившего запрос)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(число, месяц, год рождения)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(место рождения, место жительства)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лице 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 лица)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(место рождения, место жительства)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Действующий (ая) на основании доверенности</w:t>
      </w:r>
      <w:hyperlink w:anchor="sub_28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(кем, когда выдана, N)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Прошу сообщить информацию о наличии сведений в отношении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(настоящая фамилия (в скобках имевшиеся ранее), имя, отчество (при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наличии) лица, о котором запрашивается информация)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(число, месяц, год рождения, полные сведения о мес</w:t>
      </w:r>
      <w:r>
        <w:rPr>
          <w:sz w:val="22"/>
          <w:szCs w:val="22"/>
        </w:rPr>
        <w:t>те рождения)</w:t>
      </w:r>
    </w:p>
    <w:p w:rsidR="00000000" w:rsidRDefault="00173718"/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Реестре дисквалифицированных лиц.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Информацию прошу: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выдать непосредственно,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направить посредством почтовой связи по адресу: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направит</w:t>
      </w:r>
      <w:r>
        <w:rPr>
          <w:sz w:val="22"/>
          <w:szCs w:val="22"/>
        </w:rPr>
        <w:t>ь в электронной форме по адресу электронной почты: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(ненужное зачеркнуть)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Копия документа, подтверждающего полномочия получения информации,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прилагается</w:t>
      </w:r>
      <w:hyperlink w:anchor="sub_28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 _____________ 20___г.                         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73718">
      <w:bookmarkStart w:id="282" w:name="sub_283"/>
      <w:r>
        <w:t>* В случае обра</w:t>
      </w:r>
      <w:r>
        <w:t>щения уполномоченного представителя</w:t>
      </w:r>
    </w:p>
    <w:bookmarkEnd w:id="282"/>
    <w:p w:rsidR="00000000" w:rsidRDefault="00173718"/>
    <w:p w:rsidR="00000000" w:rsidRDefault="00173718">
      <w:pPr>
        <w:pStyle w:val="afa"/>
        <w:rPr>
          <w:color w:val="000000"/>
          <w:sz w:val="16"/>
          <w:szCs w:val="16"/>
        </w:rPr>
      </w:pPr>
      <w:bookmarkStart w:id="283" w:name="sub_195"/>
      <w:r>
        <w:rPr>
          <w:color w:val="000000"/>
          <w:sz w:val="16"/>
          <w:szCs w:val="16"/>
        </w:rPr>
        <w:t>ГАРАНТ:</w:t>
      </w:r>
    </w:p>
    <w:bookmarkEnd w:id="283"/>
    <w:p w:rsidR="00000000" w:rsidRDefault="00173718">
      <w:pPr>
        <w:pStyle w:val="afa"/>
      </w:pPr>
      <w:r>
        <w:t>См. данную форму в редакторе MS-Word</w:t>
      </w:r>
    </w:p>
    <w:p w:rsidR="00000000" w:rsidRDefault="0017371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9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</w:t>
      </w:r>
      <w:r>
        <w:rPr>
          <w:rStyle w:val="a3"/>
        </w:rPr>
        <w:br/>
        <w:t>услуги по предоставле</w:t>
      </w:r>
      <w:r>
        <w:rPr>
          <w:rStyle w:val="a3"/>
        </w:rPr>
        <w:t>нию заинтересованным</w:t>
      </w:r>
      <w:r>
        <w:rPr>
          <w:rStyle w:val="a3"/>
        </w:rPr>
        <w:br/>
        <w:t>лицам сведений, содержащихся в реестре</w:t>
      </w:r>
      <w:r>
        <w:rPr>
          <w:rStyle w:val="a3"/>
        </w:rPr>
        <w:br/>
        <w:t>дисквалифицированных лиц,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30 декабря 2014 г. N 177н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(наименование налогового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органа)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ЗАПРОС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(полное наименование юридического лица)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(основной государственный регистрационный номер)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(идентификационный номер налогоплательщика юридического лица)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лице 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 (при наличии) лица)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рождения, место жительства)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(документ, подтвер</w:t>
      </w:r>
      <w:r>
        <w:rPr>
          <w:sz w:val="22"/>
          <w:szCs w:val="22"/>
        </w:rPr>
        <w:t>ждающий полномочия, кем, когда выдан, N)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Прошу сообщить информацию о наличии сведений в отношении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(настоящая фамилия (в скобках имевшиеся ранее), имя, отчество (при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наличии) лица, о котором запрашивается информация)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(число, месяц, год рождения, полные сведения о мес</w:t>
      </w:r>
      <w:r>
        <w:rPr>
          <w:sz w:val="22"/>
          <w:szCs w:val="22"/>
        </w:rPr>
        <w:t>те рождения)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Реестре дисквалифицированных лиц.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Информацию прошу выдать на руки,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направить посредством почтовой связи по адресу: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 форме эл</w:t>
      </w:r>
      <w:r>
        <w:rPr>
          <w:sz w:val="22"/>
          <w:szCs w:val="22"/>
        </w:rPr>
        <w:t>ектронного документа по электронному адресу: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(ненужное зачеркнуть)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Копия документа,  подтверждающего  полномочия  получения  информации,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прилагается.</w:t>
      </w:r>
    </w:p>
    <w:p w:rsidR="00000000" w:rsidRDefault="00173718"/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"___" _____________ 20___г.                         ____________________</w:t>
      </w:r>
    </w:p>
    <w:p w:rsidR="00000000" w:rsidRDefault="0017371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</w:t>
      </w:r>
    </w:p>
    <w:p w:rsidR="00000000" w:rsidRDefault="00173718"/>
    <w:p w:rsidR="00000000" w:rsidRDefault="00173718">
      <w:pPr>
        <w:ind w:firstLine="698"/>
        <w:jc w:val="right"/>
      </w:pPr>
      <w:bookmarkStart w:id="284" w:name="sub_196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9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</w:t>
      </w:r>
      <w:r>
        <w:rPr>
          <w:rStyle w:val="a3"/>
        </w:rPr>
        <w:t>вой службой государственной</w:t>
      </w:r>
      <w:r>
        <w:rPr>
          <w:rStyle w:val="a3"/>
        </w:rPr>
        <w:br/>
        <w:t>услуги по предоставлению заинтересованным</w:t>
      </w:r>
      <w:r>
        <w:rPr>
          <w:rStyle w:val="a3"/>
        </w:rPr>
        <w:br/>
        <w:t>лицам сведений, содержащихся в реестре</w:t>
      </w:r>
      <w:r>
        <w:rPr>
          <w:rStyle w:val="a3"/>
        </w:rPr>
        <w:br/>
        <w:t>дисквалифицированных лиц,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30 декабря 2014 г. N 177н</w:t>
      </w:r>
    </w:p>
    <w:bookmarkEnd w:id="284"/>
    <w:p w:rsidR="00000000" w:rsidRDefault="00173718"/>
    <w:p w:rsidR="00000000" w:rsidRDefault="00173718">
      <w:pPr>
        <w:pStyle w:val="1"/>
      </w:pPr>
      <w:r>
        <w:t>Блок-схема</w:t>
      </w:r>
      <w:r>
        <w:br/>
        <w:t>последовател</w:t>
      </w:r>
      <w:r>
        <w:t>ьности процедур при предоставлении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</w:t>
      </w:r>
    </w:p>
    <w:p w:rsidR="00000000" w:rsidRDefault="00173718"/>
    <w:p w:rsidR="00173718" w:rsidRDefault="008F5EF2">
      <w:r>
        <w:rPr>
          <w:noProof/>
        </w:rPr>
        <w:lastRenderedPageBreak/>
        <w:drawing>
          <wp:inline distT="0" distB="0" distL="0" distR="0">
            <wp:extent cx="5915025" cy="647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85" w:name="sub_284"/>
      <w:bookmarkEnd w:id="285"/>
    </w:p>
    <w:sectPr w:rsidR="001737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2"/>
    <w:rsid w:val="00173718"/>
    <w:rsid w:val="008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913564.2000" TargetMode="External"/><Relationship Id="rId18" Type="http://schemas.openxmlformats.org/officeDocument/2006/relationships/hyperlink" Target="garantF1://12085976.0" TargetMode="External"/><Relationship Id="rId26" Type="http://schemas.openxmlformats.org/officeDocument/2006/relationships/hyperlink" Target="garantF1://70913564.3000" TargetMode="External"/><Relationship Id="rId39" Type="http://schemas.openxmlformats.org/officeDocument/2006/relationships/hyperlink" Target="garantF1://70913564.2000" TargetMode="External"/><Relationship Id="rId21" Type="http://schemas.openxmlformats.org/officeDocument/2006/relationships/hyperlink" Target="garantF1://890941.2770" TargetMode="External"/><Relationship Id="rId34" Type="http://schemas.openxmlformats.org/officeDocument/2006/relationships/hyperlink" Target="garantF1://890941.2770" TargetMode="External"/><Relationship Id="rId42" Type="http://schemas.openxmlformats.org/officeDocument/2006/relationships/hyperlink" Target="garantF1://70913564.3000" TargetMode="External"/><Relationship Id="rId47" Type="http://schemas.openxmlformats.org/officeDocument/2006/relationships/hyperlink" Target="garantF1://70913564.2000" TargetMode="External"/><Relationship Id="rId50" Type="http://schemas.openxmlformats.org/officeDocument/2006/relationships/hyperlink" Target="garantF1://70913564.2000" TargetMode="External"/><Relationship Id="rId55" Type="http://schemas.openxmlformats.org/officeDocument/2006/relationships/hyperlink" Target="garantF1://70913564.3000" TargetMode="External"/><Relationship Id="rId63" Type="http://schemas.openxmlformats.org/officeDocument/2006/relationships/hyperlink" Target="garantF1://70913564.3000" TargetMode="External"/><Relationship Id="rId68" Type="http://schemas.openxmlformats.org/officeDocument/2006/relationships/hyperlink" Target="garantF1://890941.2770" TargetMode="External"/><Relationship Id="rId7" Type="http://schemas.openxmlformats.org/officeDocument/2006/relationships/hyperlink" Target="garantF1://890941.139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77515.0" TargetMode="External"/><Relationship Id="rId29" Type="http://schemas.openxmlformats.org/officeDocument/2006/relationships/hyperlink" Target="garantF1://70913564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118818.0" TargetMode="External"/><Relationship Id="rId11" Type="http://schemas.openxmlformats.org/officeDocument/2006/relationships/hyperlink" Target="garantF1://12085976.2142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hyperlink" Target="garantF1://70913564.3000" TargetMode="External"/><Relationship Id="rId37" Type="http://schemas.openxmlformats.org/officeDocument/2006/relationships/hyperlink" Target="garantF1://890941.2770" TargetMode="External"/><Relationship Id="rId40" Type="http://schemas.openxmlformats.org/officeDocument/2006/relationships/hyperlink" Target="garantF1://70913564.3000" TargetMode="External"/><Relationship Id="rId45" Type="http://schemas.openxmlformats.org/officeDocument/2006/relationships/hyperlink" Target="garantF1://70913564.2000" TargetMode="External"/><Relationship Id="rId53" Type="http://schemas.openxmlformats.org/officeDocument/2006/relationships/hyperlink" Target="garantF1://70913564.3000" TargetMode="External"/><Relationship Id="rId58" Type="http://schemas.openxmlformats.org/officeDocument/2006/relationships/hyperlink" Target="garantF1://70913564.2000" TargetMode="External"/><Relationship Id="rId66" Type="http://schemas.openxmlformats.org/officeDocument/2006/relationships/hyperlink" Target="garantF1://12036354.68" TargetMode="External"/><Relationship Id="rId5" Type="http://schemas.openxmlformats.org/officeDocument/2006/relationships/hyperlink" Target="garantF1://12077515.300" TargetMode="Externa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890941.139" TargetMode="External"/><Relationship Id="rId28" Type="http://schemas.openxmlformats.org/officeDocument/2006/relationships/hyperlink" Target="garantF1://890941.139" TargetMode="External"/><Relationship Id="rId36" Type="http://schemas.openxmlformats.org/officeDocument/2006/relationships/hyperlink" Target="garantF1://890941.2770" TargetMode="External"/><Relationship Id="rId49" Type="http://schemas.openxmlformats.org/officeDocument/2006/relationships/hyperlink" Target="garantF1://890941.2770" TargetMode="External"/><Relationship Id="rId57" Type="http://schemas.openxmlformats.org/officeDocument/2006/relationships/hyperlink" Target="garantF1://70913564.3000" TargetMode="External"/><Relationship Id="rId61" Type="http://schemas.openxmlformats.org/officeDocument/2006/relationships/hyperlink" Target="garantF1://890941.2770" TargetMode="External"/><Relationship Id="rId10" Type="http://schemas.openxmlformats.org/officeDocument/2006/relationships/hyperlink" Target="garantF1://12077515.703" TargetMode="External"/><Relationship Id="rId19" Type="http://schemas.openxmlformats.org/officeDocument/2006/relationships/hyperlink" Target="garantF1://70913564.0" TargetMode="External"/><Relationship Id="rId31" Type="http://schemas.openxmlformats.org/officeDocument/2006/relationships/hyperlink" Target="garantF1://70913564.2000" TargetMode="External"/><Relationship Id="rId44" Type="http://schemas.openxmlformats.org/officeDocument/2006/relationships/hyperlink" Target="garantF1://70913564.3000" TargetMode="External"/><Relationship Id="rId52" Type="http://schemas.openxmlformats.org/officeDocument/2006/relationships/hyperlink" Target="garantF1://890941.2770" TargetMode="External"/><Relationship Id="rId60" Type="http://schemas.openxmlformats.org/officeDocument/2006/relationships/hyperlink" Target="garantF1://890941.139" TargetMode="External"/><Relationship Id="rId65" Type="http://schemas.openxmlformats.org/officeDocument/2006/relationships/hyperlink" Target="garantF1://890941.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70" TargetMode="External"/><Relationship Id="rId14" Type="http://schemas.openxmlformats.org/officeDocument/2006/relationships/hyperlink" Target="garantF1://70913564.3000" TargetMode="External"/><Relationship Id="rId22" Type="http://schemas.openxmlformats.org/officeDocument/2006/relationships/hyperlink" Target="garantF1://12077515.706" TargetMode="External"/><Relationship Id="rId27" Type="http://schemas.openxmlformats.org/officeDocument/2006/relationships/hyperlink" Target="garantF1://70588674.1" TargetMode="External"/><Relationship Id="rId30" Type="http://schemas.openxmlformats.org/officeDocument/2006/relationships/hyperlink" Target="garantF1://70913564.3000" TargetMode="External"/><Relationship Id="rId35" Type="http://schemas.openxmlformats.org/officeDocument/2006/relationships/hyperlink" Target="garantF1://890941.139" TargetMode="External"/><Relationship Id="rId43" Type="http://schemas.openxmlformats.org/officeDocument/2006/relationships/hyperlink" Target="garantF1://70913564.2000" TargetMode="External"/><Relationship Id="rId48" Type="http://schemas.openxmlformats.org/officeDocument/2006/relationships/hyperlink" Target="garantF1://890941.139" TargetMode="External"/><Relationship Id="rId56" Type="http://schemas.openxmlformats.org/officeDocument/2006/relationships/hyperlink" Target="garantF1://70913564.2000" TargetMode="External"/><Relationship Id="rId64" Type="http://schemas.openxmlformats.org/officeDocument/2006/relationships/hyperlink" Target="garantF1://890941.139" TargetMode="External"/><Relationship Id="rId69" Type="http://schemas.openxmlformats.org/officeDocument/2006/relationships/hyperlink" Target="garantF1://890941.139" TargetMode="External"/><Relationship Id="rId8" Type="http://schemas.openxmlformats.org/officeDocument/2006/relationships/hyperlink" Target="garantF1://890941.139" TargetMode="External"/><Relationship Id="rId51" Type="http://schemas.openxmlformats.org/officeDocument/2006/relationships/hyperlink" Target="garantF1://890941.139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85976.0" TargetMode="External"/><Relationship Id="rId17" Type="http://schemas.openxmlformats.org/officeDocument/2006/relationships/hyperlink" Target="garantF1://70588674.0" TargetMode="External"/><Relationship Id="rId25" Type="http://schemas.openxmlformats.org/officeDocument/2006/relationships/hyperlink" Target="garantF1://70913564.2000" TargetMode="External"/><Relationship Id="rId33" Type="http://schemas.openxmlformats.org/officeDocument/2006/relationships/hyperlink" Target="garantF1://890941.139" TargetMode="External"/><Relationship Id="rId38" Type="http://schemas.openxmlformats.org/officeDocument/2006/relationships/hyperlink" Target="garantF1://12077515.70203" TargetMode="External"/><Relationship Id="rId46" Type="http://schemas.openxmlformats.org/officeDocument/2006/relationships/hyperlink" Target="garantF1://70913564.3000" TargetMode="External"/><Relationship Id="rId59" Type="http://schemas.openxmlformats.org/officeDocument/2006/relationships/hyperlink" Target="garantF1://70913564.3000" TargetMode="External"/><Relationship Id="rId67" Type="http://schemas.openxmlformats.org/officeDocument/2006/relationships/hyperlink" Target="garantF1://890941.139" TargetMode="External"/><Relationship Id="rId20" Type="http://schemas.openxmlformats.org/officeDocument/2006/relationships/hyperlink" Target="garantF1://890941.139" TargetMode="External"/><Relationship Id="rId41" Type="http://schemas.openxmlformats.org/officeDocument/2006/relationships/hyperlink" Target="garantF1://70913564.2000" TargetMode="External"/><Relationship Id="rId54" Type="http://schemas.openxmlformats.org/officeDocument/2006/relationships/hyperlink" Target="garantF1://70913564.2000" TargetMode="External"/><Relationship Id="rId62" Type="http://schemas.openxmlformats.org/officeDocument/2006/relationships/hyperlink" Target="garantF1://70913564.2000" TargetMode="External"/><Relationship Id="rId7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10718</Words>
  <Characters>61097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2015-06-06T08:13:00Z</dcterms:created>
  <dcterms:modified xsi:type="dcterms:W3CDTF">2015-06-06T08:13:00Z</dcterms:modified>
</cp:coreProperties>
</file>