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D3548">
      <w:pPr>
        <w:pStyle w:val="1"/>
      </w:pPr>
      <w:r>
        <w:fldChar w:fldCharType="begin"/>
      </w:r>
      <w:r>
        <w:instrText>HYPERLINK "garantF1://70270842.0"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труда и социальной защиты РФ от 30 октября 2012 г. N 353н</w:t>
      </w:r>
      <w:r>
        <w:rPr>
          <w:rStyle w:val="a4"/>
          <w:b w:val="0"/>
          <w:bCs w:val="0"/>
        </w:rPr>
        <w:br/>
        <w:t>"Об утверждении Административн</w:t>
      </w:r>
      <w:r>
        <w:rPr>
          <w:rStyle w:val="a4"/>
          <w:b w:val="0"/>
          <w:bCs w:val="0"/>
        </w:rPr>
        <w:t>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Федерации"</w:t>
      </w:r>
      <w:r>
        <w:fldChar w:fldCharType="end"/>
      </w:r>
    </w:p>
    <w:p w:rsidR="00000000" w:rsidRDefault="00FD3548">
      <w:pPr>
        <w:pStyle w:val="affd"/>
      </w:pPr>
      <w:r>
        <w:t>С изменениями и дополнениями от:</w:t>
      </w:r>
    </w:p>
    <w:p w:rsidR="00000000" w:rsidRDefault="00FD3548">
      <w:pPr>
        <w:pStyle w:val="af8"/>
      </w:pPr>
      <w:r>
        <w:t>17 февраля 2015 г.</w:t>
      </w:r>
    </w:p>
    <w:p w:rsidR="00000000" w:rsidRDefault="00FD3548"/>
    <w:p w:rsidR="00000000" w:rsidRDefault="00FD3548">
      <w:r>
        <w:t xml:space="preserve">В соответствии с </w:t>
      </w:r>
      <w:hyperlink r:id="rId5" w:history="1">
        <w:r>
          <w:rPr>
            <w:rStyle w:val="a4"/>
          </w:rPr>
          <w:t>Федеральным 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2011, N 15, </w:t>
      </w:r>
      <w:r>
        <w:t xml:space="preserve">ст. 2038; N 27, ст. 3880; N 29, ст. 4291; N 30, ст. 4587; N 49, ст. 7061, 2012, N 31, ст. 4322)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</w:t>
      </w:r>
      <w:r>
        <w:t>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4903) приказываю:</w:t>
      </w:r>
    </w:p>
    <w:p w:rsidR="00000000" w:rsidRDefault="00FD3548">
      <w:r>
        <w:t>Утв</w:t>
      </w:r>
      <w:r>
        <w:t xml:space="preserve">ердить прилагаемый </w:t>
      </w:r>
      <w:hyperlink w:anchor="sub_1000" w:history="1">
        <w:r>
          <w:rPr>
            <w:rStyle w:val="a4"/>
          </w:rPr>
          <w:t>Административный регламент</w:t>
        </w:r>
      </w:hyperlink>
      <w:r>
        <w:t xml:space="preserve">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Федерации.</w:t>
      </w:r>
    </w:p>
    <w:p w:rsidR="00000000" w:rsidRDefault="00FD3548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3548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D3548">
            <w:pPr>
              <w:pStyle w:val="aff7"/>
              <w:jc w:val="right"/>
            </w:pPr>
            <w:r>
              <w:t>М.А. Топилин</w:t>
            </w:r>
          </w:p>
        </w:tc>
      </w:tr>
    </w:tbl>
    <w:p w:rsidR="00000000" w:rsidRDefault="00FD3548"/>
    <w:p w:rsidR="00000000" w:rsidRDefault="00FD3548">
      <w:pPr>
        <w:pStyle w:val="afff0"/>
      </w:pPr>
      <w:r>
        <w:t>Зарегистрировано в Минюсте РФ 25 апреля 2013 г.</w:t>
      </w:r>
      <w:r>
        <w:br/>
        <w:t>Регистрационный N 28271</w:t>
      </w:r>
    </w:p>
    <w:p w:rsidR="00000000" w:rsidRDefault="00FD3548"/>
    <w:p w:rsidR="00000000" w:rsidRDefault="00FD3548">
      <w:pPr>
        <w:pStyle w:val="1"/>
      </w:pPr>
      <w:bookmarkStart w:id="1" w:name="sub_1000"/>
      <w:r>
        <w:t>Административный регламент</w:t>
      </w:r>
      <w:r>
        <w:br/>
        <w:t>предоставления Пенсионным фондом Российской Федерации государственной услуги по установлению ежемесячной денежной выплаты отдельным к</w:t>
      </w:r>
      <w:r>
        <w:t>атегориям граждан в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Министерства труда и социальной защиты РФ от 30 октября 2012 г. N 353н)</w:t>
      </w:r>
    </w:p>
    <w:bookmarkEnd w:id="1"/>
    <w:p w:rsidR="00000000" w:rsidRDefault="00FD35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D3548">
      <w:pPr>
        <w:pStyle w:val="afa"/>
      </w:pPr>
      <w:r>
        <w:t xml:space="preserve">См. </w:t>
      </w:r>
      <w:hyperlink r:id="rId7" w:history="1">
        <w:r>
          <w:rPr>
            <w:rStyle w:val="a4"/>
          </w:rPr>
          <w:t>Порядок</w:t>
        </w:r>
      </w:hyperlink>
      <w:r>
        <w:t xml:space="preserve"> осуществления ежемесячной денежной вып</w:t>
      </w:r>
      <w:r>
        <w:t xml:space="preserve">латы отдельным категориям граждан в Российской Федерации, утвержденный </w:t>
      </w:r>
      <w:hyperlink r:id="rId8" w:history="1">
        <w:r>
          <w:rPr>
            <w:rStyle w:val="a4"/>
          </w:rPr>
          <w:t>приказом</w:t>
        </w:r>
      </w:hyperlink>
      <w:r>
        <w:t xml:space="preserve"> Минтруда России от 22 января 2015 г. N 35н</w:t>
      </w:r>
    </w:p>
    <w:p w:rsidR="00000000" w:rsidRDefault="00FD3548">
      <w:pPr>
        <w:pStyle w:val="afa"/>
      </w:pPr>
      <w:r>
        <w:t xml:space="preserve">См. </w:t>
      </w:r>
      <w:hyperlink r:id="rId9" w:history="1">
        <w:r>
          <w:rPr>
            <w:rStyle w:val="a4"/>
          </w:rPr>
          <w:t>справку</w:t>
        </w:r>
      </w:hyperlink>
      <w:r>
        <w:t xml:space="preserve"> об административных регламентах исполнения государ</w:t>
      </w:r>
      <w:r>
        <w:t>ственных функций и административных регламентах предоставления государственных услуг</w:t>
      </w:r>
    </w:p>
    <w:p w:rsidR="00000000" w:rsidRDefault="00FD3548">
      <w:pPr>
        <w:pStyle w:val="1"/>
      </w:pPr>
      <w:bookmarkStart w:id="2" w:name="sub_1100"/>
      <w:r>
        <w:t>I. Общие положения</w:t>
      </w:r>
    </w:p>
    <w:bookmarkEnd w:id="2"/>
    <w:p w:rsidR="00000000" w:rsidRDefault="00FD3548"/>
    <w:p w:rsidR="00000000" w:rsidRDefault="00FD3548">
      <w:pPr>
        <w:pStyle w:val="1"/>
      </w:pPr>
      <w:bookmarkStart w:id="3" w:name="sub_1101"/>
      <w:r>
        <w:t>Предмет регулирования Административного регламента</w:t>
      </w:r>
    </w:p>
    <w:bookmarkEnd w:id="3"/>
    <w:p w:rsidR="00000000" w:rsidRDefault="00FD3548"/>
    <w:p w:rsidR="00000000" w:rsidRDefault="00FD3548">
      <w:bookmarkStart w:id="4" w:name="sub_1"/>
      <w:r>
        <w:t xml:space="preserve">1. Настоящий Административный регламент устанавливает порядок </w:t>
      </w:r>
      <w:r>
        <w:t xml:space="preserve">предоставления Пенсионным фондом Российской Федерации (далее - ПФР) и его территориальными органами государственной услуги по установлению ежемесячной денежной выплаты отдельным категориям граждан в Российской Федерации (далее - </w:t>
      </w:r>
      <w:r>
        <w:lastRenderedPageBreak/>
        <w:t>государственная услуга), ст</w:t>
      </w:r>
      <w:r>
        <w:t>андарт предоставления данной государственной услуги, сроки и последовательность административных процедур и административных действий ПФР и его территориальных органов, порядок их взаимодействия с заявителями при предоставлении государственной услуги.</w:t>
      </w:r>
    </w:p>
    <w:bookmarkEnd w:id="4"/>
    <w:p w:rsidR="00000000" w:rsidRDefault="00FD3548"/>
    <w:p w:rsidR="00000000" w:rsidRDefault="00FD3548">
      <w:pPr>
        <w:pStyle w:val="1"/>
      </w:pPr>
      <w:bookmarkStart w:id="5" w:name="sub_1102"/>
      <w:r>
        <w:t>Круг заявителей</w:t>
      </w:r>
    </w:p>
    <w:bookmarkEnd w:id="5"/>
    <w:p w:rsidR="00000000" w:rsidRDefault="00FD3548"/>
    <w:p w:rsidR="00000000" w:rsidRDefault="00FD3548">
      <w:pPr>
        <w:pStyle w:val="afa"/>
        <w:rPr>
          <w:color w:val="000000"/>
          <w:sz w:val="16"/>
          <w:szCs w:val="16"/>
        </w:rPr>
      </w:pPr>
      <w:bookmarkStart w:id="6" w:name="sub_2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FD3548">
      <w:pPr>
        <w:pStyle w:val="afb"/>
      </w:pPr>
      <w:r>
        <w:fldChar w:fldCharType="begin"/>
      </w:r>
      <w:r>
        <w:instrText>HYPERLINK "garantF1://70792396.1001"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17 февраля 2015 г. N 94н в пункт 2 внесены изменения</w:t>
      </w:r>
    </w:p>
    <w:p w:rsidR="00000000" w:rsidRDefault="00FD3548">
      <w:pPr>
        <w:pStyle w:val="afb"/>
      </w:pPr>
      <w:hyperlink r:id="rId10" w:history="1">
        <w:r>
          <w:rPr>
            <w:rStyle w:val="a4"/>
          </w:rPr>
          <w:t>См. текст пункта в предыдуще</w:t>
        </w:r>
        <w:r>
          <w:rPr>
            <w:rStyle w:val="a4"/>
          </w:rPr>
          <w:t>й редакции</w:t>
        </w:r>
      </w:hyperlink>
    </w:p>
    <w:p w:rsidR="00000000" w:rsidRDefault="00FD3548">
      <w:r>
        <w:t>2. Заявителями на предоставление государственной услуги являются:</w:t>
      </w:r>
    </w:p>
    <w:p w:rsidR="00000000" w:rsidRDefault="00FD3548">
      <w:bookmarkStart w:id="7" w:name="sub_202"/>
      <w:r>
        <w:t>граждане Российской Федерации, за исключением граждан, выехавших на постоянное жительство за пределы территории Российской Федерации и не имеющих подтвержденного регистр</w:t>
      </w:r>
      <w:r>
        <w:t>ацией места жительства или места пребывания на территории Российской Федерации, а также иностранные граждане и лица без гражданства, постоянно проживающие на территории Российской Федерации, из числа ветеранов, членов семей инвалидов войны, участников Вели</w:t>
      </w:r>
      <w:r>
        <w:t>кой Отечественной войны и ветеранов боевых действий, инвалидов и лиц, подвергшихся воздействию радиации вследствие катастрофы на Чернобыльской АЭС, ядерных испытаний и техногенных катастроф, а также Героев Советского Союза, Героев Российской Федерации, пол</w:t>
      </w:r>
      <w:r>
        <w:t>ных кавалеров ордена Славы и членов их семей, Героев Социалистического Труда, Героев Труда Российской Федерации и полных кавалеров ордена Трудовой Славы (далее - граждане);</w:t>
      </w:r>
    </w:p>
    <w:bookmarkEnd w:id="7"/>
    <w:p w:rsidR="00000000" w:rsidRDefault="00FD3548">
      <w:r>
        <w:t xml:space="preserve">представители граждан в соответствии с </w:t>
      </w:r>
      <w:hyperlink r:id="rId11" w:history="1">
        <w:r>
          <w:rPr>
            <w:rStyle w:val="a4"/>
          </w:rPr>
          <w:t>за</w:t>
        </w:r>
        <w:r>
          <w:rPr>
            <w:rStyle w:val="a4"/>
          </w:rPr>
          <w:t>конодательством</w:t>
        </w:r>
      </w:hyperlink>
      <w:r>
        <w:t xml:space="preserve"> Российской Федерации (далее - представители).</w:t>
      </w:r>
    </w:p>
    <w:p w:rsidR="00000000" w:rsidRDefault="00FD3548"/>
    <w:p w:rsidR="00000000" w:rsidRDefault="00FD3548">
      <w:pPr>
        <w:pStyle w:val="1"/>
      </w:pPr>
      <w:bookmarkStart w:id="8" w:name="sub_1103"/>
      <w:r>
        <w:t>Требования к порядку информирования о предоставлении государственной услуги</w:t>
      </w:r>
    </w:p>
    <w:bookmarkEnd w:id="8"/>
    <w:p w:rsidR="00000000" w:rsidRDefault="00FD3548"/>
    <w:p w:rsidR="00000000" w:rsidRDefault="00FD3548">
      <w:bookmarkStart w:id="9" w:name="sub_3"/>
      <w:r>
        <w:t>3. Информация о правилах предоставления государственной услуги предоставляется гражданам с и</w:t>
      </w:r>
      <w:r>
        <w:t xml:space="preserve">спользованием средств телефонной связи, электронного информирования, посредством размещения в информационно-телекоммуникационной сети "Интернет" (далее - сеть "Интернет") на </w:t>
      </w:r>
      <w:hyperlink r:id="rId12" w:history="1">
        <w:r>
          <w:rPr>
            <w:rStyle w:val="a4"/>
          </w:rPr>
          <w:t>официальном сайте</w:t>
        </w:r>
      </w:hyperlink>
      <w:r>
        <w:t xml:space="preserve"> ПФР в сети "Интернет" (дале</w:t>
      </w:r>
      <w:r>
        <w:t>е - сайт ПФР), а также размещается на информационных стендах в помещениях ПФР и его территориальных органов.</w:t>
      </w:r>
    </w:p>
    <w:p w:rsidR="00000000" w:rsidRDefault="00FD3548">
      <w:bookmarkStart w:id="10" w:name="sub_4"/>
      <w:bookmarkEnd w:id="9"/>
      <w:r>
        <w:t>4. Местонахождение ПФР: город Москва, ул. Шаболовка, д. 4.</w:t>
      </w:r>
    </w:p>
    <w:bookmarkEnd w:id="10"/>
    <w:p w:rsidR="00000000" w:rsidRDefault="00FD3548">
      <w:r>
        <w:t>Почтовый адрес для направления документов: ул. Шаболовка, д. 4, ГСП-1, Мо</w:t>
      </w:r>
      <w:r>
        <w:t>сква, 119991, Пенсионный фонд Российской Федерации.</w:t>
      </w:r>
    </w:p>
    <w:p w:rsidR="00000000" w:rsidRDefault="00FD3548">
      <w:r>
        <w:t>Факс: 8 (495) 982-06-63.</w:t>
      </w:r>
    </w:p>
    <w:p w:rsidR="00000000" w:rsidRDefault="00FD3548">
      <w:r>
        <w:t xml:space="preserve">Адрес сайта ПФР: </w:t>
      </w:r>
      <w:hyperlink r:id="rId13" w:history="1">
        <w:r>
          <w:rPr>
            <w:rStyle w:val="a4"/>
          </w:rPr>
          <w:t>www.pfrf.ru</w:t>
        </w:r>
      </w:hyperlink>
      <w:r>
        <w:t>.</w:t>
      </w:r>
    </w:p>
    <w:p w:rsidR="00000000" w:rsidRDefault="00FD3548">
      <w:r>
        <w:t>Сведения о месте нахождения территориальных органов ПФР, осуществляющих предоставление государственной услуги, и</w:t>
      </w:r>
      <w:r>
        <w:t>х полные почтовые адреса, номера справочных телефонов и факсов приведены в приложении N 1 к настоящему Административному регламенту.</w:t>
      </w:r>
    </w:p>
    <w:p w:rsidR="00000000" w:rsidRDefault="00FD3548">
      <w:bookmarkStart w:id="11" w:name="sub_5"/>
      <w:r>
        <w:t>5. Прием граждан по вопросу предоставления государственной услуги осуществляется в соответствии с правилами внутреннег</w:t>
      </w:r>
      <w:r>
        <w:t>о трудового распорядка ПФР (территориального органа ПФР).</w:t>
      </w:r>
    </w:p>
    <w:bookmarkEnd w:id="11"/>
    <w:p w:rsidR="00000000" w:rsidRDefault="00FD3548">
      <w:r>
        <w:lastRenderedPageBreak/>
        <w:t xml:space="preserve">Сведения о графиках приема граждан должностными лицами ПФР и территориальных органов ПФР размещаются на </w:t>
      </w:r>
      <w:hyperlink r:id="rId14" w:history="1">
        <w:r>
          <w:rPr>
            <w:rStyle w:val="a4"/>
          </w:rPr>
          <w:t>сайте</w:t>
        </w:r>
      </w:hyperlink>
      <w:r>
        <w:t xml:space="preserve"> ПФР, в федеральной государственной информацион</w:t>
      </w:r>
      <w:r>
        <w:t xml:space="preserve">ной системе "Единый портал государственных и муниципальных услуг (функций)" (далее - Единый портал) по адресу: </w:t>
      </w:r>
      <w:hyperlink r:id="rId15" w:history="1">
        <w:r>
          <w:rPr>
            <w:rStyle w:val="a4"/>
          </w:rPr>
          <w:t>www.gosuslugi.ru</w:t>
        </w:r>
      </w:hyperlink>
      <w:r>
        <w:t>, на информационных стендах в помещениях территориальных органов ПФР.</w:t>
      </w:r>
    </w:p>
    <w:p w:rsidR="00000000" w:rsidRDefault="00FD3548">
      <w:bookmarkStart w:id="12" w:name="sub_6"/>
      <w:r>
        <w:t>6. Информирование</w:t>
      </w:r>
      <w:r>
        <w:t xml:space="preserve"> граждан о правилах предоставления государственной услуги производится путем:</w:t>
      </w:r>
    </w:p>
    <w:bookmarkEnd w:id="12"/>
    <w:p w:rsidR="00000000" w:rsidRDefault="00FD3548">
      <w:r>
        <w:t>публикации информационных материалов в средствах массовой информации, издания информационных брошюр, буклетов, иной печатной продукции;</w:t>
      </w:r>
    </w:p>
    <w:p w:rsidR="00000000" w:rsidRDefault="00FD3548">
      <w:r>
        <w:t xml:space="preserve">размещения информации на </w:t>
      </w:r>
      <w:hyperlink r:id="rId16" w:history="1">
        <w:r>
          <w:rPr>
            <w:rStyle w:val="a4"/>
          </w:rPr>
          <w:t>сайте</w:t>
        </w:r>
      </w:hyperlink>
      <w:r>
        <w:t xml:space="preserve"> ПФР и Едином портале;</w:t>
      </w:r>
    </w:p>
    <w:p w:rsidR="00000000" w:rsidRDefault="00FD3548">
      <w:r>
        <w:t>размещения материалов на информационных стендах, оборудованных в помещениях территориальных органов ПФР, предназначенных для приема граждан;</w:t>
      </w:r>
    </w:p>
    <w:p w:rsidR="00000000" w:rsidRDefault="00FD3548">
      <w:r>
        <w:t>размещения брошюр, буклетов и других печатных материалов в пом</w:t>
      </w:r>
      <w:r>
        <w:t>ещениях территориальных органов ПФР, предназначенных для приема граждан, а также в иных органах и организациях по согласованию с ними.</w:t>
      </w:r>
    </w:p>
    <w:p w:rsidR="00000000" w:rsidRDefault="00FD3548">
      <w:bookmarkStart w:id="13" w:name="sub_7"/>
      <w:r>
        <w:t xml:space="preserve">7. На информационных стендах в помещениях, предназначенных для приема граждан, на </w:t>
      </w:r>
      <w:hyperlink r:id="rId17" w:history="1">
        <w:r>
          <w:rPr>
            <w:rStyle w:val="a4"/>
          </w:rPr>
          <w:t>сайте</w:t>
        </w:r>
      </w:hyperlink>
      <w:r>
        <w:t xml:space="preserve"> ПФР, в средствах массовой информации и в печатных изданиях, а также на Едином портале размещается следующая информация и документы:</w:t>
      </w:r>
    </w:p>
    <w:bookmarkEnd w:id="13"/>
    <w:p w:rsidR="00000000" w:rsidRDefault="00FD3548">
      <w:r>
        <w:t xml:space="preserve">сведения о территориальных органах ПФР, осуществляющих предоставление государственной услуги (полные почтовые </w:t>
      </w:r>
      <w:r>
        <w:t>адреса, адреса электронной почты, справочные номера телефонов территориальных органов ПФР, номера телефонов-автоинформаторов (при их наличии), графики работы);</w:t>
      </w:r>
    </w:p>
    <w:p w:rsidR="00000000" w:rsidRDefault="00FD3548">
      <w:r>
        <w:t>выдержки из законодательных и иных нормативных правовых актов Российской Федерации, регулирующих</w:t>
      </w:r>
      <w:r>
        <w:t xml:space="preserve"> вопросы предоставления государственной услуги;</w:t>
      </w:r>
    </w:p>
    <w:p w:rsidR="00000000" w:rsidRDefault="00FD3548">
      <w:r>
        <w:t xml:space="preserve">текст настоящего Административного регламента с приложениями (полная версия - на </w:t>
      </w:r>
      <w:hyperlink r:id="rId18" w:history="1">
        <w:r>
          <w:rPr>
            <w:rStyle w:val="a4"/>
          </w:rPr>
          <w:t>сайте</w:t>
        </w:r>
      </w:hyperlink>
      <w:r>
        <w:t xml:space="preserve"> ПФР, выдержки - на информационных стендах в помещениях территориальных органов ПФР, в средствах массовой информации и в печатных изданиях);</w:t>
      </w:r>
    </w:p>
    <w:p w:rsidR="00000000" w:rsidRDefault="00FD3548">
      <w:r>
        <w:t>перечень категорий граждан, которым может быть предоставлена государственная услуга;</w:t>
      </w:r>
    </w:p>
    <w:p w:rsidR="00000000" w:rsidRDefault="00FD3548">
      <w:r>
        <w:t>сведения о порядке предоставле</w:t>
      </w:r>
      <w:r>
        <w:t>ния государственной услуги;</w:t>
      </w:r>
    </w:p>
    <w:p w:rsidR="00000000" w:rsidRDefault="00FD3548">
      <w:r>
        <w:t>образцы заполнения заявлений о предоставлении государственной услуги;</w:t>
      </w:r>
    </w:p>
    <w:p w:rsidR="00000000" w:rsidRDefault="00FD3548">
      <w:r>
        <w:t>график приема граждан должностными лицами территориального органа ПФР;</w:t>
      </w:r>
    </w:p>
    <w:p w:rsidR="00000000" w:rsidRDefault="00FD3548">
      <w:r>
        <w:t>сведения о порядке обжалования действий или бездействия должностных лиц, предоставляющи</w:t>
      </w:r>
      <w:r>
        <w:t>х государственную услугу.</w:t>
      </w:r>
    </w:p>
    <w:p w:rsidR="00000000" w:rsidRDefault="00FD3548">
      <w:bookmarkStart w:id="14" w:name="sub_8"/>
      <w:r>
        <w:t>8. Индивидуальное информирование о порядке предоставления государственной услуги производится должностным лицом территориального органа ПФР, ответственным за информирование по вопросам предоставления государственной услуги, п</w:t>
      </w:r>
      <w:r>
        <w:t>ри непосредственном обращении гражданина (представителя) в территориальный орган ПФР, посредством телефонной связи, посредством ответов на письменные обращения граждан.</w:t>
      </w:r>
    </w:p>
    <w:bookmarkEnd w:id="14"/>
    <w:p w:rsidR="00000000" w:rsidRDefault="00FD3548">
      <w:r>
        <w:t>Информирование граждан (представителей) при личном обращении по вопросам предостав</w:t>
      </w:r>
      <w:r>
        <w:t>ления государственной услуги осуществляется в соответствии с установленным режимом работы территориального органа ПФР.</w:t>
      </w:r>
    </w:p>
    <w:p w:rsidR="00000000" w:rsidRDefault="00FD3548">
      <w:bookmarkStart w:id="15" w:name="sub_9"/>
      <w:r>
        <w:t>9. При обращении граждан (представителей) на личном приеме или по телефону должностными лицами территориальных органов ПФР может быт</w:t>
      </w:r>
      <w:r>
        <w:t>ь предоставлена информация о месте нахождения территориальных органов ПФР, их почтовых адресах, графиках работы, номерах справочных телефонов, о порядке предоставления государственной услуги, способах и сроках подачи заявлений о предоставлении государствен</w:t>
      </w:r>
      <w:r>
        <w:t xml:space="preserve">ной услуги, о категориях граждан, которым предоставляется </w:t>
      </w:r>
      <w:r>
        <w:lastRenderedPageBreak/>
        <w:t xml:space="preserve">государственная услуга, о нормативных правовых актах Российской Федерации, регулирующих вопросы предоставления государственной услуги, о перечне документов, необходимых для рассмотрения заявления о </w:t>
      </w:r>
      <w:r>
        <w:t xml:space="preserve">предоставлении государственной услуги, о сроках приема и регистрации заявления о предоставлении государственной услуги, о ходе предоставления государственной услуги, о месте размещения на </w:t>
      </w:r>
      <w:hyperlink r:id="rId19" w:history="1">
        <w:r>
          <w:rPr>
            <w:rStyle w:val="a4"/>
          </w:rPr>
          <w:t>сайте</w:t>
        </w:r>
      </w:hyperlink>
      <w:r>
        <w:t xml:space="preserve"> ПФР информации по вопросам предоставления государственной услуги, о порядке обжалования действий или бездействия должностных лиц территориальных органов ПФР, предоставляющих государственную услугу.</w:t>
      </w:r>
    </w:p>
    <w:p w:rsidR="00000000" w:rsidRDefault="00FD3548">
      <w:bookmarkStart w:id="16" w:name="sub_10"/>
      <w:bookmarkEnd w:id="15"/>
      <w:r>
        <w:t>10. Для проведения консультаций и информирован</w:t>
      </w:r>
      <w:r>
        <w:t>ия граждан (представителей) о ходе предоставления им государственной услуги допускается ведение приема граждан (представителей) по предварительной записи. Запись на прием проводится при личном обращении или с использованием средств телефонной связи.</w:t>
      </w:r>
    </w:p>
    <w:p w:rsidR="00000000" w:rsidRDefault="00FD3548">
      <w:bookmarkStart w:id="17" w:name="sub_11"/>
      <w:bookmarkEnd w:id="16"/>
      <w:r>
        <w:t>11. Информация о предоставлении государственной услуги предоставляется бесплатно.</w:t>
      </w:r>
    </w:p>
    <w:bookmarkEnd w:id="17"/>
    <w:p w:rsidR="00000000" w:rsidRDefault="00FD3548"/>
    <w:p w:rsidR="00000000" w:rsidRDefault="00FD3548">
      <w:pPr>
        <w:pStyle w:val="1"/>
      </w:pPr>
      <w:bookmarkStart w:id="18" w:name="sub_1200"/>
      <w:r>
        <w:t>II. Стандарт предоставления государственной услуги</w:t>
      </w:r>
    </w:p>
    <w:bookmarkEnd w:id="18"/>
    <w:p w:rsidR="00000000" w:rsidRDefault="00FD3548"/>
    <w:p w:rsidR="00000000" w:rsidRDefault="00FD3548">
      <w:pPr>
        <w:pStyle w:val="1"/>
      </w:pPr>
      <w:bookmarkStart w:id="19" w:name="sub_1201"/>
      <w:r>
        <w:t>Наименование государственной услуги</w:t>
      </w:r>
    </w:p>
    <w:bookmarkEnd w:id="19"/>
    <w:p w:rsidR="00000000" w:rsidRDefault="00FD3548"/>
    <w:p w:rsidR="00000000" w:rsidRDefault="00FD3548">
      <w:bookmarkStart w:id="20" w:name="sub_12"/>
      <w:r>
        <w:t>12. Наименование государственной у</w:t>
      </w:r>
      <w:r>
        <w:t>слуги - государственная услуга по установлению ежемесячной денежной выплаты отдельным категориям граждан в Российской Федерации.</w:t>
      </w:r>
    </w:p>
    <w:bookmarkEnd w:id="20"/>
    <w:p w:rsidR="00000000" w:rsidRDefault="00FD3548"/>
    <w:p w:rsidR="00000000" w:rsidRDefault="00FD3548">
      <w:pPr>
        <w:pStyle w:val="1"/>
      </w:pPr>
      <w:bookmarkStart w:id="21" w:name="sub_1202"/>
      <w:r>
        <w:t>Наименование государственного внебюджетного фонда, предоставляющего государственную услугу</w:t>
      </w:r>
    </w:p>
    <w:bookmarkEnd w:id="21"/>
    <w:p w:rsidR="00000000" w:rsidRDefault="00FD3548"/>
    <w:p w:rsidR="00000000" w:rsidRDefault="00FD3548">
      <w:bookmarkStart w:id="22" w:name="sub_13"/>
      <w:r>
        <w:t>13. Го</w:t>
      </w:r>
      <w:r>
        <w:t>сударственную услугу предоставляет ПФР и территориальные органы ПФР.</w:t>
      </w:r>
    </w:p>
    <w:p w:rsidR="00000000" w:rsidRDefault="00FD3548">
      <w:bookmarkStart w:id="23" w:name="sub_14"/>
      <w:bookmarkEnd w:id="22"/>
      <w:r>
        <w:t>14. ПФР исполняет организационные функции по предоставлению государственной услуги и обеспечивает предоставление информации об установлении ежемесячной денежной выплаты отдель</w:t>
      </w:r>
      <w:r>
        <w:t xml:space="preserve">ным категориям граждан (далее - ЕДВ), используя средства массовой информации, </w:t>
      </w:r>
      <w:hyperlink r:id="rId20" w:history="1">
        <w:r>
          <w:rPr>
            <w:rStyle w:val="a4"/>
          </w:rPr>
          <w:t>сайт</w:t>
        </w:r>
      </w:hyperlink>
      <w:r>
        <w:t xml:space="preserve"> ПФР, а также организует предоставление информации в электронной форме гражданам, имеющим право на получение ЕДВ, через Единый портал.</w:t>
      </w:r>
    </w:p>
    <w:p w:rsidR="00000000" w:rsidRDefault="00FD3548">
      <w:bookmarkStart w:id="24" w:name="sub_15"/>
      <w:bookmarkEnd w:id="23"/>
      <w:r>
        <w:t>15. ПФР осуществляет назначение ЕДВ и перерасчет (индексацию) размера ЕДВ членам семей умерших (погибших) Героев Советского Союза, Героев Российской Федерации и полных кавалеров ордена Славы.</w:t>
      </w:r>
    </w:p>
    <w:p w:rsidR="00000000" w:rsidRDefault="00FD3548">
      <w:bookmarkStart w:id="25" w:name="sub_16"/>
      <w:bookmarkEnd w:id="24"/>
      <w:r>
        <w:t>16. Территориальные органы ПФР осуществляю</w:t>
      </w:r>
      <w:r>
        <w:t xml:space="preserve">т назначение ЕДВ в соответствии с законодательством Российской Федерации, предоставление информации о государственной услуге, используя средства массовой информации, </w:t>
      </w:r>
      <w:hyperlink r:id="rId21" w:history="1">
        <w:r>
          <w:rPr>
            <w:rStyle w:val="a4"/>
          </w:rPr>
          <w:t>сайт</w:t>
        </w:r>
      </w:hyperlink>
      <w:r>
        <w:t xml:space="preserve"> ПФР, информационные стенды территориальных орган</w:t>
      </w:r>
      <w:r>
        <w:t>ов ПФР, предоставляют информацию в ходе личного приема граждан, а также в ответах по телефону или ответах на письменные обращения граждан.</w:t>
      </w:r>
    </w:p>
    <w:bookmarkEnd w:id="25"/>
    <w:p w:rsidR="00000000" w:rsidRDefault="00FD3548">
      <w:r>
        <w:t>Запрещается требовать от граждан (представителей) осуществление действий, в том числе согласований, необходимых</w:t>
      </w:r>
      <w:r>
        <w:t xml:space="preserve"> для получения государственной услуги и связанных с обращением в иные государственные органы и организации.</w:t>
      </w:r>
    </w:p>
    <w:p w:rsidR="00000000" w:rsidRDefault="00FD3548"/>
    <w:p w:rsidR="00000000" w:rsidRDefault="00FD3548">
      <w:pPr>
        <w:pStyle w:val="1"/>
      </w:pPr>
      <w:bookmarkStart w:id="26" w:name="sub_1203"/>
      <w:r>
        <w:t>Описание результата предоставления государственной услуги</w:t>
      </w:r>
    </w:p>
    <w:bookmarkEnd w:id="26"/>
    <w:p w:rsidR="00000000" w:rsidRDefault="00FD3548"/>
    <w:p w:rsidR="00000000" w:rsidRDefault="00FD3548">
      <w:bookmarkStart w:id="27" w:name="sub_17"/>
      <w:r>
        <w:t>17. Результатом предоставления государственной услуги является вын</w:t>
      </w:r>
      <w:r>
        <w:t>есение решения о назначение ЕДВ гражданину и включение сведений о нем в региональный сегмент Федерального регистра лиц, имеющих право на получение государственной социальной помощи (далее - Федеральный регистр), либо вынесение решения об отказе в назначени</w:t>
      </w:r>
      <w:r>
        <w:t>и ЕДВ гражданину.</w:t>
      </w:r>
    </w:p>
    <w:bookmarkEnd w:id="27"/>
    <w:p w:rsidR="00000000" w:rsidRDefault="00FD3548"/>
    <w:p w:rsidR="00000000" w:rsidRDefault="00FD3548">
      <w:pPr>
        <w:pStyle w:val="1"/>
      </w:pPr>
      <w:bookmarkStart w:id="28" w:name="sub_1204"/>
      <w:r>
        <w:t>Срок предоставления государственной услуги</w:t>
      </w:r>
    </w:p>
    <w:bookmarkEnd w:id="28"/>
    <w:p w:rsidR="00000000" w:rsidRDefault="00FD3548"/>
    <w:p w:rsidR="00000000" w:rsidRDefault="00FD3548">
      <w:bookmarkStart w:id="29" w:name="sub_18"/>
      <w:r>
        <w:t>18. Сроком предоставления государственной услуги является срок, определяемый от даты принятия территориальным органом ПФР заявления о назначении ЕДВ с документами, подтверждающими право на получение ЕДВ, до даты вынесения решения о назначении (отказе в наз</w:t>
      </w:r>
      <w:r>
        <w:t>начении) ЕДВ. Срок предоставления государственной услуги не может превышать 10 рабочих дней со дня получения территориальным органом ПФР заявления о назначении ЕДВ с документами, подтверждающими право на получение ЕДВ.</w:t>
      </w:r>
    </w:p>
    <w:p w:rsidR="00000000" w:rsidRDefault="00FD3548">
      <w:bookmarkStart w:id="30" w:name="sub_19"/>
      <w:bookmarkEnd w:id="29"/>
      <w:r>
        <w:t>19. Сведения о гражданине</w:t>
      </w:r>
      <w:r>
        <w:t>, которому назначена ЕДВ, включаются в региональный сегмент Федерального регистра в течение 5 рабочих дней со дня вынесения решения о назначении ЕДВ.</w:t>
      </w:r>
    </w:p>
    <w:bookmarkEnd w:id="30"/>
    <w:p w:rsidR="00000000" w:rsidRDefault="00FD3548"/>
    <w:p w:rsidR="00000000" w:rsidRDefault="00FD3548">
      <w:pPr>
        <w:pStyle w:val="1"/>
      </w:pPr>
      <w:bookmarkStart w:id="31" w:name="sub_1205"/>
      <w:r>
        <w:t>Перечень нормативных правовых актов, регулирующих отношения, возникающие в связи с предоста</w:t>
      </w:r>
      <w:r>
        <w:t>влением государственной услуги</w:t>
      </w:r>
    </w:p>
    <w:bookmarkEnd w:id="31"/>
    <w:p w:rsidR="00000000" w:rsidRDefault="00FD3548"/>
    <w:p w:rsidR="00000000" w:rsidRDefault="00FD3548">
      <w:pPr>
        <w:pStyle w:val="afa"/>
        <w:rPr>
          <w:color w:val="000000"/>
          <w:sz w:val="16"/>
          <w:szCs w:val="16"/>
        </w:rPr>
      </w:pPr>
      <w:bookmarkStart w:id="32" w:name="sub_20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000000" w:rsidRDefault="00FD3548">
      <w:pPr>
        <w:pStyle w:val="afb"/>
      </w:pPr>
      <w:r>
        <w:fldChar w:fldCharType="begin"/>
      </w:r>
      <w:r>
        <w:instrText>HYPERLINK "garantF1://70792396.1002"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17 февраля 2015 г. N 94н в пункт 20 внесены изменения</w:t>
      </w:r>
    </w:p>
    <w:p w:rsidR="00000000" w:rsidRDefault="00FD3548">
      <w:pPr>
        <w:pStyle w:val="afb"/>
      </w:pPr>
      <w:hyperlink r:id="rId22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FD3548">
      <w:r>
        <w:t>20. Предоставление государственной услуги осуществляется в соответствии со следующими нормативными правовыми актами:</w:t>
      </w:r>
    </w:p>
    <w:p w:rsidR="00000000" w:rsidRDefault="00FD3548">
      <w:hyperlink r:id="rId23" w:history="1">
        <w:r>
          <w:rPr>
            <w:rStyle w:val="a4"/>
          </w:rPr>
          <w:t>Федеральным законом</w:t>
        </w:r>
      </w:hyperlink>
      <w:r>
        <w:t xml:space="preserve"> от 6 апреля 2011 г. N 63-ФЗ "Об электронной подписи" (Собрание з</w:t>
      </w:r>
      <w:r>
        <w:t>аконодательства Российской Федерации, 2011, N 15, ст. 2036; N 27, ст. 3880; 2012, N 29, ст. 3988);</w:t>
      </w:r>
    </w:p>
    <w:p w:rsidR="00000000" w:rsidRDefault="00FD3548">
      <w:hyperlink r:id="rId24" w:history="1">
        <w:r>
          <w:rPr>
            <w:rStyle w:val="a4"/>
          </w:rPr>
          <w:t>Федеральным законом</w:t>
        </w:r>
      </w:hyperlink>
      <w:r>
        <w:t xml:space="preserve"> от 27 июля 2010 г. N 210-ФЗ "Об организации предоставления государственных и муниципальных услуг" (Со</w:t>
      </w:r>
      <w:r>
        <w:t>брание законодательства Российской Федерации, 2010, N 31 ст. 4179; 2011, N 15, ст. 2038; N 27, ст. 3880; N 29, ст. 4291; N 30, ст. 4587; N 49, ст. 7061; 2012 N 31, ст. 4322);</w:t>
      </w:r>
    </w:p>
    <w:p w:rsidR="00000000" w:rsidRDefault="00FD3548">
      <w:hyperlink r:id="rId25" w:history="1">
        <w:r>
          <w:rPr>
            <w:rStyle w:val="a4"/>
          </w:rPr>
          <w:t>Федеральным законом</w:t>
        </w:r>
      </w:hyperlink>
      <w:r>
        <w:t xml:space="preserve"> от 27 июля 2006 г. N 152-</w:t>
      </w:r>
      <w:r>
        <w:t>ФЗ "О персональных данных" (Собрание законодательства Российской Федерации, 2006, N 31, ст. 3451; 2009, N 48, ст. 5716; N 52, ст. 6439; 2010, N 27, ст. 3407; N 31, ст. 4173, 4196; N 49, ст. 6409; N 52, ст. 6974; 2011, N 23, ст. 3263; N 31, ст. 4701);</w:t>
      </w:r>
    </w:p>
    <w:p w:rsidR="00000000" w:rsidRDefault="00FD3548">
      <w:hyperlink r:id="rId26" w:history="1">
        <w:r>
          <w:rPr>
            <w:rStyle w:val="a4"/>
          </w:rPr>
          <w:t>Федеральным законом</w:t>
        </w:r>
      </w:hyperlink>
      <w:r>
        <w:t xml:space="preserve"> от 22 августа 2004 г. N 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</w:t>
      </w:r>
      <w:r>
        <w:t>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</w:t>
      </w:r>
      <w:r>
        <w:t xml:space="preserve">го самоуправления в Российской Федерации" (Собрание законодательства Российской Федерации, 2004, N 35, ст. 3607; N 49, ст. 4840; N 52, </w:t>
      </w:r>
      <w:r>
        <w:lastRenderedPageBreak/>
        <w:t>ст. 5276; 2005, N 1, ст. 15, 25, 37; N 14, ст. 1212; N 19, ст. 1752; N 27 ст. 2715; N 30, ст. 3101; N 40, ст. 3985; 2006,</w:t>
      </w:r>
      <w:r>
        <w:t xml:space="preserve"> N 1, ст. 10; N 3, ст. 280; N 11, ст. 1146; N 12, ст. 1232; N 23, ст. 2380; N 29, ст. 3122; N 43, ст. 4412; N 44, ст. 4537; N 45, ст. 4627, 4640; N 52, ст. 5497, 5498; 2007, N 1, ст. 21; N 17, ст. 1930, 1932; N 27, ст. 3213; N 30, ст. 3805; N 41, ст. 4849;</w:t>
      </w:r>
      <w:r>
        <w:t xml:space="preserve"> N 43, ст. 5084; N 46, ст. 5554; N 49, ст. 6066, 6072; 2008; N 6, ст. 540; N 17, ст. 1756; N 20, ст. 2251; N 29, ст. 3420; N 30, ст. 3597; N 52, ст. 6236, 6242; 2009, N 1, ст. 21; N 7, ст. 782; N 30, ст. 3739; N 46, ст. 5419; N 51, ст. 6152; N 52, ст. 6410</w:t>
      </w:r>
      <w:r>
        <w:t>, 6440, 6441; 2010, N 16, ст. 1815; N 19, ст. 2291; N 21, ст. 2527; N 30, ст. 3990; N 46, ст. 5918; N 50, ст. 6600, 6614; 2011, N 1, ст. 17; N 7, ст. 900; N 25, ст. 3535; N 30, ст. 4590, 4593, 4596; N 47, ст. 6608; N 48, ст. 6724, 6727, 6732; N 49, ст. 703</w:t>
      </w:r>
      <w:r>
        <w:t>9, 7063; N 50, ст. 7347, 7365; 2012, N 24, ст. 3080);</w:t>
      </w:r>
    </w:p>
    <w:p w:rsidR="00000000" w:rsidRDefault="00FD3548">
      <w:hyperlink r:id="rId27" w:history="1">
        <w:r>
          <w:rPr>
            <w:rStyle w:val="a4"/>
          </w:rPr>
          <w:t>Федеральным законом</w:t>
        </w:r>
      </w:hyperlink>
      <w:r>
        <w:t xml:space="preserve"> от 10 января 2002 г. N 2-ФЗ "О социальных гарантиях гражданам, подвергшимся радиационному воздействию вследствие ядерных испытаний на Семипалатинс</w:t>
      </w:r>
      <w:r>
        <w:t>ком полигоне" (Собрание законодательства Российской Федерации, 2002, N 2, ст. 128; 2004, N 12, ст. 1035; N 35, ст. 3607; 2008, N 9, ст. 817; N 29, ст. 3410; N 30, ст. 3616; N 52, ст. 6224, 6236; 2009, N 18, ст. 2152; N 30, ст. 3739; N 52, ст. 6452);</w:t>
      </w:r>
    </w:p>
    <w:p w:rsidR="00000000" w:rsidRDefault="00FD3548">
      <w:hyperlink r:id="rId28" w:history="1">
        <w:r>
          <w:rPr>
            <w:rStyle w:val="a4"/>
          </w:rPr>
          <w:t>Федеральным законом</w:t>
        </w:r>
      </w:hyperlink>
      <w:r>
        <w:t xml:space="preserve"> от 17 июля 1999 г. N 178-ФЗ "О государственной социальной помощи" (Собрание законодательства Российской Федерации, 1999, N 29, ст. 3699; 2004, N 35, ст. 3607; 2006, N 48, ст. 4945; 2007, N 43, ст. 5084; 2008, </w:t>
      </w:r>
      <w:r>
        <w:t>N 9, ст. 817; N 29, ст. 3410; N 52, ст. 6224; 2009, N 18, ст. 2152; N 30, ст. 3739; N 52, ст. 6417; 2010, N 50, ст. 6603; 2011, N 27, ст. 3880; 2012, N 31, ст. 4322) (далее - Федеральный закон от 17 июля 1999 г. N 178-ФЗ);</w:t>
      </w:r>
    </w:p>
    <w:p w:rsidR="00000000" w:rsidRDefault="00FD3548">
      <w:hyperlink r:id="rId29" w:history="1">
        <w:r>
          <w:rPr>
            <w:rStyle w:val="a4"/>
          </w:rPr>
          <w:t>Фед</w:t>
        </w:r>
        <w:r>
          <w:rPr>
            <w:rStyle w:val="a4"/>
          </w:rPr>
          <w:t>еральным законом</w:t>
        </w:r>
      </w:hyperlink>
      <w:r>
        <w:t xml:space="preserve"> от 26 ноября 1998 г. N 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(Собран</w:t>
      </w:r>
      <w:r>
        <w:t>ие законодательства Российской Федерации, 1998, N 48, ст. 5850; 2000, N 33, ст. 3348; 2004, N 35, ст. 3607; 2008, N 30, ст. 3616; 2011, N 1, ст. 26);</w:t>
      </w:r>
    </w:p>
    <w:bookmarkStart w:id="33" w:name="sub_209"/>
    <w:p w:rsidR="00000000" w:rsidRDefault="00FD3548">
      <w:r>
        <w:fldChar w:fldCharType="begin"/>
      </w:r>
      <w:r>
        <w:instrText>HYPERLINK "garantF1://35508.0"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9 января 1997 г. N 5-ФЗ "О предоставлении с</w:t>
      </w:r>
      <w:r>
        <w:t>оциальных гарантий Героям Социалистического Труда, Героям Труда Российской Федерации и полным кавалерам ордена Трудовой Славы" (Собрание законодательства Российской Федерации, 1997, N 3, ст. 349; 2005, N 1, ст. 10; N 52, ст. 5587; 2006, N 20, ст. 2157; 200</w:t>
      </w:r>
      <w:r>
        <w:t>7, N 27, ст. 3213; 2008, N 9, ст. 817; N 29, ст. 3410; N 30, ст. 3616; N 52, ст. 6224; 2009, N 18, ст. 2152; N 30, ст. 3739; 2010, N 50, ст. 6598; 2013, N 27, ст. 3477; N 52, ст. 6962);</w:t>
      </w:r>
    </w:p>
    <w:bookmarkEnd w:id="33"/>
    <w:p w:rsidR="00000000" w:rsidRDefault="00FD3548">
      <w:r>
        <w:fldChar w:fldCharType="begin"/>
      </w:r>
      <w:r>
        <w:instrText>HYPERLINK "garantF1://10064504.0"</w:instrText>
      </w:r>
      <w:r>
        <w:fldChar w:fldCharType="separate"/>
      </w:r>
      <w:r>
        <w:rPr>
          <w:rStyle w:val="a4"/>
        </w:rPr>
        <w:t>Федеральным законом</w:t>
      </w:r>
      <w:r>
        <w:fldChar w:fldCharType="end"/>
      </w:r>
      <w:r>
        <w:t xml:space="preserve"> от 24 н</w:t>
      </w:r>
      <w:r>
        <w:t>оября 1995 г. N 181-ФЗ "О социальной защите инвалидов в Российской Федерации" (Собрание законодательства Российской Федерации, 1995, N 48, ст. 4563; 1998, N 31, ст. 3803; 1999, N 2, ст. 232; N 29, ст. 3693; 2000, N 22, ст. 2267; 2001, N 24, ст. 2410; N 33,</w:t>
      </w:r>
      <w:r>
        <w:t xml:space="preserve"> ст. 3426; N 53, ст. 5024; 2002, N 1, ст. 2; N 22, ст. 2026; 2003, N 2, ст. 167; N 43, ст. 4108; 2004, N 35, ст. 3607; 2005, N 1, ст. 25; 2006, N 1, ст. 10; 2007, N 43, ст. 5084; N 49, ст. 6070; 2008, N 9, ст. 817; N 29, ст. 3410; N 30, ст. 3616; N 52, ст.</w:t>
      </w:r>
      <w:r>
        <w:t> 6224; 2009, N 18, ст. 2152; N 30, ст. 3739; 2010, N 50, ст. 6609; 2011, N 27, ст. 3880; N 30, ст. 4596; N 45, ст. 6329; N 47, ст. 6608; N 49, ст. 7033; 2012, N 29, ст. 3990; N 30, ст. 4175);</w:t>
      </w:r>
    </w:p>
    <w:p w:rsidR="00000000" w:rsidRDefault="00FD3548">
      <w:hyperlink r:id="rId30" w:history="1">
        <w:r>
          <w:rPr>
            <w:rStyle w:val="a4"/>
          </w:rPr>
          <w:t>Федеральным законом</w:t>
        </w:r>
      </w:hyperlink>
      <w:r>
        <w:t xml:space="preserve"> от 12 ян</w:t>
      </w:r>
      <w:r>
        <w:t>варя 1995 г. N 5-ФЗ "О ветеранах" (Собрание законодательства Российской Федерации, 1995, N 3, ст. 168; 2000, N 2, ст. 161; N 19, ст. 2023; 2001, N 1, ст. 2; N 33, ст. 3427; N 53, ст. 5030; 2002, N 30, ст. 3033; N 48, ст. 4743; N 52, ст. 5132; 2003, N 19, с</w:t>
      </w:r>
      <w:r>
        <w:t>т. 1750; N 52, ст. 5038; 2004, N 19, ст. 1837; N 25, ст. 2480; N 27, ст. 2711; N 35, ст. 3607; 2005, N 1, ст. 25; N 19, ст. 1748; N 52, ст. 5576; 2007, N 43, ст. 5084; 2008, N 9, ст. 817; N 29, ст. 3410; N 30, ст. 3609; N 40, ст. 4501; N 52, ст. 6224; 2009</w:t>
      </w:r>
      <w:r>
        <w:t xml:space="preserve">, N 18, ст. 2152; N 26, ст. 3133; N 29, ст. 3623; N 30, ст. 3739; N 51, ст. 6148; </w:t>
      </w:r>
      <w:r>
        <w:lastRenderedPageBreak/>
        <w:t>N 52, ст. 6403; 2010, N 19, ст. 2287; N 27, ст. 3433; N 30, ст. 3991; N 31, ст. 4206; N 50, ст. 6609; 2011, N 45, ст. 6337; N 47, ст. 6608);</w:t>
      </w:r>
    </w:p>
    <w:p w:rsidR="00000000" w:rsidRDefault="00FD3548">
      <w:hyperlink r:id="rId31" w:history="1">
        <w:r>
          <w:rPr>
            <w:rStyle w:val="a4"/>
          </w:rPr>
          <w:t>Зак</w:t>
        </w:r>
        <w:r>
          <w:rPr>
            <w:rStyle w:val="a4"/>
          </w:rPr>
          <w:t>оном</w:t>
        </w:r>
      </w:hyperlink>
      <w:r>
        <w:t xml:space="preserve"> Российской Федерации от 15 мая 1991 г. N 1244-1 "О социальной защите граждан, подвергшихся воздействию радиации вследствие катастрофы на Чернобыльской АЭС" (Ведомости Съезда народных депутатов РСФСР и Верховного Совета РСФСР, 1991, N 21, ст. 699; 1</w:t>
      </w:r>
      <w:r>
        <w:t>992, N 32, ст. 1861; Собрание законодательства Российской Федерации, 1995, N 48, ст. 4561; 1996, N 51, ст. 5680; 1997, N 47, ст. 5341; 1998, N 48, ст. 5850; 1999, N 16, ст. 1937; N 28, ст. 3460; 2000, N 33, ст. 3348; 2001, N 1, ст. 2; N 7, ст. 610; N 33, с</w:t>
      </w:r>
      <w:r>
        <w:t xml:space="preserve">т. 3413; N 53, ст. 5030; 2002, N 27, ст. 2779; N 30, ст. 3033; N 50, ст. 4929; N 52, ст. 5132; 2003, N 43, ст. 4108; N 52, ст. 5038; 2004, N 18, ст. 1689; N 35, ст. 3607; 2006, N 6, ст. 637; N 30, ст. 3288; N 50, ст. 5285; 2007, N 46, ст. 5554; 2008, N 9, </w:t>
      </w:r>
      <w:r>
        <w:t>ст. 817; N 29, ст. 3410; N 30, ст. 3616; N 52, ст. 6224, 6236; 2009, N 18, ст. 2152; N 30, ст. 3739; N 48, ст. 5866; 2011, N 23, ст. 3270; N 29, ст. 4297; N 47, ст. 6608; N 49, ст. 7024; 2012, N 26, ст. 3446);</w:t>
      </w:r>
    </w:p>
    <w:p w:rsidR="00000000" w:rsidRDefault="00FD3548">
      <w:hyperlink r:id="rId32" w:history="1">
        <w:r>
          <w:rPr>
            <w:rStyle w:val="a4"/>
          </w:rPr>
          <w:t>Законом</w:t>
        </w:r>
      </w:hyperlink>
      <w:r>
        <w:t xml:space="preserve"> Ро</w:t>
      </w:r>
      <w:r>
        <w:t>ссийской Федерации от 15 января 1993 г. N 4301-1 "О статусе Героев Советского Союза, Героев Российской Федерации и полных кавалеров ордена Славы" (Ведомости Совета народных депутатов и Верховного Совета Российской Федерации, 1993, N 7, ст. 247; Собрание за</w:t>
      </w:r>
      <w:r>
        <w:t>конодательства Российской Федерации, 1996, N 32, ст. 3838; 2000, N 33, ст. 3348; 2001, N 29, ст. 2953, 2005, N 1, ст. 10; N 30, ст. 3133; 2007, N 1, ст. 16; N 27, ст. 3213; 2008, N 9, ст. 817; N 29, ст. 3410; N 52, ст. 6224; 2009, N 18, ст. 2152; N 30, ст.</w:t>
      </w:r>
      <w:r>
        <w:t> 3739; N 52, ст. 6414, 6429; 2010, N 50, ст. 6598; 2011, N 47, ст. 6608; N 50, ст. 7359);</w:t>
      </w:r>
    </w:p>
    <w:p w:rsidR="00000000" w:rsidRDefault="00FD3548">
      <w:hyperlink r:id="rId33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2011 г. N 444 "О дополнительных мерах по обеспечению прав и защиты интересов н</w:t>
      </w:r>
      <w:r>
        <w:t>есовершеннолетних граждан Российской Федерации" (Собрание законодательства Российской Федерации, 2011, N 16, ст. 2268);</w:t>
      </w:r>
    </w:p>
    <w:p w:rsidR="00000000" w:rsidRDefault="00FD3548">
      <w:hyperlink r:id="rId3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 г. N 840 "О порядке подачи и ра</w:t>
      </w:r>
      <w:r>
        <w:t xml:space="preserve">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законодательства </w:t>
      </w:r>
      <w:r>
        <w:t>Российской Федерации, 2012, N 35, ст. 4829);</w:t>
      </w:r>
    </w:p>
    <w:p w:rsidR="00000000" w:rsidRDefault="00FD3548">
      <w:hyperlink r:id="rId3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мая 2011 г. N 373 "О разработке и утверждении административных регламентов исполнения государственных функций и админис</w:t>
      </w:r>
      <w:r>
        <w:t>тративных регламентов предоставления государственных услуг" (Собрание законодательства Российской Федерации, 2011, N 22, ст. 3169; N 35, ст. 5092; 2012, N 28, ст. 3908; N 36, ст. 4903);</w:t>
      </w:r>
    </w:p>
    <w:p w:rsidR="00000000" w:rsidRDefault="00FD3548">
      <w:hyperlink r:id="rId36" w:history="1">
        <w:r>
          <w:rPr>
            <w:rStyle w:val="a4"/>
          </w:rPr>
          <w:t>постановлением</w:t>
        </w:r>
      </w:hyperlink>
      <w:r>
        <w:t xml:space="preserve"> Правительства Росси</w:t>
      </w:r>
      <w:r>
        <w:t>йской Федерации от 24 октября 2011 г.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</w:t>
      </w:r>
      <w:r>
        <w:t>ации, 2011, N 44, ст. 6274; N 49, ст. 7284);</w:t>
      </w:r>
    </w:p>
    <w:bookmarkStart w:id="34" w:name="sub_2018"/>
    <w:p w:rsidR="00000000" w:rsidRDefault="00FD3548">
      <w:r>
        <w:fldChar w:fldCharType="begin"/>
      </w:r>
      <w:r>
        <w:instrText>HYPERLINK "garantF1://89899.0"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от 24 августа 2006 г. N </w:t>
      </w:r>
      <w:r>
        <w:t>518 "Об утверждении Правил осуществления ежемесячной денежной выплаты Героям Социалистического Труда, Героям Труда Российской Федерации и полным кавалерам ордена Трудовой Славы" (Собрание законодательства Российской Федерации, 2006, N 35, ст. 3764; 2009, N</w:t>
      </w:r>
      <w:r>
        <w:t> 52, ст. 6583; 2013, N 3, ст. 210; N 13; ст. 1559; 2014, N 21, ст. 2710);</w:t>
      </w:r>
    </w:p>
    <w:bookmarkEnd w:id="34"/>
    <w:p w:rsidR="00000000" w:rsidRDefault="00FD3548">
      <w:r>
        <w:fldChar w:fldCharType="begin"/>
      </w:r>
      <w:r>
        <w:instrText>HYPERLINK "garantF1://88998.0"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Российской Федерации от 21 декабря 2005 г. N 788 "Об утверждении Правил осуществления ежемесячной денежной выпла</w:t>
      </w:r>
      <w:r>
        <w:t xml:space="preserve">ты </w:t>
      </w:r>
      <w:r>
        <w:lastRenderedPageBreak/>
        <w:t>Героям Советского Союза, Героям Российской Федерации и полным кавалерам ордена Славы" (Собрание законодательства Российской Федерации, 2005, N 52, ст. 5750; 2009, N 52, ст. 6582);</w:t>
      </w:r>
    </w:p>
    <w:p w:rsidR="00000000" w:rsidRDefault="00FD3548">
      <w:hyperlink r:id="rId3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28 декабря 2004 г. N 862 "Об утверждении Правил обращения лиц, подвергшихся воздействию радиации вследствие катастрофы на Чернобыльской АЭС, а также вследствие ядерных испытаний на Семипалатинском полигоне, и приравне</w:t>
      </w:r>
      <w:r>
        <w:t>нных к ним категорий граждан за предоставлением социальных услуг" (Собрание законодательства Российской Федерации, 2005, N 1, ст. 107; 2009, N 46, ст. 5493);</w:t>
      </w:r>
    </w:p>
    <w:p w:rsidR="00000000" w:rsidRDefault="00FD3548">
      <w:hyperlink r:id="rId38" w:history="1">
        <w:r>
          <w:rPr>
            <w:rStyle w:val="a4"/>
          </w:rPr>
          <w:t>постановлением</w:t>
        </w:r>
      </w:hyperlink>
      <w:r>
        <w:t xml:space="preserve"> Верховного Совета Российской Федерации от 27 декаб</w:t>
      </w:r>
      <w:r>
        <w:t>ря 1991 г. N 2123-I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 (Ведомости Съезда народных депутатов РСФСР и</w:t>
      </w:r>
      <w:r>
        <w:t xml:space="preserve"> Верховного Совета РСФСР, 1992, N 4, ст. 138; 2004, N 35, ст. 3607);</w:t>
      </w:r>
    </w:p>
    <w:p w:rsidR="00000000" w:rsidRDefault="00FD3548">
      <w:hyperlink r:id="rId39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13 июня 2006 г. N 461 "Об утверждении порядка установления ежемесячно</w:t>
      </w:r>
      <w:r>
        <w:t xml:space="preserve">й денежной выплаты Героям Советского Союза, Героям Российской Федерации, полным кавалерам ордена Славы и членам их семей" (зарегистрирован Министерством юстиции Российской Федерации 13 июля 2006 г. N 8041) с изменениями, внесенными </w:t>
      </w:r>
      <w:hyperlink r:id="rId4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26 августа 2010 г. N 740н (зарегистрирован Министерством юстиции Российской Федерации 5 октября 2010 г. N 18624);</w:t>
      </w:r>
    </w:p>
    <w:p w:rsidR="00000000" w:rsidRDefault="00FD3548">
      <w:hyperlink r:id="rId41" w:history="1">
        <w:r>
          <w:rPr>
            <w:rStyle w:val="a4"/>
          </w:rPr>
          <w:t>приказом</w:t>
        </w:r>
      </w:hyperlink>
      <w:r>
        <w:t xml:space="preserve"> Минист</w:t>
      </w:r>
      <w:r>
        <w:t>ерства здравоохранения и социального развития Российской Федерации от 1 ноября 2006 г. N 744 "Об утверждении порядка установления ежемесячной денежной выплаты Героям Социалистического Труда и полным кавалерам ордена Трудовой Славы" (зарегистрирован Министе</w:t>
      </w:r>
      <w:r>
        <w:t>рством юстиции Российской Федерации 22 декабря 2006 г. N 8661);</w:t>
      </w:r>
    </w:p>
    <w:p w:rsidR="00000000" w:rsidRDefault="00FD3548">
      <w:hyperlink r:id="rId42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29 декабря 2004 г. N 328 "Об утверждении Порядка предоставления набора </w:t>
      </w:r>
      <w:r>
        <w:t xml:space="preserve">социальных услуг отдельным категориям граждан" (зарегистрирован Министерством юстиции Российской Федерации 7 февраля 2005 г. N 6303) с изменениями, внесенными приказами Министерства здравоохранения и социального развития Российской Федерации </w:t>
      </w:r>
      <w:hyperlink r:id="rId43" w:history="1">
        <w:r>
          <w:rPr>
            <w:rStyle w:val="a4"/>
          </w:rPr>
          <w:t>от 5 сентября 2005 г. N 547</w:t>
        </w:r>
      </w:hyperlink>
      <w:r>
        <w:t xml:space="preserve"> (зарегистрирован Министерством юстиции Российской Федерации 26 сентября 2005 г. N 7037), </w:t>
      </w:r>
      <w:hyperlink r:id="rId44" w:history="1">
        <w:r>
          <w:rPr>
            <w:rStyle w:val="a4"/>
          </w:rPr>
          <w:t>от 7 октября 2005 г. N 623</w:t>
        </w:r>
      </w:hyperlink>
      <w:r>
        <w:t xml:space="preserve"> (зарегистрирован Министерством юстиции Российской Феде</w:t>
      </w:r>
      <w:r>
        <w:t xml:space="preserve">рации 14 ноября 2005 г. N 7163), </w:t>
      </w:r>
      <w:hyperlink r:id="rId45" w:history="1">
        <w:r>
          <w:rPr>
            <w:rStyle w:val="a4"/>
          </w:rPr>
          <w:t>от 13 июня 2006 г. N 477</w:t>
        </w:r>
      </w:hyperlink>
      <w:r>
        <w:t xml:space="preserve"> (зарегистрирован Министерством юстиции Российской Федерации 3 июля 2006 г. N 7997), </w:t>
      </w:r>
      <w:hyperlink r:id="rId46" w:history="1">
        <w:r>
          <w:rPr>
            <w:rStyle w:val="a4"/>
          </w:rPr>
          <w:t>от 18 сентября 2006 г. N 666</w:t>
        </w:r>
      </w:hyperlink>
      <w:r>
        <w:t xml:space="preserve"> (зарегистриро</w:t>
      </w:r>
      <w:r>
        <w:t xml:space="preserve">ван Министерством юстиции Российской Федерации 13 октября 2006 г. N 8385), </w:t>
      </w:r>
      <w:hyperlink r:id="rId47" w:history="1">
        <w:r>
          <w:rPr>
            <w:rStyle w:val="a4"/>
          </w:rPr>
          <w:t>от 1 июня 2007 г. N 387</w:t>
        </w:r>
      </w:hyperlink>
      <w:r>
        <w:t xml:space="preserve"> (зарегистрирован Министерством юстиции Российской Федерации от 27 июня 2007 г. N 9729), </w:t>
      </w:r>
      <w:hyperlink r:id="rId48" w:history="1">
        <w:r>
          <w:rPr>
            <w:rStyle w:val="a4"/>
          </w:rPr>
          <w:t>от 21 марта 2008 г. N 134н</w:t>
        </w:r>
      </w:hyperlink>
      <w:r>
        <w:t xml:space="preserve"> (зарегистрирован Министерством юстиции Российской Федерации 14 апреля 2008 г. N 11533), </w:t>
      </w:r>
      <w:hyperlink r:id="rId49" w:history="1">
        <w:r>
          <w:rPr>
            <w:rStyle w:val="a4"/>
          </w:rPr>
          <w:t>от 15 июня 2009 г. N 309н</w:t>
        </w:r>
      </w:hyperlink>
      <w:r>
        <w:t xml:space="preserve"> (зарегистрирован Министерством юстиции Российской Федерации 18 сентября 2009</w:t>
      </w:r>
      <w:r>
        <w:t xml:space="preserve"> г. N 14805), </w:t>
      </w:r>
      <w:hyperlink r:id="rId50" w:history="1">
        <w:r>
          <w:rPr>
            <w:rStyle w:val="a4"/>
          </w:rPr>
          <w:t>от 17 декабря 2009 г. N 993н</w:t>
        </w:r>
      </w:hyperlink>
      <w:r>
        <w:t xml:space="preserve"> (зарегистрирован Министерством юстиции Российской Федерации 15 января 2010 г. N 15971), </w:t>
      </w:r>
      <w:hyperlink r:id="rId51" w:history="1">
        <w:r>
          <w:rPr>
            <w:rStyle w:val="a4"/>
          </w:rPr>
          <w:t>от 24 мая 2010 г. N 382н</w:t>
        </w:r>
      </w:hyperlink>
      <w:r>
        <w:t xml:space="preserve"> (зарегистрирован Министерств</w:t>
      </w:r>
      <w:r>
        <w:t xml:space="preserve">ом юстиции Российской Федерации 6 июля 2010 г. N 17723), </w:t>
      </w:r>
      <w:hyperlink r:id="rId52" w:history="1">
        <w:r>
          <w:rPr>
            <w:rStyle w:val="a4"/>
          </w:rPr>
          <w:t>от 7 февраля 2011 г. N 85н</w:t>
        </w:r>
      </w:hyperlink>
      <w:r>
        <w:t xml:space="preserve"> (зарегистрирован Министерством юстиции Российской Федерации 25 февраля 2011 г. N 19941), </w:t>
      </w:r>
      <w:hyperlink r:id="rId53" w:history="1">
        <w:r>
          <w:rPr>
            <w:rStyle w:val="a4"/>
          </w:rPr>
          <w:t>от 29 июня 201</w:t>
        </w:r>
        <w:r>
          <w:rPr>
            <w:rStyle w:val="a4"/>
          </w:rPr>
          <w:t>1 г. N 639н</w:t>
        </w:r>
      </w:hyperlink>
      <w:r>
        <w:t xml:space="preserve"> (зарегистрирован Министерством юстиции Российской Федерации 2 августа 2011 г. N 21529), </w:t>
      </w:r>
      <w:hyperlink r:id="rId54" w:history="1">
        <w:r>
          <w:rPr>
            <w:rStyle w:val="a4"/>
          </w:rPr>
          <w:t>от 22 августа 2011 г. N 966н</w:t>
        </w:r>
      </w:hyperlink>
      <w:r>
        <w:t xml:space="preserve"> (зарегистрирован Министерством юстиции Российской </w:t>
      </w:r>
      <w:r>
        <w:lastRenderedPageBreak/>
        <w:t>Федерации 12 октября 2011 г. N 22030),</w:t>
      </w:r>
      <w:r>
        <w:t xml:space="preserve"> </w:t>
      </w:r>
      <w:hyperlink r:id="rId55" w:history="1">
        <w:r>
          <w:rPr>
            <w:rStyle w:val="a4"/>
          </w:rPr>
          <w:t>от 31 октября 2011 г. N 1231н</w:t>
        </w:r>
      </w:hyperlink>
      <w:r>
        <w:t xml:space="preserve"> (зарегистрирован Министерством юстиции Российской Федерации 9 ноября 2011 г. N 22244), </w:t>
      </w:r>
      <w:hyperlink r:id="rId56" w:history="1">
        <w:r>
          <w:rPr>
            <w:rStyle w:val="a4"/>
          </w:rPr>
          <w:t>от 1 марта 2012 г. N 187н</w:t>
        </w:r>
      </w:hyperlink>
      <w:r>
        <w:t xml:space="preserve"> (зарегистрирован Министерством юстиции Р</w:t>
      </w:r>
      <w:r>
        <w:t>оссийской Федерации 17 апреля 2012 г. N 23856);</w:t>
      </w:r>
    </w:p>
    <w:p w:rsidR="00000000" w:rsidRDefault="00FD3548">
      <w:hyperlink r:id="rId57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 ноября 2004 г. N 195 "О Порядке ведения Федерального регистра лиц, имеющих право на </w:t>
      </w:r>
      <w:r>
        <w:t xml:space="preserve">государственную социальную помощь" (зарегистрирован Министерством юстиции Российской Федерации 17 декабря 2004 г. N 6209), с изменениями, внесенными приказами Министерства здравоохранения и социального развития Российской Федерации </w:t>
      </w:r>
      <w:hyperlink r:id="rId58" w:history="1">
        <w:r>
          <w:rPr>
            <w:rStyle w:val="a4"/>
          </w:rPr>
          <w:t>от 14 марта 2008 г. N 122н</w:t>
        </w:r>
      </w:hyperlink>
      <w:r>
        <w:t xml:space="preserve"> (зарегистрирован Министерством юстиции Российской Федерации 19 мая 2008 г. N 11708), </w:t>
      </w:r>
      <w:hyperlink r:id="rId59" w:history="1">
        <w:r>
          <w:rPr>
            <w:rStyle w:val="a4"/>
          </w:rPr>
          <w:t>от 20 ноября 2009 г. N 916н</w:t>
        </w:r>
      </w:hyperlink>
      <w:r>
        <w:t xml:space="preserve"> (зарегистрирован Министерством юстиции Российской Федерации 16 декаб</w:t>
      </w:r>
      <w:r>
        <w:t>ря 2009 г. N 15619);</w:t>
      </w:r>
    </w:p>
    <w:p w:rsidR="00000000" w:rsidRDefault="00FD3548">
      <w:hyperlink r:id="rId60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30 сентября 2004 г. N 143 "Об органе, осуществляющим ведение Федерального регистра лиц, имеющих право на получение</w:t>
      </w:r>
      <w:r>
        <w:t xml:space="preserve"> государственной социальной помощи" (зарегистрирован Министерством юстиции Российской Федерации 22 октября 2004 г. N 6082).</w:t>
      </w:r>
    </w:p>
    <w:p w:rsidR="00000000" w:rsidRDefault="00FD3548"/>
    <w:p w:rsidR="00000000" w:rsidRDefault="00FD3548">
      <w:pPr>
        <w:pStyle w:val="1"/>
      </w:pPr>
      <w:bookmarkStart w:id="35" w:name="sub_1206"/>
      <w:r>
        <w:t>Исчерпывающий перечень документов, необходимых в соответствии с нормативными правовыми актами для предоставления государств</w:t>
      </w:r>
      <w:r>
        <w:t>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35"/>
    <w:p w:rsidR="00000000" w:rsidRDefault="00FD3548"/>
    <w:p w:rsidR="00000000" w:rsidRDefault="00FD3548">
      <w:bookmarkStart w:id="36" w:name="sub_21"/>
      <w:r>
        <w:t>21</w:t>
      </w:r>
      <w:r>
        <w:t>. Для предоставления государственной услуги гражданином в зависимости от отнесения его к определенной категории лиц, имеющих право на получение ЕДВ, или его представителем в территориальный орган ПФР предъявляются следующие документы:</w:t>
      </w:r>
    </w:p>
    <w:p w:rsidR="00000000" w:rsidRDefault="00FD3548">
      <w:bookmarkStart w:id="37" w:name="sub_2101"/>
      <w:bookmarkEnd w:id="36"/>
      <w:r>
        <w:t>21.1 До</w:t>
      </w:r>
      <w:r>
        <w:t>кументы, удостоверяющие личность и гражданство.</w:t>
      </w:r>
    </w:p>
    <w:bookmarkEnd w:id="37"/>
    <w:p w:rsidR="00000000" w:rsidRDefault="00FD3548">
      <w:r>
        <w:t>Для граждан Российской Федерации - паспорт или иной документ, удостоверяющий личность в соответствии с законодательством Российской Федерации.</w:t>
      </w:r>
    </w:p>
    <w:p w:rsidR="00000000" w:rsidRDefault="00FD3548">
      <w:r>
        <w:t xml:space="preserve">Для иностранных граждан и лиц без гражданства, постоянно </w:t>
      </w:r>
      <w:r>
        <w:t>проживающих на территории Российской Федерации, - вид на жительство,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000000" w:rsidRDefault="00FD3548">
      <w:r>
        <w:t>Для детей, не достигших возрас</w:t>
      </w:r>
      <w:r>
        <w:t>та 14 лет</w:t>
      </w:r>
      <w:hyperlink w:anchor="sub_991" w:history="1">
        <w:r>
          <w:rPr>
            <w:rStyle w:val="a4"/>
          </w:rPr>
          <w:t>*</w:t>
        </w:r>
      </w:hyperlink>
      <w:r>
        <w:t>:</w:t>
      </w:r>
    </w:p>
    <w:p w:rsidR="00000000" w:rsidRDefault="00FD3548">
      <w:r>
        <w:t>имеющийся у ребенка заграничный, дипломатический или служебный паспорт гражданина Российской Федерации, удостоверяющий личность гражданина Российской Федерации за пределами Российской Федерации;</w:t>
      </w:r>
    </w:p>
    <w:p w:rsidR="00000000" w:rsidRDefault="00FD3548">
      <w:r>
        <w:t>паспорт гражданина Росси</w:t>
      </w:r>
      <w:r>
        <w:t>йской Федерации родителя, в том числе заграничный, дипломатический или служебный, в который внесены сведения о ребенке;</w:t>
      </w:r>
    </w:p>
    <w:p w:rsidR="00000000" w:rsidRDefault="00FD3548">
      <w:r>
        <w:t>свидетельство о рождении, в которое внесены сведения:</w:t>
      </w:r>
    </w:p>
    <w:p w:rsidR="00000000" w:rsidRDefault="00FD3548">
      <w:r>
        <w:t>о гражданстве Российской Федерации обоих родителей или единственного родителя (нез</w:t>
      </w:r>
      <w:r>
        <w:t>ависимо от места рождения ребенка);</w:t>
      </w:r>
    </w:p>
    <w:p w:rsidR="00000000" w:rsidRDefault="00FD3548">
      <w:r>
        <w:t>о гражданстве Российской Федерации одного из родителей, если другой родитель является лицом без гражданства или признан безвестно отсутствующим, либо если место его нахождения неизвестно (независимо от места рождения реб</w:t>
      </w:r>
      <w:r>
        <w:t>енка);</w:t>
      </w:r>
    </w:p>
    <w:p w:rsidR="00000000" w:rsidRDefault="00FD3548">
      <w:r>
        <w:lastRenderedPageBreak/>
        <w:t>о гражданстве Российской Федерации одного из родителей и гражданстве иностранного государства другого родителя (если свидетельство о рождении выдано на территории Российской Федерации);</w:t>
      </w:r>
    </w:p>
    <w:p w:rsidR="00000000" w:rsidRDefault="00FD3548">
      <w:r>
        <w:t>отметка на переводе на русский язык документа, выданного компет</w:t>
      </w:r>
      <w:r>
        <w:t>ентным органом иностранного государства в удостоверение акта регистрации рождения ребенка, проставленная федеральным органом исполнительной власти, уполномоченным на осуществление функций по контролю и надзору в сфере миграции, или его территориальным орга</w:t>
      </w:r>
      <w:r>
        <w:t>ном, консульским учреждением Российской Федерации или консульским отделом дипломатического представительства Российской Федерации;</w:t>
      </w:r>
    </w:p>
    <w:p w:rsidR="00000000" w:rsidRDefault="00FD3548">
      <w:r>
        <w:t xml:space="preserve">отметка на свидетельстве о рождении, выданном уполномоченным органом Российской Федерации, проставленная федеральным органом </w:t>
      </w:r>
      <w:r>
        <w:t>исполнительной власти, уполномоченным на осуществление функций по контролю и надзору в сфере миграции, или его территориальным органом, консульским учреждением Российской Федерации или консульским отделом дипломатического представительства Российской Федер</w:t>
      </w:r>
      <w:r>
        <w:t>ации;</w:t>
      </w:r>
    </w:p>
    <w:p w:rsidR="00000000" w:rsidRDefault="00FD3548">
      <w:hyperlink r:id="rId61" w:history="1">
        <w:r>
          <w:rPr>
            <w:rStyle w:val="a4"/>
          </w:rPr>
          <w:t>вкладыш</w:t>
        </w:r>
      </w:hyperlink>
      <w:r>
        <w:t xml:space="preserve"> к документу, выданному компетентным органом иностранного государства в удостоверение акта регистрации рождения ребенка, либо к свидетельству о рождении, подтверждающий наличие гражданства Российской Феде</w:t>
      </w:r>
      <w:r>
        <w:t xml:space="preserve">рации, выданный в установленном </w:t>
      </w:r>
      <w:hyperlink r:id="rId62" w:history="1">
        <w:r>
          <w:rPr>
            <w:rStyle w:val="a4"/>
          </w:rPr>
          <w:t>порядке</w:t>
        </w:r>
      </w:hyperlink>
      <w:r>
        <w:t xml:space="preserve"> до 6 февраля 2007 г.</w:t>
      </w:r>
    </w:p>
    <w:p w:rsidR="00000000" w:rsidRDefault="00FD3548">
      <w:bookmarkStart w:id="38" w:name="sub_2102"/>
      <w:r>
        <w:t>21.2 Документы, удостоверяющие проживание на территории Российской Федерации.</w:t>
      </w:r>
    </w:p>
    <w:bookmarkEnd w:id="38"/>
    <w:p w:rsidR="00000000" w:rsidRDefault="00FD3548">
      <w:r>
        <w:t>Для граждан Российской Федерации - паспорт с отметкой о регист</w:t>
      </w:r>
      <w:r>
        <w:t>рации по месту жительства на территории Российской Федерации; свидетельство о регистрации по месту жительства на территории Российской Федерации, выданное территориальным органом федерального органа исполнительной власти, уполномоченным на осуществление фу</w:t>
      </w:r>
      <w:r>
        <w:t>нкций по контролю и надзору в сфере миграции; свидетельство о регистрации по месту пребывания на территории Российской Федерации, выданное территориальным органом федерального органа исполнительной власти, уполномоченным на осуществление функций по контрол</w:t>
      </w:r>
      <w:r>
        <w:t>ю и надзору в сфере миграции.</w:t>
      </w:r>
    </w:p>
    <w:p w:rsidR="00000000" w:rsidRDefault="00FD3548">
      <w:r>
        <w:t>Для иностранных граждан и лиц без гражданства - вид на жительство,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миграции.</w:t>
      </w:r>
    </w:p>
    <w:p w:rsidR="00000000" w:rsidRDefault="00FD3548">
      <w:pPr>
        <w:pStyle w:val="afa"/>
        <w:rPr>
          <w:color w:val="000000"/>
          <w:sz w:val="16"/>
          <w:szCs w:val="16"/>
        </w:rPr>
      </w:pPr>
      <w:bookmarkStart w:id="39" w:name="sub_2103"/>
      <w:r>
        <w:rPr>
          <w:color w:val="000000"/>
          <w:sz w:val="16"/>
          <w:szCs w:val="16"/>
        </w:rPr>
        <w:t>Информация об изменениях:</w:t>
      </w:r>
    </w:p>
    <w:bookmarkEnd w:id="39"/>
    <w:p w:rsidR="00000000" w:rsidRDefault="00FD3548">
      <w:pPr>
        <w:pStyle w:val="afb"/>
      </w:pPr>
      <w:r>
        <w:fldChar w:fldCharType="begin"/>
      </w:r>
      <w:r>
        <w:instrText>HYPERLINK "garantF1://70792396.1003"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17 февраля 2015 г. N 94н в пункт 21.3 внесены изменения</w:t>
      </w:r>
    </w:p>
    <w:p w:rsidR="00000000" w:rsidRDefault="00FD3548">
      <w:pPr>
        <w:pStyle w:val="afb"/>
      </w:pPr>
      <w:hyperlink r:id="rId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D35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D3548">
      <w:pPr>
        <w:pStyle w:val="afa"/>
      </w:pPr>
      <w:hyperlink r:id="rId64" w:history="1">
        <w:r>
          <w:rPr>
            <w:rStyle w:val="a4"/>
          </w:rPr>
          <w:t>Решением</w:t>
        </w:r>
      </w:hyperlink>
      <w:r>
        <w:t xml:space="preserve"> Верховного Суда РФ от 20 августа 2014 г. N АКПИ14-730, оставленным без изменения </w:t>
      </w:r>
      <w:hyperlink r:id="rId65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11 ноября 2014 г. N АПЛ14-538, пу</w:t>
      </w:r>
      <w:r>
        <w:t>нкт 21.3 настоящего Административного регламента признан не противоречащим действующему законодательству в части включения в качестве документа о признании членом семьи погибшего (умершего) инвалида войны, участника Великой Отечественной войны удостоверени</w:t>
      </w:r>
      <w:r>
        <w:t xml:space="preserve">я о праве на льготы, утвержденного </w:t>
      </w:r>
      <w:hyperlink r:id="rId66" w:history="1">
        <w:r>
          <w:rPr>
            <w:rStyle w:val="a4"/>
          </w:rPr>
          <w:t>постановлением</w:t>
        </w:r>
      </w:hyperlink>
      <w:r>
        <w:t xml:space="preserve"> Государственного комитета СССР по труду и социальным вопросам от 18 октября 1989 г. N 345 "Об утверждении единой формы удостоверения о праве на льготы", либо справки, зам</w:t>
      </w:r>
      <w:r>
        <w:t>еняющей названное удостоверение</w:t>
      </w:r>
    </w:p>
    <w:p w:rsidR="00000000" w:rsidRDefault="00FD3548">
      <w:r>
        <w:t xml:space="preserve">21.3 Документы о признании гражданина ветераном или членом семьи погибшего </w:t>
      </w:r>
      <w:r>
        <w:lastRenderedPageBreak/>
        <w:t>(умершего) инвалида войны, участника Великой Отечественной войны и ветерана боевых действий:</w:t>
      </w:r>
    </w:p>
    <w:p w:rsidR="00000000" w:rsidRDefault="00FD3548">
      <w:hyperlink r:id="rId67" w:history="1">
        <w:r>
          <w:rPr>
            <w:rStyle w:val="a4"/>
          </w:rPr>
          <w:t>удостоверение</w:t>
        </w:r>
      </w:hyperlink>
      <w:r>
        <w:t xml:space="preserve"> ветера</w:t>
      </w:r>
      <w:r>
        <w:t xml:space="preserve">на Великой Отечественной войны, утвержденное </w:t>
      </w:r>
      <w:hyperlink r:id="rId6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5 октября 1999 г. N 1122 "Об удостоверениях ветерана Великой Отечественной войны" (Собрание законодательства Российской Федер</w:t>
      </w:r>
      <w:r>
        <w:t>ации, 1999, N 42, ст. 5038; 2001, N 8, ст. 756; 2009, N 15, ст. 1832);</w:t>
      </w:r>
    </w:p>
    <w:p w:rsidR="00000000" w:rsidRDefault="00FD3548">
      <w:hyperlink r:id="rId69" w:history="1">
        <w:r>
          <w:rPr>
            <w:rStyle w:val="a4"/>
          </w:rPr>
          <w:t>удостоверение</w:t>
        </w:r>
      </w:hyperlink>
      <w:r>
        <w:t xml:space="preserve"> участника войны, утвержденное </w:t>
      </w:r>
      <w:hyperlink r:id="rId70" w:history="1">
        <w:r>
          <w:rPr>
            <w:rStyle w:val="a4"/>
          </w:rPr>
          <w:t>постановлением</w:t>
        </w:r>
      </w:hyperlink>
      <w:r>
        <w:t xml:space="preserve"> Государственного комитета СССР по труду и социальны</w:t>
      </w:r>
      <w:r>
        <w:t>м вопросам от 8 октября 1979 г. N 422 "Об утверждении единой формы удостоверения участника войны";</w:t>
      </w:r>
    </w:p>
    <w:p w:rsidR="00000000" w:rsidRDefault="00FD3548">
      <w:hyperlink r:id="rId71" w:history="1">
        <w:r>
          <w:rPr>
            <w:rStyle w:val="a4"/>
          </w:rPr>
          <w:t>удостоверение</w:t>
        </w:r>
      </w:hyperlink>
      <w:r>
        <w:t xml:space="preserve"> ветерана боевых действий, утвержденное </w:t>
      </w:r>
      <w:hyperlink r:id="rId72" w:history="1">
        <w:r>
          <w:rPr>
            <w:rStyle w:val="a4"/>
          </w:rPr>
          <w:t>постановлением</w:t>
        </w:r>
      </w:hyperlink>
      <w:r>
        <w:t xml:space="preserve"> Правительства Россий</w:t>
      </w:r>
      <w:r>
        <w:t>ской Федерации от 19 декабря 2003 г. N 763 "Об удостоверении ветерана боевых действий" (Собрание законодательства Российской Федерации, 2003, N 52, ст. 5064; 2008, N 30, ст. 3644);</w:t>
      </w:r>
    </w:p>
    <w:p w:rsidR="00000000" w:rsidRDefault="00FD3548">
      <w:r>
        <w:t xml:space="preserve">свидетельство о праве на льготы, выданное в соответствии с </w:t>
      </w:r>
      <w:hyperlink r:id="rId73" w:history="1">
        <w:r>
          <w:rPr>
            <w:rStyle w:val="a4"/>
          </w:rPr>
          <w:t>постановлением</w:t>
        </w:r>
      </w:hyperlink>
      <w:r>
        <w:t xml:space="preserve"> ЦК КПСС и Совета Министров СССР от 17 января 1983 г. N 59-27 "О льготах военнослужащим, рабочим и служащим, находящимся в составе ограниченного контингента советских войск на территории Демократической Республики Афганистан,</w:t>
      </w:r>
      <w:r>
        <w:t xml:space="preserve"> и их семьям" (Собрание постановлений СССР, 1985, N 9, ст. 34);</w:t>
      </w:r>
    </w:p>
    <w:p w:rsidR="00000000" w:rsidRDefault="00FD3548">
      <w:hyperlink r:id="rId74" w:history="1">
        <w:r>
          <w:rPr>
            <w:rStyle w:val="a4"/>
          </w:rPr>
          <w:t>удостоверение</w:t>
        </w:r>
      </w:hyperlink>
      <w:r>
        <w:t xml:space="preserve"> инвалида Отечественной войны, удостоверение инвалида о праве на льготы, утвержденные </w:t>
      </w:r>
      <w:hyperlink r:id="rId75" w:history="1">
        <w:r>
          <w:rPr>
            <w:rStyle w:val="a4"/>
          </w:rPr>
          <w:t>постановлением</w:t>
        </w:r>
      </w:hyperlink>
      <w:r>
        <w:t xml:space="preserve"> Государст</w:t>
      </w:r>
      <w:r>
        <w:t>венного комитета Совета Министров СССР по вопросам труда и заработной платы от 26 мая 1975 г. N 126 "Об утверждении единой формы удостоверения инвалида Отечественной войны и Инструкции о порядке заполнения, выдачи и учета удостоверений инвалидов Отечествен</w:t>
      </w:r>
      <w:r>
        <w:t>ной войны" с дополнением, внесенным постановлением Государственного комитета Совета Министров СССР по вопросам труда и заработной платы от 7 августа 1975 г. N 200 "О дополнении пункта 2 Инструкции о порядке заполнения, выдачи и учета удостоверений инвалидо</w:t>
      </w:r>
      <w:r>
        <w:t>в Отечественной войны, утвержденной постановлением Государственного комитета Совета Министров СССР по вопросам труда и заработной платы от 26 мая 1975 г. N 126";</w:t>
      </w:r>
    </w:p>
    <w:p w:rsidR="00000000" w:rsidRDefault="00FD3548">
      <w:hyperlink r:id="rId76" w:history="1">
        <w:r>
          <w:rPr>
            <w:rStyle w:val="a4"/>
          </w:rPr>
          <w:t>удостоверение</w:t>
        </w:r>
      </w:hyperlink>
      <w:r>
        <w:t xml:space="preserve"> о праве на льготы, утвержденное </w:t>
      </w:r>
      <w:hyperlink r:id="rId77" w:history="1">
        <w:r>
          <w:rPr>
            <w:rStyle w:val="a4"/>
          </w:rPr>
          <w:t>постановлением</w:t>
        </w:r>
      </w:hyperlink>
      <w:r>
        <w:t xml:space="preserve"> Государственного комитета СССР по труду и социальным вопросам от 18 октября 1989 г. N 345 "Об утверждении единой формы удостоверения о праве на льготы" либо справка, заменяющая названное удостоверение;</w:t>
      </w:r>
    </w:p>
    <w:p w:rsidR="00000000" w:rsidRDefault="00FD3548">
      <w:bookmarkStart w:id="40" w:name="sub_21038"/>
      <w:r>
        <w:t>удо</w:t>
      </w:r>
      <w:r>
        <w:t xml:space="preserve">стоверение члена семьи погибшего (умершего) инвалида войны, участника Великой Отечественной войны и ветерана боевых действий, </w:t>
      </w:r>
      <w:hyperlink r:id="rId78" w:history="1">
        <w:r>
          <w:rPr>
            <w:rStyle w:val="a4"/>
          </w:rPr>
          <w:t>единый образец</w:t>
        </w:r>
      </w:hyperlink>
      <w:r>
        <w:t xml:space="preserve"> которого утвержден </w:t>
      </w:r>
      <w:hyperlink r:id="rId79" w:history="1">
        <w:r>
          <w:rPr>
            <w:rStyle w:val="a4"/>
          </w:rPr>
          <w:t>постановлением</w:t>
        </w:r>
      </w:hyperlink>
      <w:r>
        <w:t xml:space="preserve"> Правит</w:t>
      </w:r>
      <w:r>
        <w:t>ельства Российской Федерации от 20 июня 2013 г. N 519 "Об удостоверении члена семьи погибшего (умершего) инвалида войны, участника Великой Отечественной войны и ветерана боевых действий" (Собрание законодательства Российской Федерации, 2013, N 26, ст. 3341</w:t>
      </w:r>
      <w:r>
        <w:t>).</w:t>
      </w:r>
    </w:p>
    <w:p w:rsidR="00000000" w:rsidRDefault="00FD3548">
      <w:pPr>
        <w:pStyle w:val="afa"/>
        <w:rPr>
          <w:color w:val="000000"/>
          <w:sz w:val="16"/>
          <w:szCs w:val="16"/>
        </w:rPr>
      </w:pPr>
      <w:bookmarkStart w:id="41" w:name="sub_2104"/>
      <w:bookmarkEnd w:id="40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FD3548">
      <w:pPr>
        <w:pStyle w:val="afb"/>
      </w:pPr>
      <w:r>
        <w:fldChar w:fldCharType="begin"/>
      </w:r>
      <w:r>
        <w:instrText>HYPERLINK "garantF1://70792396.1004"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17 февраля 2015 г. N 94н в пункт 21.4 внесены изменения</w:t>
      </w:r>
    </w:p>
    <w:p w:rsidR="00000000" w:rsidRDefault="00FD3548">
      <w:pPr>
        <w:pStyle w:val="afb"/>
      </w:pPr>
      <w:hyperlink r:id="rId8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D3548">
      <w:r>
        <w:t>2</w:t>
      </w:r>
      <w:r>
        <w:t>1.4. Документ о признании гражданина бывшим несовершеннолетним узником концлагерей, гетто, других мест принудительного содержания, созданных фашистами и их союзниками в период Второй мировой войны:</w:t>
      </w:r>
    </w:p>
    <w:p w:rsidR="00000000" w:rsidRDefault="00FD3548">
      <w:hyperlink r:id="rId81" w:history="1">
        <w:r>
          <w:rPr>
            <w:rStyle w:val="a4"/>
          </w:rPr>
          <w:t>удостоверение</w:t>
        </w:r>
      </w:hyperlink>
      <w:r>
        <w:t xml:space="preserve"> о пра</w:t>
      </w:r>
      <w:r>
        <w:t xml:space="preserve">ве на льготы, утвержденное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Государственного комитета СССР по труду и социальным вопросам от 17 октября 1990 г. N 406 "Об утверждении формы удостоверения о праве на льготы";</w:t>
      </w:r>
    </w:p>
    <w:p w:rsidR="00000000" w:rsidRDefault="00FD3548">
      <w:bookmarkStart w:id="42" w:name="sub_21043"/>
      <w:r>
        <w:lastRenderedPageBreak/>
        <w:t>удостоверение о праве н</w:t>
      </w:r>
      <w:r>
        <w:t xml:space="preserve">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</w:t>
      </w:r>
      <w:hyperlink r:id="rId83" w:history="1">
        <w:r>
          <w:rPr>
            <w:rStyle w:val="a4"/>
          </w:rPr>
          <w:t>форма</w:t>
        </w:r>
      </w:hyperlink>
      <w:r>
        <w:t xml:space="preserve"> ко</w:t>
      </w:r>
      <w:r>
        <w:t xml:space="preserve">торого утверждена </w:t>
      </w:r>
      <w:hyperlink r:id="rId8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29 мая 2013 г. N 452 "Об удостоверении о праве на меры социальной поддержки, установленные для бывших несовершеннолетних узников концлагерей, гетто и</w:t>
      </w:r>
      <w:r>
        <w:t xml:space="preserve"> других мест принудительного содержания, созданных фашистами и их союзниками в период Второй мировой войны" (Собрание законодательства Российской Федерации, 2013, N 23, ст. 2912).</w:t>
      </w:r>
    </w:p>
    <w:p w:rsidR="00000000" w:rsidRDefault="00FD3548">
      <w:bookmarkStart w:id="43" w:name="sub_2105"/>
      <w:bookmarkEnd w:id="42"/>
      <w:r>
        <w:t>21.5 Документ о признании гражданина инвалидом:</w:t>
      </w:r>
    </w:p>
    <w:bookmarkEnd w:id="43"/>
    <w:p w:rsidR="00000000" w:rsidRDefault="00FD3548">
      <w:r>
        <w:fldChar w:fldCharType="begin"/>
      </w:r>
      <w:r>
        <w:instrText>HYP</w:instrText>
      </w:r>
      <w:r>
        <w:instrText>ERLINK "garantF1://12082267.1000"</w:instrText>
      </w:r>
      <w:r>
        <w:fldChar w:fldCharType="separate"/>
      </w:r>
      <w:r>
        <w:rPr>
          <w:rStyle w:val="a4"/>
        </w:rPr>
        <w:t>справка</w:t>
      </w:r>
      <w:r>
        <w:fldChar w:fldCharType="end"/>
      </w:r>
      <w:r>
        <w:t xml:space="preserve">, подтверждающая факт установления инвалидности, утвержденная </w:t>
      </w:r>
      <w:hyperlink r:id="rId85" w:history="1">
        <w:r>
          <w:rPr>
            <w:rStyle w:val="a4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24 ноября 2010 г. N 1031н "О ф</w:t>
      </w:r>
      <w:r>
        <w:t>ормах справки, подтверждающей факт установления инвалидности, и выписки из акта освидетельствования гражданина, признанного инвалидом, выдаваемых федеральными государственными учреждениями медико-социальной экспертизы, и порядке их составления" (зарегистри</w:t>
      </w:r>
      <w:r>
        <w:t>рован Министерством юстиции Российской Федерации 20 января 2011 г. N 19539);</w:t>
      </w:r>
    </w:p>
    <w:p w:rsidR="00000000" w:rsidRDefault="00FD3548">
      <w:bookmarkStart w:id="44" w:name="sub_2106"/>
      <w:r>
        <w:t>21.6 Документы о признании гражданина подвергшимся воздействию радиации вследствие катастрофы на Чернобыльской АЭС, ядерных испытаний и техногенных катастроф:</w:t>
      </w:r>
    </w:p>
    <w:bookmarkEnd w:id="44"/>
    <w:p w:rsidR="00000000" w:rsidRDefault="00FD3548">
      <w:r>
        <w:fldChar w:fldCharType="begin"/>
      </w:r>
      <w:r>
        <w:instrText>HYPE</w:instrText>
      </w:r>
      <w:r>
        <w:instrText>RLINK "garantF1://90623.1100"</w:instrText>
      </w:r>
      <w:r>
        <w:fldChar w:fldCharType="separate"/>
      </w:r>
      <w:r>
        <w:rPr>
          <w:rStyle w:val="a4"/>
        </w:rPr>
        <w:t>удостоверение</w:t>
      </w:r>
      <w:r>
        <w:fldChar w:fldCharType="end"/>
      </w:r>
      <w:r>
        <w:t xml:space="preserve"> участника ликвидации катастрофы на Чернобыльской АЭС, предусмотренное </w:t>
      </w:r>
      <w:hyperlink r:id="rId86" w:history="1">
        <w:r>
          <w:rPr>
            <w:rStyle w:val="a4"/>
          </w:rPr>
          <w:t>Порядком</w:t>
        </w:r>
      </w:hyperlink>
      <w:r>
        <w:t xml:space="preserve"> и условиями оформления и выдачи гражданам удостоверения участника ликвидации последствий катастрофы на Чернобыльской АЭС, утвержденными </w:t>
      </w:r>
      <w:hyperlink r:id="rId87" w:history="1">
        <w:r>
          <w:rPr>
            <w:rStyle w:val="a4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</w:t>
      </w:r>
      <w:r>
        <w:t>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 8 декабря 2006 г. N 727/831/165н (зарегистрирован Министерством юстиции Российск</w:t>
      </w:r>
      <w:r>
        <w:t xml:space="preserve">ой Федерации 5 февраля 2007 г. N 8898) с изменениями, внесенными </w:t>
      </w:r>
      <w:hyperlink r:id="rId88" w:history="1">
        <w:r>
          <w:rPr>
            <w:rStyle w:val="a4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</w:t>
      </w:r>
      <w:r>
        <w:t xml:space="preserve">воохранения и социального развития Российской Федерации, Министерства финансов Российской Федерации от 24 июня 2009 г. N 373/370н/61н (зарегистрирован Министерством юстиции Российской Федерации 10 августа 2009 г. N 14508), </w:t>
      </w:r>
      <w:hyperlink r:id="rId89" w:history="1">
        <w:r>
          <w:rPr>
            <w:rStyle w:val="a4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труда и социальной защиты Российской Федерации, Министерства финансов Российской Федерации от 27 ию</w:t>
      </w:r>
      <w:r>
        <w:t>ня 2012 г. N 368/7н/91н (зарегистрирован Министерством юстиции Российской Федерации 28 июня 2012 г. N 24740);</w:t>
      </w:r>
    </w:p>
    <w:p w:rsidR="00000000" w:rsidRDefault="00FD3548">
      <w:hyperlink r:id="rId90" w:history="1">
        <w:r>
          <w:rPr>
            <w:rStyle w:val="a4"/>
          </w:rPr>
          <w:t>удостоверение</w:t>
        </w:r>
      </w:hyperlink>
      <w:r>
        <w:t xml:space="preserve">, получившего или перенесшего лучевую болезнь и другие заболевания, связанные с радиационным </w:t>
      </w:r>
      <w:r>
        <w:t xml:space="preserve">воздействием вследствие катастрофы на Чернобыльской АЭС; ставшего инвалидом, предусмотренное </w:t>
      </w:r>
      <w:hyperlink r:id="rId91" w:history="1">
        <w:r>
          <w:rPr>
            <w:rStyle w:val="a4"/>
          </w:rPr>
          <w:t>Порядком</w:t>
        </w:r>
      </w:hyperlink>
      <w:r>
        <w:t xml:space="preserve"> и условиями оформления и выдачи удостоверения гражданам, получившим или перенесшим лучевую болезнь и другие заболев</w:t>
      </w:r>
      <w:r>
        <w:t xml:space="preserve">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 инвалидам вследствие чернобыльской катастрофы, утвержденными </w:t>
      </w:r>
      <w:hyperlink r:id="rId92" w:history="1">
        <w:r>
          <w:rPr>
            <w:rStyle w:val="a4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</w:t>
      </w:r>
      <w:r>
        <w:t xml:space="preserve"> 8 декабря 2006 г. </w:t>
      </w:r>
      <w:r>
        <w:lastRenderedPageBreak/>
        <w:t xml:space="preserve">N 728/832/166н (зарегистрирован Министерством юстиции Российской Федерации 5 февраля 2007 г. N 8902) с изменениями, внесенными приказами Министерства Российской Федерации по делам гражданской обороны, чрезвычайным ситуациям и ликвидации </w:t>
      </w:r>
      <w:r>
        <w:t xml:space="preserve">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</w:t>
      </w:r>
      <w:hyperlink r:id="rId93" w:history="1">
        <w:r>
          <w:rPr>
            <w:rStyle w:val="a4"/>
          </w:rPr>
          <w:t>от 24 сентября 2008 г. N 564/518/101н</w:t>
        </w:r>
      </w:hyperlink>
      <w:r>
        <w:t xml:space="preserve"> (зарегистрирован Министерством юс</w:t>
      </w:r>
      <w:r>
        <w:t xml:space="preserve">тиции Российской Федерации 20 октября 2008 г. N 12498), </w:t>
      </w:r>
      <w:hyperlink r:id="rId94" w:history="1">
        <w:r>
          <w:rPr>
            <w:rStyle w:val="a4"/>
          </w:rPr>
          <w:t>от 24 июня 2009 г. N 372/369н/60н</w:t>
        </w:r>
      </w:hyperlink>
      <w:r>
        <w:t xml:space="preserve"> (зарегистрирован Министерством юстиции Российской Федерации 16 июля 2009 г. N 14355), </w:t>
      </w:r>
      <w:hyperlink r:id="rId95" w:history="1">
        <w:r>
          <w:rPr>
            <w:rStyle w:val="a4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труда и социальной защиты Российской Федерации, Министерства финансов Российской Федерации от 27 июня 2012 г. </w:t>
      </w:r>
      <w:r>
        <w:t>N 369/8н/92н (зарегистрирован Министерством юстиции Российской Федерации 28 июня 2012 г. N 24742);</w:t>
      </w:r>
    </w:p>
    <w:p w:rsidR="00000000" w:rsidRDefault="00FD3548">
      <w:hyperlink r:id="rId96" w:history="1">
        <w:r>
          <w:rPr>
            <w:rStyle w:val="a4"/>
          </w:rPr>
          <w:t>удостоверение</w:t>
        </w:r>
      </w:hyperlink>
      <w:r>
        <w:t>, выдаваемое гражданам, подвергшимся радиоактивным загрязнениям вследствие катастрофы на Чернобыльской А</w:t>
      </w:r>
      <w:r>
        <w:t xml:space="preserve">ЭС, предусмотренное Порядком и условиями оформления и выдачи специальных удостоверений единого образца гражданам, подвергшимся воздействию радиации вследствие катастрофы на Чернобыльской АЭС, утвержденным </w:t>
      </w:r>
      <w:hyperlink r:id="rId97" w:history="1">
        <w:r>
          <w:rPr>
            <w:rStyle w:val="a4"/>
          </w:rPr>
          <w:t>приказом</w:t>
        </w:r>
      </w:hyperlink>
      <w:r>
        <w:t xml:space="preserve"> Минист</w:t>
      </w:r>
      <w:r>
        <w:t>ерства Российской Федерации по делам гражданской обороны, чрезвычайным ситуациям и ликвидации последствий стихийных бедствий, Министерства здравоохранения и социального развития Российской Федерации и Министерства финансов Российской Федерации от 11 апреля</w:t>
      </w:r>
      <w:r>
        <w:t xml:space="preserve"> 2006 г. N 228/271/63н (зарегистрирован Министерством юстиции Российской Федерации 7 сентября 2006 г. N 8227) с изменениями, внесенными </w:t>
      </w:r>
      <w:hyperlink r:id="rId98" w:history="1">
        <w:r>
          <w:rPr>
            <w:rStyle w:val="a4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</w:t>
      </w:r>
      <w:r>
        <w:t>итуациям и ликвидации последствий стихийных бедствий, Министерства здравоохранения и социального развития Российской Федерации, Министерства финансов Российской Федерации от 24 июня 2009 г. N 374/371н/62н (зарегистрирован Министерством юстиции Российской Ф</w:t>
      </w:r>
      <w:r>
        <w:t xml:space="preserve">едерации 20 июля 2009 г. N 14367), </w:t>
      </w:r>
      <w:hyperlink r:id="rId99" w:history="1">
        <w:r>
          <w:rPr>
            <w:rStyle w:val="a4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труда и социальной защиты Росси</w:t>
      </w:r>
      <w:r>
        <w:t>йской Федерации, Министерства финансов Российской Федерации от 27 июня 2012 г. N 367/6н/90н (зарегистрирован Министерством юстиции Российской Федерации 28 июня 2012 г. N 24741);</w:t>
      </w:r>
    </w:p>
    <w:p w:rsidR="00000000" w:rsidRDefault="00FD3548">
      <w:r>
        <w:t>трудовая книжка, трудовой договор или справка с места работы в зоне радиоактив</w:t>
      </w:r>
      <w:r>
        <w:t>ного загрязнения;</w:t>
      </w:r>
    </w:p>
    <w:p w:rsidR="00000000" w:rsidRDefault="00FD3548">
      <w:r>
        <w:t>заключение межведомственного экспертного совета по установлению причинной связи заболевания с радиационным воздействием;</w:t>
      </w:r>
    </w:p>
    <w:p w:rsidR="00000000" w:rsidRDefault="00FD3548">
      <w:hyperlink r:id="rId100" w:history="1">
        <w:r>
          <w:rPr>
            <w:rStyle w:val="a4"/>
          </w:rPr>
          <w:t>удостоверение</w:t>
        </w:r>
      </w:hyperlink>
      <w:r>
        <w:t xml:space="preserve"> участника ликвидации последствий аварии в 1957 году на производствен</w:t>
      </w:r>
      <w:r>
        <w:t xml:space="preserve">ном объединении "Маяк" и сбросов радиоактивных отходов в реку Теча или справка, выдаваемые гражданам, подвергшимся радиоактивному загрязнению вследствие сбросов радиоактивных отходов в реку Теча, предусмотренные </w:t>
      </w:r>
      <w:hyperlink r:id="rId101" w:history="1">
        <w:r>
          <w:rPr>
            <w:rStyle w:val="a4"/>
          </w:rPr>
          <w:t>Положением</w:t>
        </w:r>
      </w:hyperlink>
      <w:r>
        <w:t xml:space="preserve"> о порядке оформления и выдачи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Теча", утвержденным </w:t>
      </w:r>
      <w:hyperlink r:id="rId102" w:history="1">
        <w:r>
          <w:rPr>
            <w:rStyle w:val="a4"/>
          </w:rPr>
          <w:t>приказ</w:t>
        </w:r>
        <w:r>
          <w:rPr>
            <w:rStyle w:val="a4"/>
          </w:rPr>
          <w:t>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24 апреля 2000 г. N 229 (зарегистрирован Министерством юстиции Российской Федерации 2 июня 2000 г. N 2256) с изменен</w:t>
      </w:r>
      <w:r>
        <w:t xml:space="preserve">иями, внесенными приказами Министерства Российской Федерации по делам гражданской обороны, чрезвычайным </w:t>
      </w:r>
      <w:r>
        <w:lastRenderedPageBreak/>
        <w:t xml:space="preserve">ситуациям и ликвидации последствий стихийных бедствий </w:t>
      </w:r>
      <w:hyperlink r:id="rId103" w:history="1">
        <w:r>
          <w:rPr>
            <w:rStyle w:val="a4"/>
          </w:rPr>
          <w:t>от 10 апреля 2009 г. N 229</w:t>
        </w:r>
      </w:hyperlink>
      <w:r>
        <w:t xml:space="preserve"> (зарегистрирован Министерством юстиции</w:t>
      </w:r>
      <w:r>
        <w:t xml:space="preserve"> Российской Федерации 18 мая 2009 г. N 13933), </w:t>
      </w:r>
      <w:hyperlink r:id="rId104" w:history="1">
        <w:r>
          <w:rPr>
            <w:rStyle w:val="a4"/>
          </w:rPr>
          <w:t>от 7 февраля 2012 г. N 46</w:t>
        </w:r>
      </w:hyperlink>
      <w:r>
        <w:t xml:space="preserve"> (зарегистрирован Министерством юстиции Российской Федерации 29 марта 2012 г. N 23651);</w:t>
      </w:r>
    </w:p>
    <w:p w:rsidR="00000000" w:rsidRDefault="00FD3548">
      <w:hyperlink r:id="rId105" w:history="1">
        <w:r>
          <w:rPr>
            <w:rStyle w:val="a4"/>
          </w:rPr>
          <w:t>удостоверение</w:t>
        </w:r>
      </w:hyperlink>
      <w:r>
        <w:t xml:space="preserve"> гражданин</w:t>
      </w:r>
      <w:r>
        <w:t xml:space="preserve">а, подвергшегося радиационному воздействию вследствие ядерных испытаний на Семипалатинском полигоне, предусмотренное </w:t>
      </w:r>
      <w:hyperlink r:id="rId106" w:history="1">
        <w:r>
          <w:rPr>
            <w:rStyle w:val="a4"/>
          </w:rPr>
          <w:t>Порядком</w:t>
        </w:r>
      </w:hyperlink>
      <w:r>
        <w:t xml:space="preserve"> выдачи удостоверений единого образца гражданам, подвергшимся радиационному воздействию вследст</w:t>
      </w:r>
      <w:r>
        <w:t xml:space="preserve">вие ядерных испытаний на Семипалатинском полигоне, утвержденным </w:t>
      </w:r>
      <w:hyperlink r:id="rId107" w:history="1">
        <w:r>
          <w:rPr>
            <w:rStyle w:val="a4"/>
          </w:rPr>
          <w:t>приказом</w:t>
        </w:r>
      </w:hyperlink>
      <w: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18 сентября 2009</w:t>
      </w:r>
      <w:r>
        <w:t> г. N 540 (зарегистрирован Министерством юстиции Российской Федерации 5 октября 2009 г. N 14969) с изменениями, внесенными приказами Министерства Российской Федерации по делам гражданской обороны, чрезвычайным ситуациям и ликвидации последствий стихийных б</w:t>
      </w:r>
      <w:r>
        <w:t xml:space="preserve">едствий </w:t>
      </w:r>
      <w:hyperlink r:id="rId108" w:history="1">
        <w:r>
          <w:rPr>
            <w:rStyle w:val="a4"/>
          </w:rPr>
          <w:t>от 7 февраля 2012 г. N 45</w:t>
        </w:r>
      </w:hyperlink>
      <w:r>
        <w:t xml:space="preserve"> (зарегистрирован Министерством юстиции Российской Федерации 28 марта 2012 г. N 23630), </w:t>
      </w:r>
      <w:hyperlink r:id="rId109" w:history="1">
        <w:r>
          <w:rPr>
            <w:rStyle w:val="a4"/>
          </w:rPr>
          <w:t>от 30 июля 2012 г. N 455</w:t>
        </w:r>
      </w:hyperlink>
      <w:r>
        <w:t xml:space="preserve"> (зарегистрирован Министерством юстиции</w:t>
      </w:r>
      <w:r>
        <w:t xml:space="preserve"> Российской Федерации 25 августа 2012 г. N 25263);</w:t>
      </w:r>
    </w:p>
    <w:p w:rsidR="00000000" w:rsidRDefault="00FD3548">
      <w:hyperlink r:id="rId110" w:history="1">
        <w:r>
          <w:rPr>
            <w:rStyle w:val="a4"/>
          </w:rPr>
          <w:t>удостоверение</w:t>
        </w:r>
      </w:hyperlink>
      <w:r>
        <w:t xml:space="preserve"> участника действий подразделений особого риска, предусмотренное </w:t>
      </w:r>
      <w:hyperlink r:id="rId111" w:history="1">
        <w:r>
          <w:rPr>
            <w:rStyle w:val="a4"/>
          </w:rPr>
          <w:t>Порядком</w:t>
        </w:r>
      </w:hyperlink>
      <w:r>
        <w:t xml:space="preserve"> и условиями оформления и выдачи удостоверений гражданам из подразделений особого риска, а также членам семей, потерявшим кормильца из числа этих граждан, утвержденными </w:t>
      </w:r>
      <w:hyperlink r:id="rId112" w:history="1">
        <w:r>
          <w:rPr>
            <w:rStyle w:val="a4"/>
          </w:rPr>
          <w:t>приказом</w:t>
        </w:r>
      </w:hyperlink>
      <w:r>
        <w:t xml:space="preserve"> Министра обороны Российской Федерации от 9 ию</w:t>
      </w:r>
      <w:r>
        <w:t xml:space="preserve">ня 2008 г. N 321 (зарегистрирован Министерством юстиции Российской Федерации 3 июля 2008 г. N 11922) с изменениями, внесенными приказами Министра обороны Российской Федерации </w:t>
      </w:r>
      <w:hyperlink r:id="rId113" w:history="1">
        <w:r>
          <w:rPr>
            <w:rStyle w:val="a4"/>
          </w:rPr>
          <w:t>от 21 августа 2010 г. N 1113</w:t>
        </w:r>
      </w:hyperlink>
      <w:r>
        <w:t xml:space="preserve"> (зарегистрирован Ми</w:t>
      </w:r>
      <w:r>
        <w:t xml:space="preserve">нистерством юстиции Российской Федерации 24 сентября 2010 г. N 18541), </w:t>
      </w:r>
      <w:hyperlink r:id="rId114" w:history="1">
        <w:r>
          <w:rPr>
            <w:rStyle w:val="a4"/>
          </w:rPr>
          <w:t>от 18 августа 2011 г. N 1380</w:t>
        </w:r>
      </w:hyperlink>
      <w:r>
        <w:t xml:space="preserve"> (зарегистрирован Министерством юстиции Российской Федерации 13 декабря 2011 г. N 22589).</w:t>
      </w:r>
    </w:p>
    <w:p w:rsidR="00000000" w:rsidRDefault="00FD3548">
      <w:pPr>
        <w:pStyle w:val="afa"/>
        <w:rPr>
          <w:color w:val="000000"/>
          <w:sz w:val="16"/>
          <w:szCs w:val="16"/>
        </w:rPr>
      </w:pPr>
      <w:bookmarkStart w:id="45" w:name="sub_2107"/>
      <w:r>
        <w:rPr>
          <w:color w:val="000000"/>
          <w:sz w:val="16"/>
          <w:szCs w:val="16"/>
        </w:rPr>
        <w:t>Информация об изменения</w:t>
      </w:r>
      <w:r>
        <w:rPr>
          <w:color w:val="000000"/>
          <w:sz w:val="16"/>
          <w:szCs w:val="16"/>
        </w:rPr>
        <w:t>х:</w:t>
      </w:r>
    </w:p>
    <w:bookmarkEnd w:id="45"/>
    <w:p w:rsidR="00000000" w:rsidRDefault="00FD3548">
      <w:pPr>
        <w:pStyle w:val="afb"/>
      </w:pPr>
      <w:r>
        <w:fldChar w:fldCharType="begin"/>
      </w:r>
      <w:r>
        <w:instrText>HYPERLINK "garantF1://70792396.1005"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17 февраля 2015 г. N 94н в пункт 21.7 внесены изменения</w:t>
      </w:r>
    </w:p>
    <w:p w:rsidR="00000000" w:rsidRDefault="00FD3548">
      <w:pPr>
        <w:pStyle w:val="afb"/>
      </w:pPr>
      <w:hyperlink r:id="rId11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D3548">
      <w:r>
        <w:t>21.7 Документы, подтверждающие статус Героя Советского Союза, Героя Российской Федерации, полного кавалера ордена Славы, Героя Социалистического Труда, Героя Труда Российской Федерации, полного кавалера ордена Трудовой Славы:</w:t>
      </w:r>
    </w:p>
    <w:p w:rsidR="00000000" w:rsidRDefault="00FD3548">
      <w:r>
        <w:t>орденская книжка награжденного</w:t>
      </w:r>
      <w:r>
        <w:t xml:space="preserve"> орденами Славы трех степеней, утвержденная постановлением Президиума Верховного Совета СССР от 11 июня 1980 г. N 2260-Х (Ведомости ВС СССР, 1980, N 25, ст. 473);</w:t>
      </w:r>
    </w:p>
    <w:p w:rsidR="00000000" w:rsidRDefault="00FD3548">
      <w:r>
        <w:t>книжка Героя Социалистического Труда, утвержденная постановлением Президиума Верховного Совет</w:t>
      </w:r>
      <w:r>
        <w:t>а СССР от 11 июня 1980 г. N 2260-Х (Ведомости ВС СССР, 1980, N 25, ст. 473);</w:t>
      </w:r>
    </w:p>
    <w:p w:rsidR="00000000" w:rsidRDefault="00FD3548">
      <w:r>
        <w:t>орденская книжка награжденного орденами Трудовой Славы трех степеней, утвержденная постановлением Президиума Верховного Совета СССР от 11 июня 1980 г. N 2260-Х (Ведомости ВС СССР,</w:t>
      </w:r>
      <w:r>
        <w:t xml:space="preserve"> 1980, N 25, ст. 473);</w:t>
      </w:r>
    </w:p>
    <w:p w:rsidR="00000000" w:rsidRDefault="00FD3548">
      <w:hyperlink r:id="rId116" w:history="1">
        <w:r>
          <w:rPr>
            <w:rStyle w:val="a4"/>
          </w:rPr>
          <w:t>Грамота</w:t>
        </w:r>
      </w:hyperlink>
      <w:r>
        <w:t xml:space="preserve"> о присвоении звания Героя Российской Федерации, </w:t>
      </w:r>
      <w:hyperlink r:id="rId117" w:history="1">
        <w:r>
          <w:rPr>
            <w:rStyle w:val="a4"/>
          </w:rPr>
          <w:t>удостоверение</w:t>
        </w:r>
      </w:hyperlink>
      <w:r>
        <w:t xml:space="preserve"> Героя Российской Федерации, </w:t>
      </w:r>
      <w:hyperlink r:id="rId118" w:history="1">
        <w:r>
          <w:rPr>
            <w:rStyle w:val="a4"/>
          </w:rPr>
          <w:t>удостоверение</w:t>
        </w:r>
      </w:hyperlink>
      <w:r>
        <w:t xml:space="preserve"> к государстве</w:t>
      </w:r>
      <w:r>
        <w:t xml:space="preserve">нной награде СССР, выдаваемого лицу, которому было присвоено звание Героя Советского Союза или Героя Социалистического Труда, а также награжденным орденом СССР или медалью СССР, утвержденные </w:t>
      </w:r>
      <w:hyperlink r:id="rId119" w:history="1">
        <w:r>
          <w:rPr>
            <w:rStyle w:val="a4"/>
          </w:rPr>
          <w:t>Указом</w:t>
        </w:r>
      </w:hyperlink>
      <w:r>
        <w:t xml:space="preserve"> Президента Российской Фед</w:t>
      </w:r>
      <w:r>
        <w:t xml:space="preserve">ерации от 7 сентября 2010 г. N 1099 "О мерах по совершенствованию государственной наградной системы </w:t>
      </w:r>
      <w:r>
        <w:lastRenderedPageBreak/>
        <w:t>Российской Федерации" (Собрание законодательства Российской Федерации, 2010, N 37, ст. 4643; 2011, N 51, ст. 7459; 2012, N 12, ст. 1396; N 16, ст. 1840; N 1</w:t>
      </w:r>
      <w:r>
        <w:t>9, ст. 2326);</w:t>
      </w:r>
    </w:p>
    <w:p w:rsidR="00000000" w:rsidRDefault="00FD3548">
      <w:bookmarkStart w:id="46" w:name="sub_21076"/>
      <w:r>
        <w:t xml:space="preserve">Грамота о присвоении звания Героя Труда Российской Федерации, удостоверение Героя Труда Российской Федерации, образцы бланков которых утверждены </w:t>
      </w:r>
      <w:hyperlink r:id="rId120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29 марта 2</w:t>
      </w:r>
      <w:r>
        <w:t>013 г. N 294 "Об установлении звания Героя Труда Российской Федерации" (Собрание законодательства Российской Федерации, 2013, N 13, ст. 1529);</w:t>
      </w:r>
    </w:p>
    <w:p w:rsidR="00000000" w:rsidRDefault="00FD3548">
      <w:bookmarkStart w:id="47" w:name="sub_21077"/>
      <w:bookmarkEnd w:id="46"/>
      <w:r>
        <w:t>Указ Президента Российской Федерации или грамота о присвоении звания Героя Российской Федерации</w:t>
      </w:r>
      <w:r>
        <w:t>, справка Администрации Президента Российской Федерации, справка Государственного архива Российской Федерации о присвоении звания Героя Российской Федерации.</w:t>
      </w:r>
    </w:p>
    <w:p w:rsidR="00000000" w:rsidRDefault="00FD3548">
      <w:bookmarkStart w:id="48" w:name="sub_2108"/>
      <w:bookmarkEnd w:id="47"/>
      <w:r>
        <w:t>21.8 В целях подтверждения правового статуса, места пребывания (места фактическог</w:t>
      </w:r>
      <w:r>
        <w:t>о проживания), гражданского состояния членов семьи погибшего (умершего) ветерана или гражданина, подвергшегося воздействию радиации вследствие катастрофы на Чернобыльской АЭС, ядерных испытаний и техногенных катастроф, территориальными органами ПФР к рассм</w:t>
      </w:r>
      <w:r>
        <w:t>отрению принимаются:</w:t>
      </w:r>
    </w:p>
    <w:bookmarkEnd w:id="48"/>
    <w:p w:rsidR="00000000" w:rsidRDefault="00FD3548">
      <w:r>
        <w:t>документы, подтверждающие изменение фамилии, имени, отчества (свидетельство о браке, свидетельство о перемене имени, свидетельство о расторжении брака, копия записи акта гражданского состояния, справки компетентных органов (дол</w:t>
      </w:r>
      <w:r>
        <w:t>жностных лиц) иностранных государств);</w:t>
      </w:r>
    </w:p>
    <w:p w:rsidR="00000000" w:rsidRDefault="00FD3548">
      <w:r>
        <w:t>документы, подтверждающие брачные отношения (свидетельство о браке, справки компетентных органов (должностных лиц) иностранных государств);</w:t>
      </w:r>
    </w:p>
    <w:p w:rsidR="00000000" w:rsidRDefault="00FD3548">
      <w:r>
        <w:t>документы, подтверждающие факт и дату смерти (гибели) гражданина, признание г</w:t>
      </w:r>
      <w:r>
        <w:t>ражданина безвестно отсутствующим или объявление его умершим (свидетельство о смерти, решение суда, справка установленной формы о гибели военнослужащего);</w:t>
      </w:r>
    </w:p>
    <w:p w:rsidR="00000000" w:rsidRDefault="00FD3548">
      <w:r>
        <w:t>документы, подтверждающие полномочия представителя (решения, заключения и разрешения, выдаваемые орга</w:t>
      </w:r>
      <w:r>
        <w:t xml:space="preserve">нами опеки и попечительства в соответствии с </w:t>
      </w:r>
      <w:hyperlink r:id="rId1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опеке и попечительстве);</w:t>
      </w:r>
    </w:p>
    <w:p w:rsidR="00000000" w:rsidRDefault="00FD3548">
      <w:r>
        <w:t>документы, подтверждающие место пребывания (фактического проживания) на территории Российской Федерации (свидет</w:t>
      </w:r>
      <w:r>
        <w:t>ельство о регистрации по месту пребывания на территории Российской Федерации, выданное территориальным органом федерального органа исполнительной власти, уполномоченного на осуществление функций по контролю и надзору в сфере миграции, личное заявление граж</w:t>
      </w:r>
      <w:r>
        <w:t>данина о месте фактического проживания на территории Российской Федерации).</w:t>
      </w:r>
    </w:p>
    <w:p w:rsidR="00000000" w:rsidRDefault="00FD3548">
      <w:bookmarkStart w:id="49" w:name="sub_22"/>
      <w:r>
        <w:t>22. При личном обращении гражданина с заявлением об отказе от получения набора социальных услуг (социальной услуги), заявлением о предоставлении набора социальных услуг (соци</w:t>
      </w:r>
      <w:r>
        <w:t>альной услуги) или заявлением о возобновлении предоставления набора социальных услуг (социальной услуги) в территориальный орган ПФР или многофункциональный центр предоставления государственных (муниципальных) услуг (далее - многофункциональный центр) пред</w:t>
      </w:r>
      <w:r>
        <w:t>ъявляется документ, удостоверяющий личность гражданина.</w:t>
      </w:r>
    </w:p>
    <w:bookmarkEnd w:id="49"/>
    <w:p w:rsidR="00000000" w:rsidRDefault="00FD3548">
      <w:r>
        <w:t>При обращении представителя с заявлением об отказе от получения набора социальных услуг (социальной услуги), заявлением о предоставлении набора социальных услуг (социальной услуги) или заявление</w:t>
      </w:r>
      <w:r>
        <w:t>м о возобновлении предоставления набора социальных услуг (социальной услуги) в территориальный орган ПФР или многофункциональный центр предъявляется документ, удостоверяющий личность представителя, и документ, подтверждающий его полномочия.</w:t>
      </w:r>
    </w:p>
    <w:p w:rsidR="00000000" w:rsidRDefault="00FD3548">
      <w:bookmarkStart w:id="50" w:name="sub_23"/>
      <w:r>
        <w:t>23. При о</w:t>
      </w:r>
      <w:r>
        <w:t xml:space="preserve">бращении с заявлением об отказе от получения набора социальных услуг (социальной услуги), заявлением о предоставлении набора социальных услуг (социальной услуги) или заявлением о возобновлении предоставления набора </w:t>
      </w:r>
      <w:r>
        <w:lastRenderedPageBreak/>
        <w:t>социальных услуг (социальной услуги) в эл</w:t>
      </w:r>
      <w:r>
        <w:t>ектронной форме через Единый портал предъявление документов не требуется.</w:t>
      </w:r>
    </w:p>
    <w:p w:rsidR="00000000" w:rsidRDefault="00FD3548">
      <w:bookmarkStart w:id="51" w:name="sub_24"/>
      <w:bookmarkEnd w:id="50"/>
      <w:r>
        <w:t>24. ПФР, его территориальные органы, многофункциональный центр в ходе предоставления государственной услуги не вправе требовать от гражданина (представителя) иных докумен</w:t>
      </w:r>
      <w:r>
        <w:t>тов и сведений, кроме указанных в настоящем подразделе.</w:t>
      </w:r>
    </w:p>
    <w:bookmarkEnd w:id="51"/>
    <w:p w:rsidR="00000000" w:rsidRDefault="00FD3548"/>
    <w:p w:rsidR="00000000" w:rsidRDefault="00FD3548">
      <w:pPr>
        <w:pStyle w:val="1"/>
      </w:pPr>
      <w:bookmarkStart w:id="52" w:name="sub_1207"/>
      <w: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52"/>
    <w:p w:rsidR="00000000" w:rsidRDefault="00FD3548"/>
    <w:p w:rsidR="00000000" w:rsidRDefault="00FD3548">
      <w:bookmarkStart w:id="53" w:name="sub_25"/>
      <w:r>
        <w:t>25. Основания для отказа в приеме документов террит</w:t>
      </w:r>
      <w:r>
        <w:t>ориальными органами ПФР для оказания государственной услуги отсутствуют.</w:t>
      </w:r>
    </w:p>
    <w:bookmarkEnd w:id="53"/>
    <w:p w:rsidR="00000000" w:rsidRDefault="00FD3548"/>
    <w:p w:rsidR="00000000" w:rsidRDefault="00FD3548">
      <w:pPr>
        <w:pStyle w:val="1"/>
      </w:pPr>
      <w:bookmarkStart w:id="54" w:name="sub_1208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54"/>
    <w:p w:rsidR="00000000" w:rsidRDefault="00FD3548"/>
    <w:p w:rsidR="00000000" w:rsidRDefault="00FD3548">
      <w:bookmarkStart w:id="55" w:name="sub_26"/>
      <w:r>
        <w:t>26.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:rsidR="00000000" w:rsidRDefault="00FD3548">
      <w:bookmarkStart w:id="56" w:name="sub_27"/>
      <w:bookmarkEnd w:id="55"/>
      <w:r>
        <w:t>27. Оснований для отказа в предоставлении государственной услуги законодательством Российской Федерации не предусмо</w:t>
      </w:r>
      <w:r>
        <w:t>трено.</w:t>
      </w:r>
    </w:p>
    <w:bookmarkEnd w:id="56"/>
    <w:p w:rsidR="00000000" w:rsidRDefault="00FD3548"/>
    <w:p w:rsidR="00000000" w:rsidRDefault="00FD3548">
      <w:pPr>
        <w:pStyle w:val="1"/>
      </w:pPr>
      <w:bookmarkStart w:id="57" w:name="sub_1209"/>
      <w:r>
        <w:t>Перечень услуг, которые являются необходимыми и обязательными для предоставления государственной услуги</w:t>
      </w:r>
    </w:p>
    <w:bookmarkEnd w:id="57"/>
    <w:p w:rsidR="00000000" w:rsidRDefault="00FD3548"/>
    <w:p w:rsidR="00000000" w:rsidRDefault="00FD3548">
      <w:bookmarkStart w:id="58" w:name="sub_28"/>
      <w:r>
        <w:t>28. Необходимой и обязательной для предоставления государственной услуги гражданам, признанным инвалидами, является</w:t>
      </w:r>
      <w:r>
        <w:t xml:space="preserve"> государственная услуга по проведению медицинского освидетельствования с выдачей справки в целях предоставления государственных услуг федеральными органами исполнительной власти.</w:t>
      </w:r>
    </w:p>
    <w:bookmarkEnd w:id="58"/>
    <w:p w:rsidR="00000000" w:rsidRDefault="00FD3548"/>
    <w:p w:rsidR="00000000" w:rsidRDefault="00FD3548">
      <w:pPr>
        <w:pStyle w:val="1"/>
      </w:pPr>
      <w:bookmarkStart w:id="59" w:name="sub_1210"/>
      <w:r>
        <w:t>Порядок, размер и основания взимания государственной пошлины и</w:t>
      </w:r>
      <w:r>
        <w:t>ли иной платы, взимаемой за предоставление государственной услуги</w:t>
      </w:r>
    </w:p>
    <w:bookmarkEnd w:id="59"/>
    <w:p w:rsidR="00000000" w:rsidRDefault="00FD3548"/>
    <w:p w:rsidR="00000000" w:rsidRDefault="00FD3548">
      <w:bookmarkStart w:id="60" w:name="sub_29"/>
      <w:r>
        <w:t>29. Государственная услуга предоставляется бесплатно.</w:t>
      </w:r>
    </w:p>
    <w:bookmarkEnd w:id="60"/>
    <w:p w:rsidR="00000000" w:rsidRDefault="00FD3548"/>
    <w:p w:rsidR="00000000" w:rsidRDefault="00FD3548">
      <w:pPr>
        <w:pStyle w:val="1"/>
      </w:pPr>
      <w:bookmarkStart w:id="61" w:name="sub_1211"/>
      <w:r>
        <w:t>Максимальный срок ожидания в очереди при подаче заявления о предоставлении государственной услуги и при по</w:t>
      </w:r>
      <w:r>
        <w:t>лучении результата предоставления государственной услуги</w:t>
      </w:r>
    </w:p>
    <w:bookmarkEnd w:id="61"/>
    <w:p w:rsidR="00000000" w:rsidRDefault="00FD3548"/>
    <w:p w:rsidR="00000000" w:rsidRDefault="00FD3548">
      <w:bookmarkStart w:id="62" w:name="sub_30"/>
      <w:r>
        <w:t>30. Прием граждан в территориальных органах ПФР по вопросам предоставления государственной услуги ведется в порядке общей очереди.</w:t>
      </w:r>
    </w:p>
    <w:bookmarkEnd w:id="62"/>
    <w:p w:rsidR="00000000" w:rsidRDefault="00FD3548">
      <w:r>
        <w:t>Предельное время ожидания в очереди не должно п</w:t>
      </w:r>
      <w:r>
        <w:t>ревышать 15 минут.</w:t>
      </w:r>
    </w:p>
    <w:p w:rsidR="00000000" w:rsidRDefault="00FD3548"/>
    <w:p w:rsidR="00000000" w:rsidRDefault="00FD3548">
      <w:pPr>
        <w:pStyle w:val="1"/>
      </w:pPr>
      <w:bookmarkStart w:id="63" w:name="sub_1212"/>
      <w:r>
        <w:t>Срок и порядок регистрации запроса заявителя о предоставлении государственной услуги и услуги, представляемой организацией, участвующей в предоставлении государственной услуги, в том числе в электронной форме</w:t>
      </w:r>
    </w:p>
    <w:bookmarkEnd w:id="63"/>
    <w:p w:rsidR="00000000" w:rsidRDefault="00FD3548"/>
    <w:p w:rsidR="00000000" w:rsidRDefault="00FD3548">
      <w:bookmarkStart w:id="64" w:name="sub_31"/>
      <w:r>
        <w:t xml:space="preserve">31. </w:t>
      </w:r>
      <w:r>
        <w:t>Граждане подают заявление о назначении ЕДВ в территориальный орган ПФР по месту жительства.</w:t>
      </w:r>
    </w:p>
    <w:bookmarkEnd w:id="64"/>
    <w:p w:rsidR="00000000" w:rsidRDefault="00FD3548">
      <w:r>
        <w:t xml:space="preserve">Граждане Российской Федерации, не имеющие подтвержденного регистрацией места жительства на территории Российской Федерации, подают заявление о назначении ЕДВ </w:t>
      </w:r>
      <w:r>
        <w:t>в территориальный орган ПФР по своему месту пребывания.</w:t>
      </w:r>
    </w:p>
    <w:p w:rsidR="00000000" w:rsidRDefault="00FD3548">
      <w:r>
        <w:t>Граждане Российской Федерации, не имеющие подтвержденного регистрацией места жительства и места пребывания, могут подать заявление о назначении ЕДВ в территориальный орган ПФР по месту своего фактичес</w:t>
      </w:r>
      <w:r>
        <w:t>кого проживания.</w:t>
      </w:r>
    </w:p>
    <w:p w:rsidR="00000000" w:rsidRDefault="00FD3548">
      <w:r>
        <w:t>Граждане, получающие пенсию в территориальном органе ПФР, подают заявление о назначении ЕДВ в территориальный орган ПФР по месту нахождения выплатного дела.</w:t>
      </w:r>
    </w:p>
    <w:p w:rsidR="00000000" w:rsidRDefault="00FD3548">
      <w:r>
        <w:t>Граждане, осужденные к лишению свободы, обращаются за назначением ЕДВ в территориа</w:t>
      </w:r>
      <w:r>
        <w:t>льный орган ПФР по месту нахождения исправительного учреждения, в котором они отбывают наказание, через администрацию этого учреждения.</w:t>
      </w:r>
    </w:p>
    <w:p w:rsidR="00000000" w:rsidRDefault="00FD3548">
      <w:r>
        <w:t>Граждане, проживающие в стационарном учреждении социального обслуживания, обращаются за назначением ЕДВ в территориальны</w:t>
      </w:r>
      <w:r>
        <w:t>й орган ПФР по месту нахождения этого учреждения.</w:t>
      </w:r>
    </w:p>
    <w:p w:rsidR="00000000" w:rsidRDefault="00FD3548">
      <w:r>
        <w:t>Территориальный орган ПФР принимает заявление о назначении ЕДВ, документы, подтверждающие право на получение ЕДВ, и заявление о доставке ЕДВ, регистрирует их в журнале регистрации заявлений и решений террит</w:t>
      </w:r>
      <w:r>
        <w:t>ориального органа ПФР о предоставлении государственной услуги, выдает расписку-уведомление.</w:t>
      </w:r>
    </w:p>
    <w:p w:rsidR="00000000" w:rsidRDefault="00FD3548">
      <w:r>
        <w:t>Прием заявления о назначении ЕДВ, документов, подтверждающих право на получение ЕДВ, и заявления о доставке ЕДВ, регистрация принятых заявлений и документов, выдача</w:t>
      </w:r>
      <w:r>
        <w:t xml:space="preserve"> расписки-уведомления на руки гражданину (представителю) при личном обращении в территориальный орган ПФР осуществляется территориальным органом ПФР в день обращения. При этом время осуществления указанных административных процедур не должно превышать 30 м</w:t>
      </w:r>
      <w:r>
        <w:t>инут.</w:t>
      </w:r>
    </w:p>
    <w:p w:rsidR="00000000" w:rsidRDefault="00FD3548">
      <w:r>
        <w:t>При получении заявления о назначении ЕДВ, документов, подтверждающих право на получение ЕДВ, и заявления о доставке ЕДВ через отделение почтовой связи (по почте) территориальный орган ПФР регистрирует поступившие заявление и документы в день их получ</w:t>
      </w:r>
      <w:r>
        <w:t>ения и в течение 5 рабочих дней оформляет и направляет гражданину (представителю) по адресу, указанному в заявлении, расписку-уведомление по почте заказным почтовым отправлением с уведомлением о вручении.</w:t>
      </w:r>
    </w:p>
    <w:p w:rsidR="00000000" w:rsidRDefault="00FD3548">
      <w:r>
        <w:t>При направлении заявления о назначении ЕДВ в электр</w:t>
      </w:r>
      <w:r>
        <w:t>онной форме через Единый портал оно регистрируется на Едином портале.</w:t>
      </w:r>
    </w:p>
    <w:p w:rsidR="00000000" w:rsidRDefault="00FD3548">
      <w:bookmarkStart w:id="65" w:name="sub_32"/>
      <w:r>
        <w:t>32. Прием заявления о назначении ЕДВ через Единый портал осуществляется территориальным органом ПФР, который не позднее следующего рабочего дня со дня получения заявления формирует</w:t>
      </w:r>
      <w:r>
        <w:t xml:space="preserve"> и направляет гражданину (представителю) электронное уведомление о получении его заявления с указанием даты предъявления в территориальный орган ПФР документов, подтверждающих право на получение ЕДВ, и заявления о доставке ЕДВ. Срок предъявления гражданино</w:t>
      </w:r>
      <w:r>
        <w:t>м (представителем) документов, подтверждающих право на получение ЕДВ, не превышает 5 рабочих дней со дня получения территориальным органом ПФР заявления о назначении ЕДВ. В уведомлении также содержится перечень документов, необходимых для предъявления граж</w:t>
      </w:r>
      <w:r>
        <w:t>данином (представителем). При предъявлении гражданином (представителем), подавшим заявление о назначении ЕДВ в территориальный орган ПФР через Единый портал, документов, подтверждающих право на получение ЕДВ, территориальный орган ПФР в день обращения реги</w:t>
      </w:r>
      <w:r>
        <w:t>стрирует их и выдает расписку-уведомление на руки.</w:t>
      </w:r>
    </w:p>
    <w:p w:rsidR="00000000" w:rsidRDefault="00FD3548">
      <w:bookmarkStart w:id="66" w:name="sub_33"/>
      <w:bookmarkEnd w:id="65"/>
      <w:r>
        <w:t>33. Дата приема заявления об отказе от получения набора соци</w:t>
      </w:r>
      <w:r>
        <w:t xml:space="preserve">альных услуг </w:t>
      </w:r>
      <w:r>
        <w:lastRenderedPageBreak/>
        <w:t>(социальной услуги), заявления о предоставлении набора социальных услуг (социальной услуги) или заявления о возобновлении предоставления набора социальных услуг (социальной услуги) регистрируется в журнале учета заявлений граждан территориальн</w:t>
      </w:r>
      <w:r>
        <w:t>ого органа ПФР.</w:t>
      </w:r>
    </w:p>
    <w:bookmarkEnd w:id="66"/>
    <w:p w:rsidR="00000000" w:rsidRDefault="00FD3548">
      <w:r>
        <w:t>С заявлением об отказе от получения набора социальных услуг (социальной услуги), заявлением о предоставлении набора социальных услуг (социальной услуги) или заявлением о возобновлении предоставления набора социальных услуг (социальной</w:t>
      </w:r>
      <w:r>
        <w:t xml:space="preserve"> услуги) гражданин (представитель) обращается в территориальный орган ПФР по месту нахождения выплатного дела получателя ЕДВ.</w:t>
      </w:r>
    </w:p>
    <w:p w:rsidR="00000000" w:rsidRDefault="00FD3548">
      <w:r>
        <w:t>Заявление об отказе от получения набора социальных услуг (социальной услуги), заявление о предоставлении набора социальных услуг (</w:t>
      </w:r>
      <w:r>
        <w:t>социальной услуги) или заявление о возобновлении предоставления набора социальных услуг (социальной услуги) при личном обращении в территориальный орган ПФР или многофункциональный центр подлежит регистрации в день обращения. При принятии заявления террито</w:t>
      </w:r>
      <w:r>
        <w:t>риальный орган ПФР или многофункциональный центр выдает гражданину (представителю) на руки расписку-уведомление.</w:t>
      </w:r>
    </w:p>
    <w:p w:rsidR="00000000" w:rsidRDefault="00FD3548">
      <w:r>
        <w:t xml:space="preserve">При получении заявления об отказе от получения набора социальных услуг (социальной услуги), заявления о предоставлении набора социальных услуг </w:t>
      </w:r>
      <w:r>
        <w:t>(социальной услуги) или заявления о возобновлении предоставления набора социальных услуг (социальной услуги) по почте территориальный орган ПФР регистрирует поступившее заявление в день его получения и в течение 5 рабочих дней оформляет и направляет гражда</w:t>
      </w:r>
      <w:r>
        <w:t>нину (представителю) по адресу, указанному в заявлении, расписку-уведомление о приеме и регистрации принятого заявления по почте заказным почтовым отправлением с уведомлением о вручении.</w:t>
      </w:r>
    </w:p>
    <w:p w:rsidR="00000000" w:rsidRDefault="00FD3548">
      <w:r>
        <w:t>При направлении заявления об отказе от получения набора социальных ус</w:t>
      </w:r>
      <w:r>
        <w:t>луг (социальной услуги), заявления о предоставлении набора социальных услуг (социальной услуги) или заявления о возобновлении предоставления набора социальных услуг (социальной услуги) в электронной форме через Единый портал оно регистрируется на Едином по</w:t>
      </w:r>
      <w:r>
        <w:t>ртале.</w:t>
      </w:r>
    </w:p>
    <w:p w:rsidR="00000000" w:rsidRDefault="00FD3548">
      <w:bookmarkStart w:id="67" w:name="sub_34"/>
      <w:r>
        <w:t>34. Прием заявления об отказе от получения набора социальных услуг (социальной услуги), заявления о предоставлении набора социальных услуг (социальной услуги) или заявления о возобновлении предоставления набора социальных услуг (социальной усл</w:t>
      </w:r>
      <w:r>
        <w:t>уги) в электронной форме через Единый портал осуществляется территориальным органом ПФР, который не позднее одного рабочего дня со дня получения формирует и направляет гражданину (представителю) электронное уведомление о приеме его заявления.</w:t>
      </w:r>
    </w:p>
    <w:bookmarkEnd w:id="67"/>
    <w:p w:rsidR="00000000" w:rsidRDefault="00FD3548"/>
    <w:p w:rsidR="00000000" w:rsidRDefault="00FD3548">
      <w:pPr>
        <w:pStyle w:val="1"/>
      </w:pPr>
      <w:bookmarkStart w:id="68" w:name="sub_1213"/>
      <w:r>
        <w:t>Требования к помещениям, в которых предоставляется государственная услуга</w:t>
      </w:r>
    </w:p>
    <w:bookmarkEnd w:id="68"/>
    <w:p w:rsidR="00000000" w:rsidRDefault="00FD3548"/>
    <w:p w:rsidR="00000000" w:rsidRDefault="00FD3548">
      <w:bookmarkStart w:id="69" w:name="sub_35"/>
      <w:r>
        <w:t>35. Помещения, в которых предоставляется государственная услуга, должны размещаться преимущественно на нижних, предпочтительнее на первых этажах зданий ПФР и террито</w:t>
      </w:r>
      <w:r>
        <w:t>риальных органов ПФР, с предоставлением доступа в помещение маломобильным группам населения.</w:t>
      </w:r>
    </w:p>
    <w:bookmarkEnd w:id="69"/>
    <w:p w:rsidR="00000000" w:rsidRDefault="00FD3548">
      <w:r>
        <w:t>Должны быть созданы условия для обслуживания маломобильных групп населения: помещения должны быть оборудованы пандусами, специальными ограждениями и перилами</w:t>
      </w:r>
      <w:r>
        <w:t>.</w:t>
      </w:r>
    </w:p>
    <w:p w:rsidR="00000000" w:rsidRDefault="00FD3548">
      <w:bookmarkStart w:id="70" w:name="sub_36"/>
      <w:r>
        <w:t>36. Центральный вход в здание территориального органа ПФР оборудуется информационной табличкой (вывеской), содержащей следующую информацию:</w:t>
      </w:r>
    </w:p>
    <w:bookmarkEnd w:id="70"/>
    <w:p w:rsidR="00000000" w:rsidRDefault="00FD3548">
      <w:r>
        <w:t xml:space="preserve">наименование территориального органа ПФР (наименование структурного </w:t>
      </w:r>
      <w:r>
        <w:lastRenderedPageBreak/>
        <w:t>подразделения, осуществляющего пре</w:t>
      </w:r>
      <w:r>
        <w:t>доставление государственной услуги);</w:t>
      </w:r>
    </w:p>
    <w:p w:rsidR="00000000" w:rsidRDefault="00FD3548">
      <w:r>
        <w:t>адрес (местонахождение);</w:t>
      </w:r>
    </w:p>
    <w:p w:rsidR="00000000" w:rsidRDefault="00FD3548">
      <w:r>
        <w:t>режим работы;</w:t>
      </w:r>
    </w:p>
    <w:p w:rsidR="00000000" w:rsidRDefault="00FD3548">
      <w:r>
        <w:t>график приема.</w:t>
      </w:r>
    </w:p>
    <w:p w:rsidR="00000000" w:rsidRDefault="00FD3548">
      <w:bookmarkStart w:id="71" w:name="sub_37"/>
      <w:r>
        <w:t>37. Помещения территориальных органов ПФР, в которых осуществляется прием граждан (представителей), включают зал ожидания и места для приема граждан (представи</w:t>
      </w:r>
      <w:r>
        <w:t>телей).</w:t>
      </w:r>
    </w:p>
    <w:bookmarkEnd w:id="71"/>
    <w:p w:rsidR="00000000" w:rsidRDefault="00FD3548">
      <w:r>
        <w:t>Помещения, предназначенные для приема граждан, оборудуются:</w:t>
      </w:r>
    </w:p>
    <w:p w:rsidR="00000000" w:rsidRDefault="00FD3548">
      <w:r>
        <w:t>электронной системой управления очередью, световым информационным табло (по возможности);</w:t>
      </w:r>
    </w:p>
    <w:p w:rsidR="00000000" w:rsidRDefault="00FD3548">
      <w:r>
        <w:t>системой кондиционирования воздуха (по возможности);</w:t>
      </w:r>
    </w:p>
    <w:p w:rsidR="00000000" w:rsidRDefault="00FD3548">
      <w:r>
        <w:t>противопожарной системой и средствами п</w:t>
      </w:r>
      <w:r>
        <w:t>ожаротушения;</w:t>
      </w:r>
    </w:p>
    <w:p w:rsidR="00000000" w:rsidRDefault="00FD3548">
      <w:r>
        <w:t>системой охраны (по возможности).</w:t>
      </w:r>
    </w:p>
    <w:p w:rsidR="00000000" w:rsidRDefault="00FD3548">
      <w:r>
        <w:t>В помещениях территориальных органов ПФР зал ожидания оснащается стульями, столами (стойками) для обеспечения возможности оформления документов. Количество мест ожидания определяется исходя из фактической наг</w:t>
      </w:r>
      <w:r>
        <w:t xml:space="preserve">рузки и возможностей для их размещения в здании. В зале ожидания должен быть установлен компьютер со справочно-правовыми системами и программными продуктами. Правила работы с ним, а также фамилия, имя, отчество, номер телефона, номер кабинета должностного </w:t>
      </w:r>
      <w:r>
        <w:t>лица территориального органа ПФР, отвечающего за работу компьютера, размещаются на информационном стенде, расположенном рядом с компьютером.</w:t>
      </w:r>
    </w:p>
    <w:p w:rsidR="00000000" w:rsidRDefault="00FD3548">
      <w:r>
        <w:t>При входе в помещение территориального органа ПФР и (или) в залах ожидания оборудуются информационные стенды. На ин</w:t>
      </w:r>
      <w:r>
        <w:t>формационных стендах размещается следующая обязательная информация:</w:t>
      </w:r>
    </w:p>
    <w:p w:rsidR="00000000" w:rsidRDefault="00FD3548">
      <w:r>
        <w:t>полный почтовый адрес ПФР (территориального органа ПФР и его вышестоящего органа);</w:t>
      </w:r>
    </w:p>
    <w:p w:rsidR="00000000" w:rsidRDefault="00FD3548">
      <w:r>
        <w:t xml:space="preserve">адрес </w:t>
      </w:r>
      <w:hyperlink r:id="rId122" w:history="1">
        <w:r>
          <w:rPr>
            <w:rStyle w:val="a4"/>
          </w:rPr>
          <w:t>сайта</w:t>
        </w:r>
      </w:hyperlink>
      <w:r>
        <w:t xml:space="preserve"> ПФР;</w:t>
      </w:r>
    </w:p>
    <w:p w:rsidR="00000000" w:rsidRDefault="00FD3548">
      <w:r>
        <w:t>справочный номер телефона структурного подразделени</w:t>
      </w:r>
      <w:r>
        <w:t>я, ответственного за предоставление государственной услуги, номер телефона-автоинформатора (при наличии);</w:t>
      </w:r>
    </w:p>
    <w:p w:rsidR="00000000" w:rsidRDefault="00FD3548">
      <w:r>
        <w:t>режим работы структурного подразделения, ответственного за предоставление государственной услуги;</w:t>
      </w:r>
    </w:p>
    <w:p w:rsidR="00000000" w:rsidRDefault="00FD3548">
      <w:r>
        <w:t>выдержки из нормативных правовых актов, содержащих н</w:t>
      </w:r>
      <w:r>
        <w:t>ормы, регулирующие деятельность по предоставлению государственной услуги.</w:t>
      </w:r>
    </w:p>
    <w:p w:rsidR="00000000" w:rsidRDefault="00FD3548">
      <w:r>
        <w:t>Тексты материалов печатаются удобным для чтения шрифтом, без исправлений, наиболее важные места выделяются.</w:t>
      </w:r>
    </w:p>
    <w:p w:rsidR="00000000" w:rsidRDefault="00FD3548">
      <w:bookmarkStart w:id="72" w:name="sub_38"/>
      <w:r>
        <w:t>38. Прием граждан (представителей) осуществляется в специально оборудованных для приема граждан кабинках (кабинетах), которые оборудуются информационными табличками с указанием:</w:t>
      </w:r>
    </w:p>
    <w:bookmarkEnd w:id="72"/>
    <w:p w:rsidR="00000000" w:rsidRDefault="00FD3548">
      <w:r>
        <w:t>номера кабинки (кабинета);</w:t>
      </w:r>
    </w:p>
    <w:p w:rsidR="00000000" w:rsidRDefault="00FD3548">
      <w:r>
        <w:t>фамилии, имени, отчества должностного лица.</w:t>
      </w:r>
    </w:p>
    <w:p w:rsidR="00000000" w:rsidRDefault="00FD3548">
      <w:r>
        <w:t>К</w:t>
      </w:r>
      <w:r>
        <w:t>аждое рабочее место должностного лица территориального органа ПФР должно быть оборудовано персональным компьютером с возможностью доступа к необходимым информационным базам данных ПФР и его территориальных органов, принтером и сканером.</w:t>
      </w:r>
    </w:p>
    <w:p w:rsidR="00000000" w:rsidRDefault="00FD3548"/>
    <w:p w:rsidR="00000000" w:rsidRDefault="00FD3548">
      <w:pPr>
        <w:pStyle w:val="1"/>
      </w:pPr>
      <w:bookmarkStart w:id="73" w:name="sub_1214"/>
      <w:r>
        <w:t>Показатели</w:t>
      </w:r>
      <w:r>
        <w:t xml:space="preserve"> качества и доступности государственной услуги</w:t>
      </w:r>
    </w:p>
    <w:bookmarkEnd w:id="73"/>
    <w:p w:rsidR="00000000" w:rsidRDefault="00FD3548"/>
    <w:p w:rsidR="00000000" w:rsidRDefault="00FD3548">
      <w:bookmarkStart w:id="74" w:name="sub_39"/>
      <w:r>
        <w:t xml:space="preserve">39. Показателем качества государственной услуги является предоставление </w:t>
      </w:r>
      <w:r>
        <w:lastRenderedPageBreak/>
        <w:t>государственной услуги в соответствии со стандартом, установленным настоящим Административным регламентом, и удовлетворенн</w:t>
      </w:r>
      <w:r>
        <w:t>ость граждан (представителей) предоставленной государственной услугой.</w:t>
      </w:r>
    </w:p>
    <w:p w:rsidR="00000000" w:rsidRDefault="00FD3548">
      <w:bookmarkStart w:id="75" w:name="sub_40"/>
      <w:bookmarkEnd w:id="74"/>
      <w:r>
        <w:t>40. Показателями доступности государственной услуги являются:</w:t>
      </w:r>
    </w:p>
    <w:bookmarkEnd w:id="75"/>
    <w:p w:rsidR="00000000" w:rsidRDefault="00FD3548">
      <w:r>
        <w:t>доступность обращения за предоставлением государственной услуги, в том числе лицами с ограниченными физич</w:t>
      </w:r>
      <w:r>
        <w:t>ескими возможностями;</w:t>
      </w:r>
    </w:p>
    <w:p w:rsidR="00000000" w:rsidRDefault="00FD3548"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000000" w:rsidRDefault="00FD3548">
      <w:r>
        <w:t>возможность обращения за государственной услугой раз</w:t>
      </w:r>
      <w:r>
        <w:t>личными способами (личное обращение в территориальные органы ПФР, через Единый портал, многофункциональные центры в части подачи заявления об отказе от получения набора социальных услуг (социальной услуги), заявления о предоставлении набора социальных услу</w:t>
      </w:r>
      <w:r>
        <w:t>г (социальной услуги) или заявления о возобновлении предоставления набора социальных услуг (социальной услуги);</w:t>
      </w:r>
    </w:p>
    <w:p w:rsidR="00000000" w:rsidRDefault="00FD3548">
      <w:r>
        <w:t>своевременность оказания государственной услуги.</w:t>
      </w:r>
    </w:p>
    <w:p w:rsidR="00000000" w:rsidRDefault="00FD3548"/>
    <w:p w:rsidR="00000000" w:rsidRDefault="00FD3548">
      <w:pPr>
        <w:pStyle w:val="1"/>
      </w:pPr>
      <w:bookmarkStart w:id="76" w:name="sub_1215"/>
      <w:r>
        <w:t>Иные требования, в том числе учитывающие особенности предоставления государственной ус</w:t>
      </w:r>
      <w:r>
        <w:t>луги в многофункциональных центрах и особенности предоставления государственной услуги в электронной форме</w:t>
      </w:r>
    </w:p>
    <w:bookmarkEnd w:id="76"/>
    <w:p w:rsidR="00000000" w:rsidRDefault="00FD3548"/>
    <w:p w:rsidR="00000000" w:rsidRDefault="00FD3548">
      <w:bookmarkStart w:id="77" w:name="sub_41"/>
      <w:r>
        <w:t xml:space="preserve">41. Прием от граждан (представителей) заявлений и документов, необходимых для предоставления государственной услуги, и их регистрация </w:t>
      </w:r>
      <w:r>
        <w:t>может осуществляться должностным лицом территориального органа ПФР, ответственным за прием заявлений, на выездном приеме граждан, организованном территориальным органом ПФР.</w:t>
      </w:r>
    </w:p>
    <w:bookmarkEnd w:id="77"/>
    <w:p w:rsidR="00000000" w:rsidRDefault="00FD3548">
      <w:r>
        <w:t>Если гражданин не имеет возможности по состоянию здоровья обратиться в терри</w:t>
      </w:r>
      <w:r>
        <w:t>ториальный орган ПФР, к гражданину осуществляется выход (выезд) должностного лица территориального органа ПФР, ответственного за прием заявлений.</w:t>
      </w:r>
    </w:p>
    <w:p w:rsidR="00000000" w:rsidRDefault="00FD3548">
      <w:bookmarkStart w:id="78" w:name="sub_42"/>
      <w:r>
        <w:t>42. Получателям ЕДВ предоставляется возможность подать заявление об отказе от получения набора социальны</w:t>
      </w:r>
      <w:r>
        <w:t>х услуг (социальной услуги), заявление о предоставлении набора социальных услуг (социальной услуги) или заявление о возобновлении предоставления набора социальных услуг (социальной услуги) через многофункциональный центр или через Единый портал.</w:t>
      </w:r>
    </w:p>
    <w:p w:rsidR="00000000" w:rsidRDefault="00FD3548">
      <w:bookmarkStart w:id="79" w:name="sub_43"/>
      <w:bookmarkEnd w:id="78"/>
      <w:r>
        <w:t>43. Для получения государственной услуги гражданин (представитель) может направить заявление о назначении ЕДВ через Единый портал путем заполнения соответствующей интерактивной формы заявления с использованием "личного кабинета", обеспечивающего возможно</w:t>
      </w:r>
      <w:r>
        <w:t xml:space="preserve">сть направления и получения однозначной и конфиденциальной информации, также промежуточных сообщений и ответной информации в электронном виде с использованием </w:t>
      </w:r>
      <w:hyperlink r:id="rId123" w:history="1">
        <w:r>
          <w:rPr>
            <w:rStyle w:val="a4"/>
          </w:rPr>
          <w:t>электронной подписи</w:t>
        </w:r>
      </w:hyperlink>
      <w:r>
        <w:t xml:space="preserve">, в том числе с использованием </w:t>
      </w:r>
      <w:hyperlink r:id="rId124" w:history="1">
        <w:r>
          <w:rPr>
            <w:rStyle w:val="a4"/>
          </w:rPr>
          <w:t>усиленной квалифицированной электронной подписи</w:t>
        </w:r>
      </w:hyperlink>
      <w:r>
        <w:t xml:space="preserve"> в порядке, предусмотренном законодательством Российской Федерации.</w:t>
      </w:r>
    </w:p>
    <w:p w:rsidR="00000000" w:rsidRDefault="00FD3548">
      <w:bookmarkStart w:id="80" w:name="sub_44"/>
      <w:bookmarkEnd w:id="79"/>
      <w:r>
        <w:t>44. Гражданам обеспечивается возможность получения информации о предоставляемой государственной услуге</w:t>
      </w:r>
      <w:r>
        <w:t xml:space="preserve"> на Едином портале.</w:t>
      </w:r>
    </w:p>
    <w:p w:rsidR="00000000" w:rsidRDefault="00FD3548">
      <w:bookmarkStart w:id="81" w:name="sub_45"/>
      <w:bookmarkEnd w:id="80"/>
      <w:r>
        <w:t>45. Для граждан (представителей) обеспечивается возможность осуществлять с использованием Единого портала получение сведений о ходе предоставления государственной услуги.</w:t>
      </w:r>
    </w:p>
    <w:bookmarkEnd w:id="81"/>
    <w:p w:rsidR="00000000" w:rsidRDefault="00FD3548"/>
    <w:p w:rsidR="00000000" w:rsidRDefault="00FD3548">
      <w:pPr>
        <w:pStyle w:val="1"/>
      </w:pPr>
      <w:bookmarkStart w:id="82" w:name="sub_1300"/>
      <w:r>
        <w:t>III. Состав, последовательность и срок</w:t>
      </w:r>
      <w:r>
        <w:t xml:space="preserve">и выполнения административных </w:t>
      </w:r>
      <w:r>
        <w:lastRenderedPageBreak/>
        <w:t>процедур (действий) при предоставлении государственной услуги, порядок их выполнения</w:t>
      </w:r>
    </w:p>
    <w:bookmarkEnd w:id="82"/>
    <w:p w:rsidR="00000000" w:rsidRDefault="00FD3548"/>
    <w:p w:rsidR="00000000" w:rsidRDefault="00FD3548">
      <w:bookmarkStart w:id="83" w:name="sub_46"/>
      <w:r>
        <w:t>46. При предоставлении государственной услуги ПФР и территориальные органы ПФР осуществляют следующие административные процеду</w:t>
      </w:r>
      <w:r>
        <w:t>ры:</w:t>
      </w:r>
    </w:p>
    <w:bookmarkEnd w:id="83"/>
    <w:p w:rsidR="00000000" w:rsidRDefault="00FD3548">
      <w:r>
        <w:t>рассмотрение заявления о назначении ЕДВ и документов, подтверждающих право на получение ЕДВ, оценка сведений, содержащихся в документах, предъявленных гражданином для подтверждения права на получение ЕДВ, формирование и направление запроса в учре</w:t>
      </w:r>
      <w:r>
        <w:t>ждение медико-социальной экспертизы о предоставлении сведений из акта освидетельствования гражданина, признанного инвалидом, и получение ответа на него;</w:t>
      </w:r>
    </w:p>
    <w:p w:rsidR="00000000" w:rsidRDefault="00FD3548">
      <w:r>
        <w:t>вынесение решения о назначении (об отказе в назначении) ЕДВ на основе всестороннего, полного и объектив</w:t>
      </w:r>
      <w:r>
        <w:t>ного рассмотрения имеющихся в распоряжении территориального органа ПФР документов;</w:t>
      </w:r>
    </w:p>
    <w:p w:rsidR="00000000" w:rsidRDefault="00FD3548">
      <w:r>
        <w:t>осуществление учета прав граждан на получение государственной социальной помощи в виде набора социальных услуг;</w:t>
      </w:r>
    </w:p>
    <w:p w:rsidR="00000000" w:rsidRDefault="00FD3548">
      <w:r>
        <w:t>прием заявления об отказе от получения набора социальных услуг (социальной услуги), заявления о предоставлении набора социальных услуг (социальной услуги) или заявления о возобновлении предоставления набора социальных услуг (социальной услуги);</w:t>
      </w:r>
    </w:p>
    <w:p w:rsidR="00000000" w:rsidRDefault="00FD3548">
      <w:r>
        <w:t>выдача спра</w:t>
      </w:r>
      <w:r>
        <w:t>вки о размере назначенной ЕДВ и справки, подтверждающей право на получение набора социальных услуг (социальной услуги).</w:t>
      </w:r>
    </w:p>
    <w:p w:rsidR="00000000" w:rsidRDefault="00FD3548"/>
    <w:p w:rsidR="00000000" w:rsidRDefault="00FD3548">
      <w:pPr>
        <w:pStyle w:val="1"/>
      </w:pPr>
      <w:bookmarkStart w:id="84" w:name="sub_1301"/>
      <w:r>
        <w:t>Порядок и сроки выполнения административной процедуры рассмотрения заявления о назначении ЕДВ и документов, подтверждающих прав</w:t>
      </w:r>
      <w:r>
        <w:t xml:space="preserve">о на получение ЕДВ, оценка сведений, содержащихся в документах, предъявленных гражданином для подтверждения права на получение ЕДВ, формирование и направление запроса о предоставлении сведений из акта освидетельствования гражданина, признанного инвалидом, </w:t>
      </w:r>
      <w:r>
        <w:t>и получения ответа на него</w:t>
      </w:r>
    </w:p>
    <w:bookmarkEnd w:id="84"/>
    <w:p w:rsidR="00000000" w:rsidRDefault="00FD3548"/>
    <w:p w:rsidR="00000000" w:rsidRDefault="00FD3548">
      <w:bookmarkStart w:id="85" w:name="sub_47"/>
      <w:r>
        <w:t>47. Основанием для начала административной процедуры является прием и регистрация поданного гражданином (представителем) заявления о назначении ЕДВ и документов, подтверждающих право на получение ЕДВ, и заявления о</w:t>
      </w:r>
      <w:r>
        <w:t xml:space="preserve"> доставке ЕДВ.</w:t>
      </w:r>
    </w:p>
    <w:p w:rsidR="00000000" w:rsidRDefault="00FD3548">
      <w:bookmarkStart w:id="86" w:name="sub_48"/>
      <w:bookmarkEnd w:id="85"/>
      <w:r>
        <w:t>48. В заявлении о назначении ЕДВ должна содержаться следующая информация:</w:t>
      </w:r>
    </w:p>
    <w:bookmarkEnd w:id="86"/>
    <w:p w:rsidR="00000000" w:rsidRDefault="00FD3548">
      <w:r>
        <w:t>фамилия, имя, отчество гражданина, обращающегося за ЕДВ, а также фамилия, которая была у лица при рождении;</w:t>
      </w:r>
    </w:p>
    <w:p w:rsidR="00000000" w:rsidRDefault="00FD3548">
      <w:r>
        <w:t>реквизиты документа, удостоверяющего личн</w:t>
      </w:r>
      <w:r>
        <w:t>ость;</w:t>
      </w:r>
    </w:p>
    <w:p w:rsidR="00000000" w:rsidRDefault="00FD3548">
      <w:r>
        <w:t>сведения о гражданстве;</w:t>
      </w:r>
    </w:p>
    <w:p w:rsidR="00000000" w:rsidRDefault="00FD3548">
      <w:r>
        <w:t>почтовый адрес места жительства, места пребывания, места фактического проживания;</w:t>
      </w:r>
    </w:p>
    <w:p w:rsidR="00000000" w:rsidRDefault="00FD3548">
      <w:r>
        <w:t>место нахождения пенсионного дела;</w:t>
      </w:r>
    </w:p>
    <w:p w:rsidR="00000000" w:rsidRDefault="00FD3548">
      <w:r>
        <w:t>сведения о представителе гражданина (фамилия, имя, отчество представителя, адрес места жительства, места преб</w:t>
      </w:r>
      <w:r>
        <w:t>ывания, реквизиты документа, удостоверяющего личность представителя, реквизиты документа, подтверждающего полномочия представителя) в случае обращения через представителя;</w:t>
      </w:r>
    </w:p>
    <w:p w:rsidR="00000000" w:rsidRDefault="00FD3548">
      <w:r>
        <w:t>сведения о выборе гражданином основания установления ЕДВ;</w:t>
      </w:r>
    </w:p>
    <w:p w:rsidR="00000000" w:rsidRDefault="00FD3548">
      <w:r>
        <w:t>обязательство гражданина б</w:t>
      </w:r>
      <w:r>
        <w:t>езотлагательно извещать территориальный орган ПФР об обстоятельствах, влияющих на изменение размера ежемесячной денежной выплаты, а также влекущих прекращение ее выплаты;</w:t>
      </w:r>
    </w:p>
    <w:p w:rsidR="00000000" w:rsidRDefault="00FD3548">
      <w:r>
        <w:lastRenderedPageBreak/>
        <w:t>дата заполнения заявления;</w:t>
      </w:r>
    </w:p>
    <w:p w:rsidR="00000000" w:rsidRDefault="00FD3548">
      <w:r>
        <w:t>перечень документов, приложенных к заявлению.</w:t>
      </w:r>
    </w:p>
    <w:p w:rsidR="00000000" w:rsidRDefault="00FD3548">
      <w:r>
        <w:t>Заявление до</w:t>
      </w:r>
      <w:r>
        <w:t>лжно быть подписано гражданином, а в случае обращения через представителя - представителем.</w:t>
      </w:r>
    </w:p>
    <w:p w:rsidR="00000000" w:rsidRDefault="00FD3548">
      <w:bookmarkStart w:id="87" w:name="sub_49"/>
      <w:r>
        <w:t>49. В заявлении о доставке ЕДВ должна содержаться следующая информация:</w:t>
      </w:r>
    </w:p>
    <w:bookmarkEnd w:id="87"/>
    <w:p w:rsidR="00000000" w:rsidRDefault="00FD3548">
      <w:r>
        <w:t>фамилия, имя, отчество гражданина, обращающегося за ежемесячной денежной выплато</w:t>
      </w:r>
      <w:r>
        <w:t>й, а также фамилия, которая была у лица при рождении;</w:t>
      </w:r>
    </w:p>
    <w:p w:rsidR="00000000" w:rsidRDefault="00FD3548">
      <w:r>
        <w:t>номер страхового свидетельства обязательного пенсионного страхования;</w:t>
      </w:r>
    </w:p>
    <w:p w:rsidR="00000000" w:rsidRDefault="00FD3548">
      <w:r>
        <w:t>реквизиты документа, удостоверяющего личность;</w:t>
      </w:r>
    </w:p>
    <w:p w:rsidR="00000000" w:rsidRDefault="00FD3548">
      <w:r>
        <w:t>сведения о гражданстве;</w:t>
      </w:r>
    </w:p>
    <w:p w:rsidR="00000000" w:rsidRDefault="00FD3548">
      <w:r>
        <w:t>почтовый адрес места жительства, места пребывания, места факт</w:t>
      </w:r>
      <w:r>
        <w:t>ического проживания;</w:t>
      </w:r>
    </w:p>
    <w:p w:rsidR="00000000" w:rsidRDefault="00FD3548">
      <w:r>
        <w:t>сведения о представителе гражданина (фамилия, имя, отчество представителя, адрес места жительства, места пребывания, реквизиты документа, удостоверяющего личность представителя, реквизиты документа, подтверждающего полномочия представи</w:t>
      </w:r>
      <w:r>
        <w:t>теля) в случае обращения через представителя;</w:t>
      </w:r>
    </w:p>
    <w:p w:rsidR="00000000" w:rsidRDefault="00FD3548">
      <w:r>
        <w:t>сведения об организации, через которую следует доставлять ЕДВ (наименование организации почтовой связи и адрес, по которому должна доставляться ЕДВ; полное наименование кредитной организации с указанием открыто</w:t>
      </w:r>
      <w:r>
        <w:t>го в ней счета гражданина (представителя); полное наименование иной доставочной организации и адрес, по которому должна доставляться ЕДВ), месяц, с которого доставка ЕДВ должна осуществляться согласно поданному заявлению;</w:t>
      </w:r>
    </w:p>
    <w:p w:rsidR="00000000" w:rsidRDefault="00FD3548">
      <w:r>
        <w:t>дата заполнения заявления.</w:t>
      </w:r>
    </w:p>
    <w:p w:rsidR="00000000" w:rsidRDefault="00FD3548">
      <w:r>
        <w:t>Заявлен</w:t>
      </w:r>
      <w:r>
        <w:t>ие должно быть подписано гражданином, а в случае обращения через представителя - представителем.</w:t>
      </w:r>
    </w:p>
    <w:p w:rsidR="00000000" w:rsidRDefault="00FD3548">
      <w:r>
        <w:t>Принятые территориальным органом ПФР от члена семьи умершего (погибшего) Героя Советского Союза, Героя Российской Федерации и полного кавалера ордена Славы заявление о назначении ЕДВ и документы, подтверждающие право на получение ЕДВ, направляются в ПФР по</w:t>
      </w:r>
      <w:r>
        <w:t xml:space="preserve"> почте заказным почтовым отправлением с уведомлением о вручении не позднее чем через 5 рабочих дней со дня приема документов, подтверждающих право на получение ЕДВ.</w:t>
      </w:r>
    </w:p>
    <w:p w:rsidR="00000000" w:rsidRDefault="00FD3548">
      <w:bookmarkStart w:id="88" w:name="sub_50"/>
      <w:r>
        <w:t>50. В случае обращения гражданина (представителя) за назначением ЕДВ со справкой о пр</w:t>
      </w:r>
      <w:r>
        <w:t xml:space="preserve">изнании лица инвалидом территориальный орган ПФР не позднее 3 рабочих дней со дня, следующего за днем обращения за ЕДВ, формирует и направляет запрос сведений из акта освидетельствования гражданина, признанного инвалидом, в соответствующее государственное </w:t>
      </w:r>
      <w:r>
        <w:t>учреждение медико-социальной экспертизы с использованием системы межведомственного электронного взаимодействия.</w:t>
      </w:r>
    </w:p>
    <w:bookmarkEnd w:id="88"/>
    <w:p w:rsidR="00000000" w:rsidRDefault="00FD3548">
      <w:r>
        <w:t>Государственное учреждение медико-социальной экспертизы не позднее 3 рабочих дней со дня получения запроса направляет в территориальный ор</w:t>
      </w:r>
      <w:r>
        <w:t>ган ПФР сведения из акта освидетельствования гражданина, признанного инвалидом, с использованием системы межведомственного электронного взаимодействия.</w:t>
      </w:r>
    </w:p>
    <w:p w:rsidR="00000000" w:rsidRDefault="00FD3548"/>
    <w:p w:rsidR="00000000" w:rsidRDefault="00FD3548">
      <w:pPr>
        <w:pStyle w:val="1"/>
      </w:pPr>
      <w:bookmarkStart w:id="89" w:name="sub_1302"/>
      <w:r>
        <w:t>Порядок и сроки выполнения административной процедуры по вынесению решения о назначении (об отк</w:t>
      </w:r>
      <w:r>
        <w:t>азе в назначении) ЕДВ</w:t>
      </w:r>
    </w:p>
    <w:bookmarkEnd w:id="89"/>
    <w:p w:rsidR="00000000" w:rsidRDefault="00FD3548"/>
    <w:p w:rsidR="00000000" w:rsidRDefault="00FD3548">
      <w:pPr>
        <w:pStyle w:val="afa"/>
        <w:rPr>
          <w:color w:val="000000"/>
          <w:sz w:val="16"/>
          <w:szCs w:val="16"/>
        </w:rPr>
      </w:pPr>
      <w:bookmarkStart w:id="90" w:name="sub_51"/>
      <w:r>
        <w:rPr>
          <w:color w:val="000000"/>
          <w:sz w:val="16"/>
          <w:szCs w:val="16"/>
        </w:rPr>
        <w:t>Информация об изменениях:</w:t>
      </w:r>
    </w:p>
    <w:bookmarkEnd w:id="90"/>
    <w:p w:rsidR="00000000" w:rsidRDefault="00FD3548">
      <w:pPr>
        <w:pStyle w:val="afb"/>
      </w:pPr>
      <w:r>
        <w:fldChar w:fldCharType="begin"/>
      </w:r>
      <w:r>
        <w:instrText>HYPERLINK "garantF1://70792396.1006"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17 февраля 2015 г. N 94н в пункт 51 внесены изменения</w:t>
      </w:r>
    </w:p>
    <w:p w:rsidR="00000000" w:rsidRDefault="00FD3548">
      <w:pPr>
        <w:pStyle w:val="afb"/>
      </w:pPr>
      <w:hyperlink r:id="rId125" w:history="1">
        <w:r>
          <w:rPr>
            <w:rStyle w:val="a4"/>
          </w:rPr>
          <w:t>См. текст пункта в предыдущей ре</w:t>
        </w:r>
        <w:r>
          <w:rPr>
            <w:rStyle w:val="a4"/>
          </w:rPr>
          <w:t>дакции</w:t>
        </w:r>
      </w:hyperlink>
    </w:p>
    <w:p w:rsidR="00000000" w:rsidRDefault="00FD3548">
      <w:r>
        <w:lastRenderedPageBreak/>
        <w:t>51. Основанием для начала административной процедуры является принятие территориальным органом ПФР заявления о назначении ЕДВ с документами, подтверждающими право на получение ЕДВ.</w:t>
      </w:r>
    </w:p>
    <w:p w:rsidR="00000000" w:rsidRDefault="00FD3548">
      <w:r>
        <w:t>При вынесении решения о назначении (об отказе в назначении) ЕДВ т</w:t>
      </w:r>
      <w:r>
        <w:t>ерриториальный орган ПФР дает оценку сведениям, содержащимся в документах, подтверждающих право на ЕДВ, а также оценку правильности оформления указанных документов и принимает решение о назначении (об отказе в назначении) ЕДВ на основе всестороннего, полно</w:t>
      </w:r>
      <w:r>
        <w:t>го и объективного рассмотрения имеющихся в распоряжении территориального органа ПФР документов.</w:t>
      </w:r>
    </w:p>
    <w:p w:rsidR="00000000" w:rsidRDefault="00FD3548">
      <w:bookmarkStart w:id="91" w:name="sub_513"/>
      <w:r>
        <w:t>Решение о назначении (об отказе в назначении) ЕДВ выносится территориальным органом ПФР не позднее чем через 10 рабочих дней со дня приема заявления и до</w:t>
      </w:r>
      <w:r>
        <w:t>кументов, подтверждающих право на получение ЕДВ.</w:t>
      </w:r>
    </w:p>
    <w:bookmarkEnd w:id="91"/>
    <w:p w:rsidR="00000000" w:rsidRDefault="00FD3548">
      <w:r>
        <w:t>В случае вынесения решения об отказе в назначении ЕДВ территориальный орган ПФР не позднее чем через 5 дней со дня вынесения решения извещает об этом гражданина (представителя) с указанием причин отка</w:t>
      </w:r>
      <w:r>
        <w:t>за и порядка обжалования вынесенного решения, возвращает все документы путем направления их заказным почтовым отправлением с уведомлением о вручении.</w:t>
      </w:r>
    </w:p>
    <w:p w:rsidR="00000000" w:rsidRDefault="00FD3548">
      <w:bookmarkStart w:id="92" w:name="sub_52"/>
      <w:r>
        <w:t>52. При вынесении решения о назначении (об отказе в назначении) ЕДВ члену семьи умершего (погибшего)</w:t>
      </w:r>
      <w:r>
        <w:t xml:space="preserve"> Героя Советского Союза, Героя Российской Федерации и полного кавалера ордена Славы ПФР дает оценку сведениям, содержащимся в документах, подтверждающих право на получение ЕДВ, а также оценку правильности оформления указанных документов и принимает решение</w:t>
      </w:r>
      <w:r>
        <w:t xml:space="preserve"> о назначении (об отказе в назначении) ЕДВ на основе всестороннего, полного и объективного рассмотрения имеющихся документов.</w:t>
      </w:r>
    </w:p>
    <w:bookmarkEnd w:id="92"/>
    <w:p w:rsidR="00000000" w:rsidRDefault="00FD3548">
      <w:r>
        <w:t>Решение о назначении (об отказе в назначении) ЕДВ выносится ПФР в течение 10 рабочих дней со дня получения от территориально</w:t>
      </w:r>
      <w:r>
        <w:t>го органа ПФР заявления и документов, подтверждающих право на получение ЕДВ, но во всех случаях не позднее 31 декабря года, в котором они получены. Копия решения о назначении ЕДВ не позднее чем через 5 дней со дня вынесения решения направляется в территори</w:t>
      </w:r>
      <w:r>
        <w:t>альный орган ПФР заказным почтовым отправлением с уведомлением о вручении.</w:t>
      </w:r>
    </w:p>
    <w:p w:rsidR="00000000" w:rsidRDefault="00FD3548">
      <w:r>
        <w:t>В случае вынесения решения об отказе в назначении ЕДВ ПФР не позднее чем через 5 дней со дня вынесения решения направляет его в территориальный орган ПФР с указанием причин отказа и</w:t>
      </w:r>
      <w:r>
        <w:t xml:space="preserve"> порядка обжалования вынесенного решения и возвращает все документы путем направления их заказным почтовым отправлением с уведомлением о вручении.</w:t>
      </w:r>
    </w:p>
    <w:p w:rsidR="00000000" w:rsidRDefault="00FD3548"/>
    <w:p w:rsidR="00000000" w:rsidRDefault="00FD3548">
      <w:pPr>
        <w:pStyle w:val="1"/>
      </w:pPr>
      <w:bookmarkStart w:id="93" w:name="sub_1303"/>
      <w:r>
        <w:t>Порядок и сроки выполнения административной процедуры по учету прав граждан на получение государстве</w:t>
      </w:r>
      <w:r>
        <w:t>нной социальной помощи в виде набора социальных услуг</w:t>
      </w:r>
    </w:p>
    <w:bookmarkEnd w:id="93"/>
    <w:p w:rsidR="00000000" w:rsidRDefault="00FD3548"/>
    <w:p w:rsidR="00000000" w:rsidRDefault="00FD3548">
      <w:bookmarkStart w:id="94" w:name="sub_53"/>
      <w:r>
        <w:t>53. Основанием для начала административной процедуры является назначение гражданину ЕДВ.</w:t>
      </w:r>
    </w:p>
    <w:p w:rsidR="00000000" w:rsidRDefault="00FD3548">
      <w:bookmarkStart w:id="95" w:name="sub_54"/>
      <w:bookmarkEnd w:id="94"/>
      <w:r>
        <w:t>54. Учет прав граждан на получение государственной социальной помощи в виде набора соц</w:t>
      </w:r>
      <w:r>
        <w:t>иальных услуг осуществляется с даты назначения ЕДВ.</w:t>
      </w:r>
    </w:p>
    <w:p w:rsidR="00000000" w:rsidRDefault="00FD3548">
      <w:bookmarkStart w:id="96" w:name="sub_55"/>
      <w:bookmarkEnd w:id="95"/>
      <w:r>
        <w:t>55. Сведения о гражданине, которому назначена ЕДВ, включаются в региональный сегмент Федерального регистра в течение 5 рабочих дней со дня вынесения решения о назначении ЕДВ.</w:t>
      </w:r>
    </w:p>
    <w:bookmarkEnd w:id="96"/>
    <w:p w:rsidR="00000000" w:rsidRDefault="00FD3548"/>
    <w:p w:rsidR="00000000" w:rsidRDefault="00FD3548">
      <w:pPr>
        <w:pStyle w:val="1"/>
      </w:pPr>
      <w:bookmarkStart w:id="97" w:name="sub_1304"/>
      <w:r>
        <w:t>По</w:t>
      </w:r>
      <w:r>
        <w:t xml:space="preserve">рядок и сроки выполнения административной процедуры по приему заявления </w:t>
      </w:r>
      <w:r>
        <w:lastRenderedPageBreak/>
        <w:t xml:space="preserve">об отказе от получения набора социальных услуг (социальной услуги), заявления о предоставлении набора социальных услуг (социальной услуги) или заявления о возобновлении предоставления </w:t>
      </w:r>
      <w:r>
        <w:t>набора социальных услуг (социальной услуги)</w:t>
      </w:r>
    </w:p>
    <w:bookmarkEnd w:id="97"/>
    <w:p w:rsidR="00000000" w:rsidRDefault="00FD3548"/>
    <w:p w:rsidR="00000000" w:rsidRDefault="00FD3548">
      <w:bookmarkStart w:id="98" w:name="sub_56"/>
      <w:r>
        <w:t>56. Основанием для начала административной процедуры является прием и регистрация территориальным органом ПФР или многофункциональным центром заявления об отказе от получения набора социальных услу</w:t>
      </w:r>
      <w:r>
        <w:t>г (социальной услуги), заявления о предоставлении набора социальных услуг (социальной услуги) или заявления о возобновлении предоставления набора социальных услуг (социальной услуги).</w:t>
      </w:r>
    </w:p>
    <w:bookmarkEnd w:id="98"/>
    <w:p w:rsidR="00000000" w:rsidRDefault="00FD3548">
      <w:r>
        <w:t>Граждане - получатели ЕДВ либо их представители могут подать заявл</w:t>
      </w:r>
      <w:r>
        <w:t>ение об отказе от получения набора социальных услуг (социальной услуги), заявление о предоставлении набора социальных услуг (социальной услуги) или заявление о возобновлении предоставления набора социальных услуг (социальной услуги).</w:t>
      </w:r>
    </w:p>
    <w:p w:rsidR="00000000" w:rsidRDefault="00FD3548">
      <w:pPr>
        <w:pStyle w:val="afa"/>
        <w:rPr>
          <w:color w:val="000000"/>
          <w:sz w:val="16"/>
          <w:szCs w:val="16"/>
        </w:rPr>
      </w:pPr>
      <w:bookmarkStart w:id="99" w:name="sub_57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99"/>
    <w:p w:rsidR="00000000" w:rsidRDefault="00FD3548">
      <w:pPr>
        <w:pStyle w:val="afb"/>
      </w:pPr>
      <w:r>
        <w:fldChar w:fldCharType="begin"/>
      </w:r>
      <w:r>
        <w:instrText>HYPERLINK "garantF1://70792396.1007"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17 февраля 2015 г. N 94н в пункт 57 внесены изменения</w:t>
      </w:r>
    </w:p>
    <w:p w:rsidR="00000000" w:rsidRDefault="00FD3548">
      <w:pPr>
        <w:pStyle w:val="afb"/>
      </w:pPr>
      <w:hyperlink r:id="rId126" w:history="1">
        <w:r>
          <w:rPr>
            <w:rStyle w:val="a4"/>
          </w:rPr>
          <w:t>См. текст пункта в будущей редакции</w:t>
        </w:r>
      </w:hyperlink>
    </w:p>
    <w:p w:rsidR="00000000" w:rsidRDefault="00FD3548">
      <w:r>
        <w:t xml:space="preserve">57. Заявление об отказе от получения набора социальных услуг (социальной услуги), заявление о предоставлении набора социальных услуг (социальной услуги) или заявление о возобновлении предоставления набора социальных услуг (социальной услуги) подается до 1 </w:t>
      </w:r>
      <w:r>
        <w:t>октября текущего года на период с января года, следующего за годом подачи соответствующего заявления.</w:t>
      </w:r>
    </w:p>
    <w:p w:rsidR="00000000" w:rsidRDefault="00FD3548">
      <w:r>
        <w:t xml:space="preserve">Заявление может быть подано в территориальный орган ПФР при обращении гражданина (представителя) лично, при направлении по почте, через Единый портал или </w:t>
      </w:r>
      <w:r>
        <w:t>при обращении гражданина (представителя) в многофункциональный центр.</w:t>
      </w:r>
    </w:p>
    <w:p w:rsidR="00000000" w:rsidRDefault="00FD3548">
      <w:bookmarkStart w:id="100" w:name="sub_573"/>
      <w:r>
        <w:t>Гражданин (представитель) вправе отозвать поданное в текущем году заявление об отказе от получения набора социальных услуг (социальной услуги) и заявление о возобновлении предоста</w:t>
      </w:r>
      <w:r>
        <w:t>вления набора социальных услуг (социальной услуги) до 1 октября текущего года.</w:t>
      </w:r>
    </w:p>
    <w:p w:rsidR="00000000" w:rsidRDefault="00FD3548">
      <w:bookmarkStart w:id="101" w:name="sub_58"/>
      <w:bookmarkEnd w:id="100"/>
      <w:r>
        <w:t>58. В заявлении об отказе от получения набора социальных услуг полностью либо одной социальной услуги, либо двух социальных услуг указываются следующие сведения:</w:t>
      </w:r>
    </w:p>
    <w:bookmarkEnd w:id="101"/>
    <w:p w:rsidR="00000000" w:rsidRDefault="00FD3548">
      <w:r>
        <w:t>наименование территориального органа ПФР, в который предоставляется заявление;</w:t>
      </w:r>
    </w:p>
    <w:p w:rsidR="00000000" w:rsidRDefault="00FD3548">
      <w:r>
        <w:t>страховой номер индивидуального лицевого счета;</w:t>
      </w:r>
    </w:p>
    <w:p w:rsidR="00000000" w:rsidRDefault="00FD3548">
      <w:r>
        <w:t>фамилия, имя, отчество без сокращений в соответствии с документом, удостоверяющим личность, дата и место рождения лица, имеющ</w:t>
      </w:r>
      <w:r>
        <w:t xml:space="preserve">его право на получение государственной социальной помощи в виде набора социальных услуг на основании </w:t>
      </w:r>
      <w:hyperlink r:id="rId127" w:history="1">
        <w:r>
          <w:rPr>
            <w:rStyle w:val="a4"/>
          </w:rPr>
          <w:t>статьи 6.1</w:t>
        </w:r>
      </w:hyperlink>
      <w:r>
        <w:t xml:space="preserve"> и (или) </w:t>
      </w:r>
      <w:hyperlink r:id="rId128" w:history="1">
        <w:r>
          <w:rPr>
            <w:rStyle w:val="a4"/>
          </w:rPr>
          <w:t>6.7</w:t>
        </w:r>
      </w:hyperlink>
      <w:r>
        <w:t xml:space="preserve"> Федерального закона от 17 июля 1999 г. N 178-ФЗ;</w:t>
      </w:r>
    </w:p>
    <w:p w:rsidR="00000000" w:rsidRDefault="00FD3548">
      <w:r>
        <w:t>данные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личность.</w:t>
      </w:r>
    </w:p>
    <w:p w:rsidR="00000000" w:rsidRDefault="00FD3548">
      <w:r>
        <w:t>В случае если заявление подае</w:t>
      </w:r>
      <w:r>
        <w:t>тся представителем гражданина в заявлении им указываются:</w:t>
      </w:r>
    </w:p>
    <w:p w:rsidR="00000000" w:rsidRDefault="00FD3548">
      <w:r>
        <w:t>фамилия, имя, отчество представителя без сокращений в соответствии с документом, удостоверяющим личность, дата и место рождения;</w:t>
      </w:r>
    </w:p>
    <w:p w:rsidR="00000000" w:rsidRDefault="00FD3548">
      <w:r>
        <w:t xml:space="preserve">данные о документе, удостоверяющем личность представителя гражданина </w:t>
      </w:r>
      <w:r>
        <w:t xml:space="preserve">(вид </w:t>
      </w:r>
      <w:r>
        <w:lastRenderedPageBreak/>
        <w:t>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личность;</w:t>
      </w:r>
    </w:p>
    <w:p w:rsidR="00000000" w:rsidRDefault="00FD3548">
      <w:r>
        <w:t>наименование документа, подтверждающего полномочия представителя граждани</w:t>
      </w:r>
      <w:r>
        <w:t>на (номер документа, кем выдан документ, дата его выдачи).</w:t>
      </w:r>
    </w:p>
    <w:p w:rsidR="00000000" w:rsidRDefault="00FD3548">
      <w:r>
        <w:t>В заявлении указывается, от какого объема социальных услуг гражданин отказывается:</w:t>
      </w:r>
    </w:p>
    <w:p w:rsidR="00000000" w:rsidRDefault="00FD3548">
      <w:r>
        <w:t xml:space="preserve">полностью набора социальных услуг, предусмотренных </w:t>
      </w:r>
      <w:hyperlink r:id="rId129" w:history="1">
        <w:r>
          <w:rPr>
            <w:rStyle w:val="a4"/>
          </w:rPr>
          <w:t>частью 1 статьи 6.2</w:t>
        </w:r>
      </w:hyperlink>
      <w:r>
        <w:t xml:space="preserve"> Фед</w:t>
      </w:r>
      <w:r>
        <w:t>ерального закона от 17 июля 1999 г. N 178-ФЗ;</w:t>
      </w:r>
    </w:p>
    <w:p w:rsidR="00000000" w:rsidRDefault="00FD3548">
      <w:r>
        <w:t xml:space="preserve">одной из социальных услуг, предусмотренных </w:t>
      </w:r>
      <w:hyperlink r:id="rId130" w:history="1">
        <w:r>
          <w:rPr>
            <w:rStyle w:val="a4"/>
          </w:rPr>
          <w:t>пунктами 1</w:t>
        </w:r>
      </w:hyperlink>
      <w:r>
        <w:t xml:space="preserve">, </w:t>
      </w:r>
      <w:hyperlink r:id="rId131" w:history="1">
        <w:r>
          <w:rPr>
            <w:rStyle w:val="a4"/>
          </w:rPr>
          <w:t>1.1</w:t>
        </w:r>
      </w:hyperlink>
      <w:r>
        <w:t xml:space="preserve"> и </w:t>
      </w:r>
      <w:hyperlink r:id="rId132" w:history="1">
        <w:r>
          <w:rPr>
            <w:rStyle w:val="a4"/>
          </w:rPr>
          <w:t>2 части 1 статьи 6.2</w:t>
        </w:r>
      </w:hyperlink>
      <w:r>
        <w:t xml:space="preserve"> Федера</w:t>
      </w:r>
      <w:r>
        <w:t>льного закона от 17 июля 1999 г. N 178-ФЗ;</w:t>
      </w:r>
    </w:p>
    <w:p w:rsidR="00000000" w:rsidRDefault="00FD3548">
      <w:r>
        <w:t xml:space="preserve">двух любых социальных услуг, предусмотренных </w:t>
      </w:r>
      <w:hyperlink r:id="rId133" w:history="1">
        <w:r>
          <w:rPr>
            <w:rStyle w:val="a4"/>
          </w:rPr>
          <w:t>пунктами 1</w:t>
        </w:r>
      </w:hyperlink>
      <w:r>
        <w:t xml:space="preserve">, </w:t>
      </w:r>
      <w:hyperlink r:id="rId134" w:history="1">
        <w:r>
          <w:rPr>
            <w:rStyle w:val="a4"/>
          </w:rPr>
          <w:t>1.1</w:t>
        </w:r>
      </w:hyperlink>
      <w:r>
        <w:t xml:space="preserve"> и </w:t>
      </w:r>
      <w:hyperlink r:id="rId135" w:history="1">
        <w:r>
          <w:rPr>
            <w:rStyle w:val="a4"/>
          </w:rPr>
          <w:t>2 части 1 статьи 6.2</w:t>
        </w:r>
      </w:hyperlink>
      <w:r>
        <w:t xml:space="preserve"> Федерал</w:t>
      </w:r>
      <w:r>
        <w:t>ьного закона от 17 июля 1999 г. N 178-ФЗ.</w:t>
      </w:r>
    </w:p>
    <w:p w:rsidR="00000000" w:rsidRDefault="00FD3548">
      <w:r>
        <w:t>Указанные сведения подтверждаются подписью гражданина (представителя) с проставлением даты подачи заявления.</w:t>
      </w:r>
    </w:p>
    <w:p w:rsidR="00000000" w:rsidRDefault="00FD3548">
      <w:r>
        <w:t>При приеме заявления лично от гражданина (представителя) территориальным органом ПФР гражданину (представ</w:t>
      </w:r>
      <w:r>
        <w:t>ителю) разъясняются права, касающиеся получения государственной социальной помощи в виде набора социальных услуг, и делается предупреждение о прекращении предоставления тех социальных услуг, от которых гражданин отказался, о чем делается соответствующая от</w:t>
      </w:r>
      <w:r>
        <w:t>метка на заявлении, верность которой подтверждается подписью лица, подающего заявление, выдается расписка-уведомление о приеме (регистрации) заявления, содержащая дату приема заявления и регистрационный номер заявления.</w:t>
      </w:r>
    </w:p>
    <w:p w:rsidR="00000000" w:rsidRDefault="00FD3548">
      <w:bookmarkStart w:id="102" w:name="sub_59"/>
      <w:r>
        <w:t>59. В заявлении о предоставлен</w:t>
      </w:r>
      <w:r>
        <w:t>ии набора социальных услуг полностью либо одной из социальных услуг, либо двух социальных услуг указываются следующие сведения:</w:t>
      </w:r>
    </w:p>
    <w:bookmarkEnd w:id="102"/>
    <w:p w:rsidR="00000000" w:rsidRDefault="00FD3548">
      <w:r>
        <w:t>наименование территориального органа ПФР, в который предоставляется заявление;</w:t>
      </w:r>
    </w:p>
    <w:p w:rsidR="00000000" w:rsidRDefault="00FD3548">
      <w:r>
        <w:t>страховой номер индивидуального лицевого сч</w:t>
      </w:r>
      <w:r>
        <w:t>ета;</w:t>
      </w:r>
    </w:p>
    <w:p w:rsidR="00000000" w:rsidRDefault="00FD3548">
      <w:r>
        <w:t xml:space="preserve">фамилия, имя, отчество без сокращений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набора социальных услуг на основании </w:t>
      </w:r>
      <w:hyperlink r:id="rId136" w:history="1">
        <w:r>
          <w:rPr>
            <w:rStyle w:val="a4"/>
          </w:rPr>
          <w:t>статьи 6.7</w:t>
        </w:r>
      </w:hyperlink>
      <w:r>
        <w:t xml:space="preserve"> Федерального закона от 17 июля 1999 г. N 178-ФЗ;</w:t>
      </w:r>
    </w:p>
    <w:p w:rsidR="00000000" w:rsidRDefault="00FD3548">
      <w:r>
        <w:t>сведения о документе, удостоверяющем личность (вид документа, удостоверяющего личность, серия и номер документа, кем выдан документ, дата его выдачи), указываются в соответствии с ре</w:t>
      </w:r>
      <w:r>
        <w:t>квизитами документа, удостоверяющего личность.</w:t>
      </w:r>
    </w:p>
    <w:p w:rsidR="00000000" w:rsidRDefault="00FD3548">
      <w:r>
        <w:t>В случае если заявление подается представителем гражданина, в заявлении им указываются:</w:t>
      </w:r>
    </w:p>
    <w:p w:rsidR="00000000" w:rsidRDefault="00FD3548">
      <w:r>
        <w:t>фамилия, имя, отчество представителя без сокращений в соответствии с документом, удостоверяющим личность, дата и место ро</w:t>
      </w:r>
      <w:r>
        <w:t>ждения;</w:t>
      </w:r>
    </w:p>
    <w:p w:rsidR="00000000" w:rsidRDefault="00FD3548">
      <w:r>
        <w:t>сведения о документе, удостоверяющем личность представителя гражданина (вид документа, удостоверяющего личность, серия и номер документа, кем выдан документ, дата его выдачи), указываются в соответствии с реквизитами документа, удостоверяющего личн</w:t>
      </w:r>
      <w:r>
        <w:t>ость;</w:t>
      </w:r>
    </w:p>
    <w:p w:rsidR="00000000" w:rsidRDefault="00FD3548">
      <w:r>
        <w:t>наименование документа, подтверждающего полномочия представителя гражданина (номер документа, кем выдан документ, дата его выдачи).</w:t>
      </w:r>
    </w:p>
    <w:p w:rsidR="00000000" w:rsidRDefault="00FD3548">
      <w:r>
        <w:t>В заявлении указывается, в каком объеме гражданин просит предоставить ему социальные услуги:</w:t>
      </w:r>
    </w:p>
    <w:p w:rsidR="00000000" w:rsidRDefault="00FD3548">
      <w:r>
        <w:t xml:space="preserve">полностью набора социальных услуг, предусмотренных </w:t>
      </w:r>
      <w:hyperlink r:id="rId137" w:history="1">
        <w:r>
          <w:rPr>
            <w:rStyle w:val="a4"/>
          </w:rPr>
          <w:t>частью 1 статьи 6.2</w:t>
        </w:r>
      </w:hyperlink>
      <w:r>
        <w:t xml:space="preserve"> </w:t>
      </w:r>
      <w:r>
        <w:lastRenderedPageBreak/>
        <w:t>Федерального закона от 17 июля 1999 г. N 178-ФЗ;</w:t>
      </w:r>
    </w:p>
    <w:p w:rsidR="00000000" w:rsidRDefault="00FD3548">
      <w:r>
        <w:t xml:space="preserve">одной из социальных услуг, предусмотренных </w:t>
      </w:r>
      <w:hyperlink r:id="rId138" w:history="1">
        <w:r>
          <w:rPr>
            <w:rStyle w:val="a4"/>
          </w:rPr>
          <w:t>пунктами 1</w:t>
        </w:r>
      </w:hyperlink>
      <w:r>
        <w:t xml:space="preserve">, </w:t>
      </w:r>
      <w:hyperlink r:id="rId139" w:history="1">
        <w:r>
          <w:rPr>
            <w:rStyle w:val="a4"/>
          </w:rPr>
          <w:t>1.1</w:t>
        </w:r>
      </w:hyperlink>
      <w:r>
        <w:t xml:space="preserve"> и </w:t>
      </w:r>
      <w:hyperlink r:id="rId140" w:history="1">
        <w:r>
          <w:rPr>
            <w:rStyle w:val="a4"/>
          </w:rPr>
          <w:t>2 части 1 статьи 6.2</w:t>
        </w:r>
      </w:hyperlink>
      <w:r>
        <w:t xml:space="preserve"> Федерального закона от 17 июля 1999 г. N 178-ФЗ;</w:t>
      </w:r>
    </w:p>
    <w:p w:rsidR="00000000" w:rsidRDefault="00FD3548">
      <w:r>
        <w:t xml:space="preserve">двух любых социальных услуг, предусмотренных </w:t>
      </w:r>
      <w:hyperlink r:id="rId141" w:history="1">
        <w:r>
          <w:rPr>
            <w:rStyle w:val="a4"/>
          </w:rPr>
          <w:t>пунктами 1</w:t>
        </w:r>
      </w:hyperlink>
      <w:r>
        <w:t xml:space="preserve">, </w:t>
      </w:r>
      <w:hyperlink r:id="rId142" w:history="1">
        <w:r>
          <w:rPr>
            <w:rStyle w:val="a4"/>
          </w:rPr>
          <w:t>1.1</w:t>
        </w:r>
      </w:hyperlink>
      <w:r>
        <w:t xml:space="preserve"> и </w:t>
      </w:r>
      <w:hyperlink r:id="rId143" w:history="1">
        <w:r>
          <w:rPr>
            <w:rStyle w:val="a4"/>
          </w:rPr>
          <w:t>2 части 1 статьи 6.2</w:t>
        </w:r>
      </w:hyperlink>
      <w:r>
        <w:t xml:space="preserve"> Федерального закона от 17 июля 1999 г. N 178-ФЗ.</w:t>
      </w:r>
    </w:p>
    <w:p w:rsidR="00000000" w:rsidRDefault="00FD3548">
      <w:r>
        <w:t>Указанные сведения подтверждаются подписью гражданина (представителя) с проставлением даты подачи за</w:t>
      </w:r>
      <w:r>
        <w:t>явления.</w:t>
      </w:r>
    </w:p>
    <w:p w:rsidR="00000000" w:rsidRDefault="00FD3548">
      <w:r>
        <w:t>При приеме заявления лично от гражданина (представителя) территориальным органом ПФР гражданину (представителю) разъясняются права, касающиеся предоставления набора социальных услуг полностью, либо одной социальной услуги, либо двух социальных усл</w:t>
      </w:r>
      <w:r>
        <w:t>уг, о чем делается соответствующая отметка на заявлении, верность которой подтверждается подписью лица, подающего заявление, на руки выдается расписка-уведомление о приеме (регистрации) заявления, содержащая дату приема заявления и регистрационный номер за</w:t>
      </w:r>
      <w:r>
        <w:t>явления.</w:t>
      </w:r>
    </w:p>
    <w:p w:rsidR="00000000" w:rsidRDefault="00FD3548">
      <w:bookmarkStart w:id="103" w:name="sub_60"/>
      <w:r>
        <w:t>60. В заявлении о возобновлении предоставления набора социальных услуг полностью либо одной из социальных услуг, либо двух социальных услуг указываются следующие сведения:</w:t>
      </w:r>
    </w:p>
    <w:bookmarkEnd w:id="103"/>
    <w:p w:rsidR="00000000" w:rsidRDefault="00FD3548">
      <w:r>
        <w:t>наименование территориального органа ПФР, в который предоставля</w:t>
      </w:r>
      <w:r>
        <w:t>ется заявление;</w:t>
      </w:r>
    </w:p>
    <w:p w:rsidR="00000000" w:rsidRDefault="00FD3548">
      <w:r>
        <w:t>страховой номер индивидуального лицевого счета;</w:t>
      </w:r>
    </w:p>
    <w:p w:rsidR="00000000" w:rsidRDefault="00FD3548">
      <w:r>
        <w:t>фамилия, имя, отчество без сокращений в соответствии с документом, удостоверяющим личность, дата и место рождения лица, имеющего право на получение государственной социальной помощи в виде наб</w:t>
      </w:r>
      <w:r>
        <w:t xml:space="preserve">ора социальных услуг на основании </w:t>
      </w:r>
      <w:hyperlink r:id="rId144" w:history="1">
        <w:r>
          <w:rPr>
            <w:rStyle w:val="a4"/>
          </w:rPr>
          <w:t>статьи 6.1</w:t>
        </w:r>
      </w:hyperlink>
      <w:r>
        <w:t xml:space="preserve"> Федерального закона от 17 июля 1999 г. N 178-ФЗ;</w:t>
      </w:r>
    </w:p>
    <w:p w:rsidR="00000000" w:rsidRDefault="00FD3548">
      <w:r>
        <w:t xml:space="preserve">сведения о документе, удостоверяющем личность (вид документа, удостоверяющего личность, серия и номер документа, кем выдан </w:t>
      </w:r>
      <w:r>
        <w:t>документ, дата его выдачи), указываются в соответствии с реквизитами документа, удостоверяющего личность.</w:t>
      </w:r>
    </w:p>
    <w:p w:rsidR="00000000" w:rsidRDefault="00FD3548">
      <w:r>
        <w:t>В случае если заявление подается представителем гражданина, в заявлении им указываются:</w:t>
      </w:r>
    </w:p>
    <w:p w:rsidR="00000000" w:rsidRDefault="00FD3548">
      <w:r>
        <w:t>фамилия, имя, отчество представителя без сокращений в соответс</w:t>
      </w:r>
      <w:r>
        <w:t>твии с документом, удостоверяющим личность, дата и место рождения;</w:t>
      </w:r>
    </w:p>
    <w:p w:rsidR="00000000" w:rsidRDefault="00FD3548">
      <w:r>
        <w:t>сведения о документе, удостоверяющем личность представителя гражданина (вид документа, удостоверяющего личность, серия и номер документа, кем выдан документ, дата его выдачи), указываются в</w:t>
      </w:r>
      <w:r>
        <w:t xml:space="preserve"> соответствии с реквизитами документа, удостоверяющего личность;</w:t>
      </w:r>
    </w:p>
    <w:p w:rsidR="00000000" w:rsidRDefault="00FD3548">
      <w:r>
        <w:t>наименование документа, подтверждающего полномочия представителя гражданина (номер документа, кем выдан документ, дата его выдачи).</w:t>
      </w:r>
    </w:p>
    <w:p w:rsidR="00000000" w:rsidRDefault="00FD3548">
      <w:r>
        <w:t>В заявлении указывается, в каком объеме гражданин просит во</w:t>
      </w:r>
      <w:r>
        <w:t>зобновить ему предоставление набора социальных услуг:</w:t>
      </w:r>
    </w:p>
    <w:p w:rsidR="00000000" w:rsidRDefault="00FD3548">
      <w:r>
        <w:t xml:space="preserve">полностью набора социальных услуг, предусмотренных </w:t>
      </w:r>
      <w:hyperlink r:id="rId145" w:history="1">
        <w:r>
          <w:rPr>
            <w:rStyle w:val="a4"/>
          </w:rPr>
          <w:t>частью 1 статьи 6.2</w:t>
        </w:r>
      </w:hyperlink>
      <w:r>
        <w:t xml:space="preserve"> Федерального закона от 17 июля 1999 г. N 178-ФЗ;</w:t>
      </w:r>
    </w:p>
    <w:p w:rsidR="00000000" w:rsidRDefault="00FD3548">
      <w:r>
        <w:t>одной из социальных услуг, предусмотренных</w:t>
      </w:r>
      <w:r>
        <w:t xml:space="preserve"> </w:t>
      </w:r>
      <w:hyperlink r:id="rId146" w:history="1">
        <w:r>
          <w:rPr>
            <w:rStyle w:val="a4"/>
          </w:rPr>
          <w:t>пунктами 1</w:t>
        </w:r>
      </w:hyperlink>
      <w:r>
        <w:t xml:space="preserve">, </w:t>
      </w:r>
      <w:hyperlink r:id="rId147" w:history="1">
        <w:r>
          <w:rPr>
            <w:rStyle w:val="a4"/>
          </w:rPr>
          <w:t>1.1</w:t>
        </w:r>
      </w:hyperlink>
      <w:r>
        <w:t xml:space="preserve"> и </w:t>
      </w:r>
      <w:hyperlink r:id="rId148" w:history="1">
        <w:r>
          <w:rPr>
            <w:rStyle w:val="a4"/>
          </w:rPr>
          <w:t>2 части 1 статьи 6.2</w:t>
        </w:r>
      </w:hyperlink>
      <w:r>
        <w:t xml:space="preserve"> Федерального закона от 17 июля 1999 г. N 178-ФЗ;</w:t>
      </w:r>
    </w:p>
    <w:p w:rsidR="00000000" w:rsidRDefault="00FD3548">
      <w:r>
        <w:t xml:space="preserve">двух любых социальных услуг, предусмотренных </w:t>
      </w:r>
      <w:hyperlink r:id="rId149" w:history="1">
        <w:r>
          <w:rPr>
            <w:rStyle w:val="a4"/>
          </w:rPr>
          <w:t>пунктами 1</w:t>
        </w:r>
      </w:hyperlink>
      <w:r>
        <w:t xml:space="preserve">, </w:t>
      </w:r>
      <w:hyperlink r:id="rId150" w:history="1">
        <w:r>
          <w:rPr>
            <w:rStyle w:val="a4"/>
          </w:rPr>
          <w:t>1.1</w:t>
        </w:r>
      </w:hyperlink>
      <w:r>
        <w:t xml:space="preserve"> и </w:t>
      </w:r>
      <w:hyperlink r:id="rId151" w:history="1">
        <w:r>
          <w:rPr>
            <w:rStyle w:val="a4"/>
          </w:rPr>
          <w:t>2 части 1 статьи 6.2</w:t>
        </w:r>
      </w:hyperlink>
      <w:r>
        <w:t xml:space="preserve"> Федерального закона от 17 июля 1999 г. N 178-ФЗ.</w:t>
      </w:r>
    </w:p>
    <w:p w:rsidR="00000000" w:rsidRDefault="00FD3548">
      <w:r>
        <w:t>При приеме заявления лично от гражданина (пред</w:t>
      </w:r>
      <w:r>
        <w:t>ставителя) территориальным органом ПФР разъясняются права, касающиеся возобновления набора социальных услуг, либо одной социальной услуги, либо двух социальных услуг. Указанные сведения подтверждаются подписью гражданина (представителя) с проставлением дат</w:t>
      </w:r>
      <w:r>
        <w:t xml:space="preserve">ы подачи </w:t>
      </w:r>
      <w:r>
        <w:lastRenderedPageBreak/>
        <w:t>заявления, гражданину (представителю) выдается расписка - уведомление о приеме (регистрации) заявления, содержащая дату приема заявления и регистрационный номер заявления.</w:t>
      </w:r>
    </w:p>
    <w:p w:rsidR="00000000" w:rsidRDefault="00FD3548">
      <w:bookmarkStart w:id="104" w:name="sub_61"/>
      <w:r>
        <w:t>61. Территориальные органы ПФР с целью учета и реализации прав гражда</w:t>
      </w:r>
      <w:r>
        <w:t>н на получение государственной социальной помощи в виде набора социальных услуг включают сведения об отказе от получения, о предоставлении, о возобновлении предоставления социальных услуг (социальной услуги) в региональный сегмент Федерального регистра в т</w:t>
      </w:r>
      <w:r>
        <w:t>ечение 5 рабочих дней со дня принятия от гражданина (представителя) заявления об отказе от получения набора социальных услуг (социальной услуги), заявления о предоставлении набора социальных услуг (социальной услуги) или заявления о возобновлении предостав</w:t>
      </w:r>
      <w:r>
        <w:t>ления набора социальных услуг (социальной услуги).</w:t>
      </w:r>
    </w:p>
    <w:bookmarkEnd w:id="104"/>
    <w:p w:rsidR="00000000" w:rsidRDefault="00FD3548"/>
    <w:p w:rsidR="00000000" w:rsidRDefault="00FD3548">
      <w:pPr>
        <w:pStyle w:val="1"/>
      </w:pPr>
      <w:bookmarkStart w:id="105" w:name="sub_1305"/>
      <w:r>
        <w:t>Порядок и сроки выполнения административной процедуры по выдаче справки о размере назначенной ЕДВ, справки, подтверждающей право на получение набора социальных услуг</w:t>
      </w:r>
    </w:p>
    <w:bookmarkEnd w:id="105"/>
    <w:p w:rsidR="00000000" w:rsidRDefault="00FD3548"/>
    <w:p w:rsidR="00000000" w:rsidRDefault="00FD3548">
      <w:bookmarkStart w:id="106" w:name="sub_62"/>
      <w:r>
        <w:t>62. Основ</w:t>
      </w:r>
      <w:r>
        <w:t>анием для начала выполнения административной процедуры является обращение гражданина или его представителя за справкой о размере назначенной ЕДВ и (или) справкой, подтверждающей право на получение социальных услуг (социальной услуги), в территориальный орг</w:t>
      </w:r>
      <w:r>
        <w:t>ан ПФР. При этом обратиться в территориальный орган ПФР гражданин (представитель) может по почте.</w:t>
      </w:r>
    </w:p>
    <w:bookmarkEnd w:id="106"/>
    <w:p w:rsidR="00000000" w:rsidRDefault="00FD3548">
      <w:r>
        <w:t>При личном обращении гражданина (представителя) выдача справки о размере назначенной ЕДВ и (или) справки, подтверждающей право на получение социальных у</w:t>
      </w:r>
      <w:r>
        <w:t>слуг (социальной услуги), осуществляется территориальным органом ПФР в день обращения.</w:t>
      </w:r>
    </w:p>
    <w:p w:rsidR="00000000" w:rsidRDefault="00FD3548">
      <w:r>
        <w:t>При обращении гражданина (представителя) за справкой о размере назначенной ЕДВ территориальный орган ПФР проверяет факт назначения ЕДВ, формирует справку о назначении ЕД</w:t>
      </w:r>
      <w:r>
        <w:t>В и выдает ее на руки гражданину (представителю). Время выдачи данной справки территориальным органом ПФР не должно превышать 15 минут.</w:t>
      </w:r>
    </w:p>
    <w:p w:rsidR="00000000" w:rsidRDefault="00FD3548">
      <w:r>
        <w:t>При обращении гражданина (представителя) за справкой, подтверждающей право на получение набора социальных услуг (социаль</w:t>
      </w:r>
      <w:r>
        <w:t>ной услуги), территориальный орган ПФР проверяет факт назначения ЕДВ, наличие у гражданина права на получение социальных услуг (социальной услуги), формирует справку, подтверждающую право на получение набора социальных услуг, и выдает ее на руки гражданину</w:t>
      </w:r>
      <w:r>
        <w:t xml:space="preserve"> (представителю). Время выдачи данной справки территориальным органом ПФР не должно превышать 15 минут.</w:t>
      </w:r>
    </w:p>
    <w:p w:rsidR="00000000" w:rsidRDefault="00FD3548">
      <w:r>
        <w:t>При обращении гражданина (представителя) за соответствующей справкой в территориальный орган ПФР по почте территориальный орган ПФР не позднее чем через</w:t>
      </w:r>
      <w:r>
        <w:t xml:space="preserve"> 5 рабочих дней со дня получения обращения направляет справку заказным почтовым отправлением с уведомлением о вручении.</w:t>
      </w:r>
    </w:p>
    <w:p w:rsidR="00000000" w:rsidRDefault="00FD3548">
      <w:r>
        <w:t xml:space="preserve">В случае отказа в выдаче справки о размере назначенной ЕДВ и (или) справки, подтверждающей право на получение социальных услуг (социальной услуги), территориальный орган ПФР не позднее чем через 5 рабочих дней со дня получения обращения уведомляет об этом </w:t>
      </w:r>
      <w:r>
        <w:t>гражданина (представителя) с указанием причин отказа.</w:t>
      </w:r>
    </w:p>
    <w:p w:rsidR="00000000" w:rsidRDefault="00FD3548">
      <w:r>
        <w:t>Справка о размере назначенной ЕДВ и (или) справка, подтверждающая право на получение социальных услуг (социальной услуги), заверяется подписью руководителя и печатью территориального органа ПФР.</w:t>
      </w:r>
    </w:p>
    <w:p w:rsidR="00000000" w:rsidRDefault="00FD3548"/>
    <w:p w:rsidR="00000000" w:rsidRDefault="00FD3548">
      <w:pPr>
        <w:pStyle w:val="1"/>
      </w:pPr>
      <w:bookmarkStart w:id="107" w:name="sub_1306"/>
      <w:r>
        <w:t>Блок-схемы предоставления государственной услуги</w:t>
      </w:r>
    </w:p>
    <w:bookmarkEnd w:id="107"/>
    <w:p w:rsidR="00000000" w:rsidRDefault="00FD3548"/>
    <w:p w:rsidR="00000000" w:rsidRDefault="00FD3548">
      <w:pPr>
        <w:pStyle w:val="afa"/>
        <w:rPr>
          <w:color w:val="000000"/>
          <w:sz w:val="16"/>
          <w:szCs w:val="16"/>
        </w:rPr>
      </w:pPr>
      <w:bookmarkStart w:id="108" w:name="sub_63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FD3548">
      <w:pPr>
        <w:pStyle w:val="afb"/>
      </w:pPr>
      <w:r>
        <w:fldChar w:fldCharType="begin"/>
      </w:r>
      <w:r>
        <w:instrText>HYPERLINK "garantF1://70792396.1008"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Минтруда России от 17 февраля 2015 г. N 94н в пункт 63 внесены изменения</w:t>
      </w:r>
    </w:p>
    <w:p w:rsidR="00000000" w:rsidRDefault="00FD3548">
      <w:pPr>
        <w:pStyle w:val="afb"/>
      </w:pPr>
      <w:hyperlink r:id="rId152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FD3548">
      <w:r>
        <w:t>63. Блок-схемы последовательности действий при предоставлении государственной услуги при личном обращении гражданина (представителя) или при его обращении по почте в территориальный орган ПФР, при обращении в многофун</w:t>
      </w:r>
      <w:r>
        <w:t xml:space="preserve">кциональный центр и при обращении через Единый портал, при предоставлении государственной услуги Героям Советского Союза, Героям Российской Федерации, полным кавалерам ордена Славы и членам их семей, Героям Социалистического Труда, Героям Труда Российской </w:t>
      </w:r>
      <w:r>
        <w:t>Федерации и полным кавалерам ордена Трудовой Славы при личном обращении гражданина, его представителя или при обращении по почте в территориальный орган ПФР представлены в приложениях N 2-5 к настоящему Административному регламенту.</w:t>
      </w:r>
    </w:p>
    <w:p w:rsidR="00000000" w:rsidRDefault="00FD3548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FD3548">
      <w:pPr>
        <w:pStyle w:val="afa"/>
      </w:pPr>
      <w:r>
        <w:t xml:space="preserve">О внесении изменений в приложение 5 см. </w:t>
      </w:r>
      <w:hyperlink r:id="rId153" w:history="1">
        <w:r>
          <w:rPr>
            <w:rStyle w:val="a4"/>
          </w:rPr>
          <w:t>приказ</w:t>
        </w:r>
      </w:hyperlink>
      <w:r>
        <w:t xml:space="preserve"> Минтруда России от 17 февраля 2015 г. N 94н</w:t>
      </w:r>
    </w:p>
    <w:p w:rsidR="00000000" w:rsidRDefault="00FD3548">
      <w:pPr>
        <w:pStyle w:val="afa"/>
      </w:pPr>
    </w:p>
    <w:p w:rsidR="00000000" w:rsidRDefault="00FD3548">
      <w:pPr>
        <w:pStyle w:val="1"/>
      </w:pPr>
      <w:bookmarkStart w:id="109" w:name="sub_1400"/>
      <w:r>
        <w:t>IV. Формы контроля за исполнением настоящего Административного регламента</w:t>
      </w:r>
    </w:p>
    <w:bookmarkEnd w:id="109"/>
    <w:p w:rsidR="00000000" w:rsidRDefault="00FD3548"/>
    <w:p w:rsidR="00000000" w:rsidRDefault="00FD3548">
      <w:pPr>
        <w:pStyle w:val="1"/>
      </w:pPr>
      <w:bookmarkStart w:id="110" w:name="sub_1401"/>
      <w:r>
        <w:t>Порядок осуществления теку</w:t>
      </w:r>
      <w:r>
        <w:t xml:space="preserve">щего контроля за соблюдением и исполнением ответственными должностными лицами ПФР и территориальных органов ПФР положений настоящего Административного регламента, иных нормативных правовых актов, устанавливающих требования к предоставлению государственной </w:t>
      </w:r>
      <w:r>
        <w:t>услуги, а также принятием ими решений</w:t>
      </w:r>
    </w:p>
    <w:bookmarkEnd w:id="110"/>
    <w:p w:rsidR="00000000" w:rsidRDefault="00FD3548"/>
    <w:p w:rsidR="00000000" w:rsidRDefault="00FD3548">
      <w:bookmarkStart w:id="111" w:name="sub_64"/>
      <w:r>
        <w:t xml:space="preserve">64. Текущий контроль за соблюдением и исполнением должностным лицом ПФР или территориального орган ПФР положений настоящего Административного регламента, иных нормативных правовых актов, устанавливающих </w:t>
      </w:r>
      <w:r>
        <w:t>требования к предоставлению государственной услуги, осуществляется руководителем структурного подразделения, ответственного за предоставление государственной услуги, а также руководством территориального органа ПФР.</w:t>
      </w:r>
    </w:p>
    <w:bookmarkEnd w:id="111"/>
    <w:p w:rsidR="00000000" w:rsidRDefault="00FD3548">
      <w:r>
        <w:t>Текущий контроль за предоставление</w:t>
      </w:r>
      <w:r>
        <w:t>м должностным лицом территориального органа ПФР государственной услуги осуществляется на постоянной основе (по итогам рабочего дня) по данным журнала учета заявлений и решений территориального органа ПФР.</w:t>
      </w:r>
    </w:p>
    <w:p w:rsidR="00000000" w:rsidRDefault="00FD3548"/>
    <w:p w:rsidR="00000000" w:rsidRDefault="00FD3548">
      <w:pPr>
        <w:pStyle w:val="1"/>
      </w:pPr>
      <w:bookmarkStart w:id="112" w:name="sub_1402"/>
      <w:r>
        <w:t>Порядок и периодичность осуществления план</w:t>
      </w:r>
      <w:r>
        <w:t>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112"/>
    <w:p w:rsidR="00000000" w:rsidRDefault="00FD3548"/>
    <w:p w:rsidR="00000000" w:rsidRDefault="00FD3548">
      <w:bookmarkStart w:id="113" w:name="sub_65"/>
      <w:r>
        <w:t>65. В целях осуществления контроля за соблюдением и испо</w:t>
      </w:r>
      <w:r>
        <w:t xml:space="preserve">лнением </w:t>
      </w:r>
      <w:r>
        <w:lastRenderedPageBreak/>
        <w:t>должностными лицами ПФР или территориальных органов ПФР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услуги, ПФР, управления ПФР в федеральных округа</w:t>
      </w:r>
      <w:r>
        <w:t>х и отделения ПФР по субъектам Российской Федерации могут проводить проверки полноты и качества предоставления государственной услуги территориальным органом ПФР.</w:t>
      </w:r>
    </w:p>
    <w:bookmarkEnd w:id="113"/>
    <w:p w:rsidR="00000000" w:rsidRDefault="00FD3548">
      <w:r>
        <w:t>Проверки полноты и качества предоставления государственной услуги осуществляются на осн</w:t>
      </w:r>
      <w:r>
        <w:t>овании актов ПФР и распорядительных документов управлений ПФР в федеральных округах и отделений ПФР по субъектам Российской Федерации.</w:t>
      </w:r>
    </w:p>
    <w:p w:rsidR="00000000" w:rsidRDefault="00FD3548">
      <w:r>
        <w:t>Проверки могут быть плановыми (осуществляться на основании планов работы ПФР, управлений ПФР в федеральных округах и отде</w:t>
      </w:r>
      <w:r>
        <w:t>лений ПФР по субъектам Российской Федерации) и внеплановыми.</w:t>
      </w:r>
    </w:p>
    <w:p w:rsidR="00000000" w:rsidRDefault="00FD3548">
      <w:r>
        <w:t>Плановые проверки проводятся с периодичностью один раз в два года.</w:t>
      </w:r>
    </w:p>
    <w:p w:rsidR="00000000" w:rsidRDefault="00FD3548">
      <w:r>
        <w:t>Внеплановые проверки проводятся по поручению председателя правления ПФР, заместителей председателя правления ПФР, правоохранител</w:t>
      </w:r>
      <w:r>
        <w:t>ьных или иных уполномоченных государственных органов, начальников управлений ПФР в федеральных округах и управляющих отделениями ПФР по субъектам Российской Федерации. Проверка также может проводиться по конкретному обращению гражданина (представителя).</w:t>
      </w:r>
    </w:p>
    <w:p w:rsidR="00000000" w:rsidRDefault="00FD3548">
      <w:r>
        <w:t>Пл</w:t>
      </w:r>
      <w:r>
        <w:t>ановые проверки осуществляются по следующим направлениям:</w:t>
      </w:r>
    </w:p>
    <w:p w:rsidR="00000000" w:rsidRDefault="00FD3548">
      <w:r>
        <w:t>организация работы по предоставлению государственной услуги;</w:t>
      </w:r>
    </w:p>
    <w:p w:rsidR="00000000" w:rsidRDefault="00FD3548">
      <w:r>
        <w:t>полнота и качество предоставления государственной услуги;</w:t>
      </w:r>
    </w:p>
    <w:p w:rsidR="00000000" w:rsidRDefault="00FD3548">
      <w:r>
        <w:t>осуществление текущего контроля предоставления государственной услуги.</w:t>
      </w:r>
    </w:p>
    <w:p w:rsidR="00000000" w:rsidRDefault="00FD3548">
      <w:r>
        <w:t>Проверки также могут носить тематический характер.</w:t>
      </w:r>
    </w:p>
    <w:p w:rsidR="00000000" w:rsidRDefault="00FD3548">
      <w:r>
        <w:t>При проверке могут рассматриваться все вопросы, связанные с предоставлением государственной услуги.</w:t>
      </w:r>
    </w:p>
    <w:p w:rsidR="00000000" w:rsidRDefault="00FD3548">
      <w:r>
        <w:t>Проверки проводятся с целью выявления и устранения нарушений при предоставлении государственной услуги.</w:t>
      </w:r>
    </w:p>
    <w:p w:rsidR="00000000" w:rsidRDefault="00FD3548"/>
    <w:p w:rsidR="00000000" w:rsidRDefault="00FD3548">
      <w:pPr>
        <w:pStyle w:val="1"/>
      </w:pPr>
      <w:bookmarkStart w:id="114" w:name="sub_1403"/>
      <w:r>
        <w:t>Ответственность должностных лиц ПФР и территориальных органов ПФР за решения и действия (бездействие), принимаемые (осуществляемые) ими в ходе предоставления государственной услуги</w:t>
      </w:r>
    </w:p>
    <w:bookmarkEnd w:id="114"/>
    <w:p w:rsidR="00000000" w:rsidRDefault="00FD3548"/>
    <w:p w:rsidR="00000000" w:rsidRDefault="00FD3548">
      <w:bookmarkStart w:id="115" w:name="sub_66"/>
      <w:r>
        <w:t>66. Должностные лица ПФР и территориальных органов П</w:t>
      </w:r>
      <w:r>
        <w:t>ФР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bookmarkEnd w:id="115"/>
    <w:p w:rsidR="00000000" w:rsidRDefault="00FD3548">
      <w:r>
        <w:t>Персональная ответственность должностного лица ПФ</w:t>
      </w:r>
      <w:r>
        <w:t>Р и территориального органа ПФР определяется его должностной инструкцией в соответствии с требованиями законодательства.</w:t>
      </w:r>
    </w:p>
    <w:p w:rsidR="00000000" w:rsidRDefault="00FD3548">
      <w:r>
        <w:t>Должностные лица ПФР и территориальных органов ПФР при предоставлении государственной услуги руководствуются положениями законодательст</w:t>
      </w:r>
      <w:r>
        <w:t>ва Российской Федерации и настоящего Административного регламента.</w:t>
      </w:r>
    </w:p>
    <w:p w:rsidR="00000000" w:rsidRDefault="00FD3548">
      <w:bookmarkStart w:id="116" w:name="sub_67"/>
      <w:r>
        <w:t>67. Должностные лица ПФР и территориальных органов ПФР при предоставлении гражданину государственной услуги обязаны соблюдать условия конфиденциальности информации, доступ к которой о</w:t>
      </w:r>
      <w:r>
        <w:t xml:space="preserve">граничен в соответствии с </w:t>
      </w:r>
      <w:hyperlink r:id="rId1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или составляет служебную или иную тайну, охраняемую в соответствии с </w:t>
      </w:r>
      <w:hyperlink r:id="rId15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и несут за</w:t>
      </w:r>
      <w:r>
        <w:t xml:space="preserve"> это ответственность, установленную законодательством.</w:t>
      </w:r>
    </w:p>
    <w:bookmarkEnd w:id="116"/>
    <w:p w:rsidR="00000000" w:rsidRDefault="00FD3548"/>
    <w:p w:rsidR="00000000" w:rsidRDefault="00FD3548">
      <w:pPr>
        <w:pStyle w:val="1"/>
      </w:pPr>
      <w:bookmarkStart w:id="117" w:name="sub_1404"/>
      <w: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117"/>
    <w:p w:rsidR="00000000" w:rsidRDefault="00FD3548"/>
    <w:p w:rsidR="00000000" w:rsidRDefault="00FD3548">
      <w:bookmarkStart w:id="118" w:name="sub_68"/>
      <w:r>
        <w:t>68. Контроль за предоставлен</w:t>
      </w:r>
      <w:r>
        <w:t xml:space="preserve">ием государственной услуги, в том числе со стороны граждан, объединений и организаций, осуществляется посредством открытости деятельности ПФР и его территориальных органов при предоставлении государственной услуги, получения гражданами, их объединениями и </w:t>
      </w:r>
      <w:r>
        <w:t>организациями актуальной, полной и достоверной информации о порядке предоставления государственной услуги и обеспечения возможности досудебного (внесудебного) рассмотрения жалоб.</w:t>
      </w:r>
    </w:p>
    <w:bookmarkEnd w:id="118"/>
    <w:p w:rsidR="00000000" w:rsidRDefault="00FD3548"/>
    <w:p w:rsidR="00000000" w:rsidRDefault="00FD3548">
      <w:pPr>
        <w:pStyle w:val="1"/>
      </w:pPr>
      <w:bookmarkStart w:id="119" w:name="sub_1500"/>
      <w:r>
        <w:t>V. Досудебный (внесудебный) порядок обжалования решений и дейс</w:t>
      </w:r>
      <w:r>
        <w:t>твий (бездействия) органа, предоставляющего государственную услугу, а также должностных лиц ПФР и территориальных органов ПФР, предоставляющих государственную услугу</w:t>
      </w:r>
    </w:p>
    <w:bookmarkEnd w:id="119"/>
    <w:p w:rsidR="00000000" w:rsidRDefault="00FD3548"/>
    <w:p w:rsidR="00000000" w:rsidRDefault="00FD3548">
      <w:bookmarkStart w:id="120" w:name="sub_69"/>
      <w:r>
        <w:t>69. Гражданин (представитель) вправе подать жалобу на решение и (или) дейст</w:t>
      </w:r>
      <w:r>
        <w:t>вие (бездействие) ПФР, территориальных органов ПФР, должностных лиц ПФР и территориальных органов ПФР при предоставлении государственной услуги (далее - жалоба).</w:t>
      </w:r>
    </w:p>
    <w:p w:rsidR="00000000" w:rsidRDefault="00FD3548">
      <w:bookmarkStart w:id="121" w:name="sub_70"/>
      <w:bookmarkEnd w:id="120"/>
      <w:r>
        <w:t xml:space="preserve">70. Гражданин (представитель) может обратиться с жалобой, в том числе в следующих </w:t>
      </w:r>
      <w:r>
        <w:t>случаях:</w:t>
      </w:r>
    </w:p>
    <w:bookmarkEnd w:id="121"/>
    <w:p w:rsidR="00000000" w:rsidRDefault="00FD3548">
      <w:r>
        <w:t>нарушение срока регистрации заявления о назначении ЕДВ;</w:t>
      </w:r>
    </w:p>
    <w:p w:rsidR="00000000" w:rsidRDefault="00FD3548">
      <w:r>
        <w:t>нарушение срока предоставления государственной услуги;</w:t>
      </w:r>
    </w:p>
    <w:p w:rsidR="00000000" w:rsidRDefault="00FD3548">
      <w:r>
        <w:t>требование у гражданина (представителя) представления документов, не предусмотренных нормативными правовыми актами Российской Феде</w:t>
      </w:r>
      <w:r>
        <w:t>рации для предоставления государственной услуги;</w:t>
      </w:r>
    </w:p>
    <w:p w:rsidR="00000000" w:rsidRDefault="00FD3548">
      <w:r>
        <w:t>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000000" w:rsidRDefault="00FD3548">
      <w:r>
        <w:t>отказ в предоставлении государственной услуги, ес</w:t>
      </w:r>
      <w:r>
        <w:t>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FD3548">
      <w:r>
        <w:t>требование при предоставлении государственной услуги платы, не предусмотренной нормативными правовыми акт</w:t>
      </w:r>
      <w:r>
        <w:t>ами Российской Федерации;</w:t>
      </w:r>
    </w:p>
    <w:p w:rsidR="00000000" w:rsidRDefault="00FD3548">
      <w:r>
        <w:t>отказ ПФР, территориального органа ПФР,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</w:t>
      </w:r>
      <w:r>
        <w:t>ние установленного срока таких исправлений.</w:t>
      </w:r>
    </w:p>
    <w:p w:rsidR="00000000" w:rsidRDefault="00FD3548">
      <w:bookmarkStart w:id="122" w:name="sub_71"/>
      <w:r>
        <w:t>71. Жалоба подается в ПФР и (или) в территориальный орган ПФР, предоставляющий государственную услугу.</w:t>
      </w:r>
    </w:p>
    <w:p w:rsidR="00000000" w:rsidRDefault="00FD3548">
      <w:bookmarkStart w:id="123" w:name="sub_72"/>
      <w:bookmarkEnd w:id="122"/>
      <w:r>
        <w:t>72. Жалобы на решения, принятые руководителем территориального органа ПФР, подаются в вышестоящий орган.</w:t>
      </w:r>
    </w:p>
    <w:p w:rsidR="00000000" w:rsidRDefault="00FD3548">
      <w:bookmarkStart w:id="124" w:name="sub_73"/>
      <w:bookmarkEnd w:id="123"/>
      <w:r>
        <w:t>73. В ПФР и территориальных органах ПФР, предоставляющих государственные услуги, определяются уполномоченные на рассмотрение жалоб должност</w:t>
      </w:r>
      <w:r>
        <w:t>ные лица, которые обеспечивают:</w:t>
      </w:r>
    </w:p>
    <w:bookmarkEnd w:id="124"/>
    <w:p w:rsidR="00000000" w:rsidRDefault="00FD3548">
      <w:r>
        <w:t>прием и рассмотрение жалоб;</w:t>
      </w:r>
    </w:p>
    <w:p w:rsidR="00000000" w:rsidRDefault="00FD3548">
      <w:r>
        <w:lastRenderedPageBreak/>
        <w:t>направление жалоб в уполномоченный на их рассмотрение орган.</w:t>
      </w:r>
    </w:p>
    <w:p w:rsidR="00000000" w:rsidRDefault="00FD3548">
      <w:bookmarkStart w:id="125" w:name="sub_74"/>
      <w:r>
        <w:t>74. ПФР и территориальные органы ПФР, предоставляющие государственные услуги, обеспечивают:</w:t>
      </w:r>
    </w:p>
    <w:bookmarkEnd w:id="125"/>
    <w:p w:rsidR="00000000" w:rsidRDefault="00FD3548">
      <w:r>
        <w:t>оснащение мест приема жал</w:t>
      </w:r>
      <w:r>
        <w:t>об;</w:t>
      </w:r>
    </w:p>
    <w:p w:rsidR="00000000" w:rsidRDefault="00FD3548">
      <w:r>
        <w:t xml:space="preserve">информирование граждан (представителей) о порядке обжалования решений и действий (бездействия) ПФР и территориальных органов ПФР, их должностных лиц посредством размещения информации на стендах в местах предоставления государственных услуг, на </w:t>
      </w:r>
      <w:hyperlink r:id="rId156" w:history="1">
        <w:r>
          <w:rPr>
            <w:rStyle w:val="a4"/>
          </w:rPr>
          <w:t>сайтах</w:t>
        </w:r>
      </w:hyperlink>
      <w:r>
        <w:t xml:space="preserve"> ПФР и территориальных органов ПФР, на Едином портале;</w:t>
      </w:r>
    </w:p>
    <w:p w:rsidR="00000000" w:rsidRDefault="00FD3548">
      <w:r>
        <w:t>консультирование граждан (представителей) о порядке обжалования решений и действий (бездействия) ПФР и территориальных органов ПФР, предоставляющих государственные ус</w:t>
      </w:r>
      <w:r>
        <w:t>луги, их должностных лиц, в том числе по телефону, электронной почте, при личном приеме;</w:t>
      </w:r>
    </w:p>
    <w:p w:rsidR="00000000" w:rsidRDefault="00FD3548">
      <w:r>
        <w:t>заключение соглашений о взаимодействии между многофункциональным центром и ПФР (территориальным органом ПРФ) (далее - соглашение о взаимодействии) в части осуществлени</w:t>
      </w:r>
      <w:r>
        <w:t>я многофункциональными центрами приема жалоб и выдачи гражданину (представителю) результатов рассмотрения жалоб;</w:t>
      </w:r>
    </w:p>
    <w:p w:rsidR="00000000" w:rsidRDefault="00FD3548">
      <w:r>
        <w:t>формирование и представление ежеквартально в вышестоящий орган отчетности о полученных и рассмотренных жалобах (в том числе о количестве удовле</w:t>
      </w:r>
      <w:r>
        <w:t>творенных и неудовлетворенных жалоб).</w:t>
      </w:r>
    </w:p>
    <w:p w:rsidR="00000000" w:rsidRDefault="00FD3548">
      <w:bookmarkStart w:id="126" w:name="sub_75"/>
      <w:r>
        <w:t xml:space="preserve">75. В досудебном (внесудебном) порядке гражданин (представитель) имеет право обратиться с жалобой в письменной форме по почте, через многофункциональный центр, с использованием сети "Интернет", в том числе </w:t>
      </w:r>
      <w:hyperlink r:id="rId157" w:history="1">
        <w:r>
          <w:rPr>
            <w:rStyle w:val="a4"/>
          </w:rPr>
          <w:t>сайта</w:t>
        </w:r>
      </w:hyperlink>
      <w:r>
        <w:t xml:space="preserve"> ПФР, через Единый портал, а также жалоба может быть принята при личном приеме гражданина (представителя):</w:t>
      </w:r>
    </w:p>
    <w:bookmarkEnd w:id="126"/>
    <w:p w:rsidR="00000000" w:rsidRDefault="00FD3548">
      <w:r>
        <w:t>в ПФР - на решение и действие (бездействие) должностного лица ПФР;</w:t>
      </w:r>
    </w:p>
    <w:p w:rsidR="00000000" w:rsidRDefault="00FD3548">
      <w:r>
        <w:t>в ПФР - на решение и действие (бездейств</w:t>
      </w:r>
      <w:r>
        <w:t>ие) территориального органа ПФР, его должностного лица;</w:t>
      </w:r>
    </w:p>
    <w:p w:rsidR="00000000" w:rsidRDefault="00FD3548">
      <w:r>
        <w:t>руководителем территориального органа ПФР - на решение и действие (бездействие) должностного лица территориального органа ПФР.</w:t>
      </w:r>
    </w:p>
    <w:p w:rsidR="00000000" w:rsidRDefault="00FD3548">
      <w:r>
        <w:t>В случае подачи жалобы при личном приеме гражданин (представитель) предст</w:t>
      </w:r>
      <w:r>
        <w:t>авляет документ, удостоверяющий его личность.</w:t>
      </w:r>
    </w:p>
    <w:p w:rsidR="00000000" w:rsidRDefault="00FD3548">
      <w:r>
        <w:t>В случае, если жалоба подается через представителя также представляется документ, подтверждающий полномочия на осуществление действий от имени гражданина. В качестве документа, подтверждающего полномочия на осу</w:t>
      </w:r>
      <w:r>
        <w:t xml:space="preserve">ществление действий от имени гражданина, может быть представлена оформленная в соответствии с </w:t>
      </w:r>
      <w:hyperlink r:id="rId15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доверенность.</w:t>
      </w:r>
    </w:p>
    <w:p w:rsidR="00000000" w:rsidRDefault="00FD3548">
      <w:bookmarkStart w:id="127" w:name="sub_76"/>
      <w:r>
        <w:t>76. Основанием для начала процедуры досудебного (внесудебного) об</w:t>
      </w:r>
      <w:r>
        <w:t>жалования решения и действия (бездействия) ПФР, территориального органа ПФР, предоставляющего государственную услугу, его должностных лиц является подача гражданином (представителем) жалобы.</w:t>
      </w:r>
    </w:p>
    <w:p w:rsidR="00000000" w:rsidRDefault="00FD3548">
      <w:bookmarkStart w:id="128" w:name="sub_77"/>
      <w:bookmarkEnd w:id="127"/>
      <w:r>
        <w:t>77. Жалоба должна содержать:</w:t>
      </w:r>
    </w:p>
    <w:bookmarkEnd w:id="128"/>
    <w:p w:rsidR="00000000" w:rsidRDefault="00FD3548">
      <w:r>
        <w:t>наименование терри</w:t>
      </w:r>
      <w:r>
        <w:t>ториального органа ПФР, предоставляющего государственную услугу, должностного лица территориального органа ПФР, предоставляющего государственную услугу, решения и действия (бездействие) которого обжалуется;</w:t>
      </w:r>
    </w:p>
    <w:p w:rsidR="00000000" w:rsidRDefault="00FD3548">
      <w:r>
        <w:t xml:space="preserve">фамилию, имя, отчество (при наличии), сведения о </w:t>
      </w:r>
      <w:r>
        <w:t>месте жительства гражданина (представителя)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</w:p>
    <w:p w:rsidR="00000000" w:rsidRDefault="00FD3548">
      <w:r>
        <w:lastRenderedPageBreak/>
        <w:t>сведения об обжалуемых решениях и действия</w:t>
      </w:r>
      <w:r>
        <w:t>х (бездействии) ПФР, территориального органа ПФР, его должностного лица;</w:t>
      </w:r>
    </w:p>
    <w:p w:rsidR="00000000" w:rsidRDefault="00FD3548">
      <w:r>
        <w:t>доводы, на основании которых гражданин (представитель) не согласен с решением и действием (бездействием) ПФР, территориального органа ПФР, его должностного лица.</w:t>
      </w:r>
    </w:p>
    <w:p w:rsidR="00000000" w:rsidRDefault="00FD3548">
      <w:bookmarkStart w:id="129" w:name="sub_78"/>
      <w:r>
        <w:t>78. Гражданином</w:t>
      </w:r>
      <w:r>
        <w:t xml:space="preserve"> (представителем) могут быть представлены документы (при наличии), подтверждающие его доводы, либо их копии.</w:t>
      </w:r>
    </w:p>
    <w:p w:rsidR="00000000" w:rsidRDefault="00FD3548">
      <w:bookmarkStart w:id="130" w:name="sub_79"/>
      <w:bookmarkEnd w:id="129"/>
      <w:r>
        <w:t xml:space="preserve">79. Прием жалоб в письменной форме осуществляется ПФР, территориальными органами ПФР, предоставляющими государственные услуги, в месте </w:t>
      </w:r>
      <w:r>
        <w:t>предоставления государственной услуги (в месте, где гражданин (представитель) подавал заявление на назначение ЕДВ, нарушение порядка которой обжалуется, либо в месте, где гражданином (представителем) получен результат указанной государственной услуги).</w:t>
      </w:r>
    </w:p>
    <w:bookmarkEnd w:id="130"/>
    <w:p w:rsidR="00000000" w:rsidRDefault="00FD3548">
      <w:r>
        <w:t>Время приема жалоб должно совпадать со временем предоставления государственных услуг.</w:t>
      </w:r>
    </w:p>
    <w:p w:rsidR="00000000" w:rsidRDefault="00FD3548">
      <w:bookmarkStart w:id="131" w:name="sub_80"/>
      <w:r>
        <w:t>80. В электронном виде жалоба может быть подана гражданином (представителем) посредством:</w:t>
      </w:r>
    </w:p>
    <w:bookmarkEnd w:id="131"/>
    <w:p w:rsidR="00000000" w:rsidRDefault="00FD3548">
      <w:r>
        <w:fldChar w:fldCharType="begin"/>
      </w:r>
      <w:r>
        <w:instrText>HYPERLINK "garantF1://890941.1403"</w:instrText>
      </w:r>
      <w:r>
        <w:fldChar w:fldCharType="separate"/>
      </w:r>
      <w:r>
        <w:rPr>
          <w:rStyle w:val="a4"/>
        </w:rPr>
        <w:t>сайта</w:t>
      </w:r>
      <w:r>
        <w:fldChar w:fldCharType="end"/>
      </w:r>
      <w:r>
        <w:t xml:space="preserve"> ПФР или территориально</w:t>
      </w:r>
      <w:r>
        <w:t>го органа ПФР, предоставляющего государственную услугу;</w:t>
      </w:r>
    </w:p>
    <w:p w:rsidR="00000000" w:rsidRDefault="00FD3548">
      <w:r>
        <w:t>Единого портала.</w:t>
      </w:r>
    </w:p>
    <w:p w:rsidR="00000000" w:rsidRDefault="00FD3548">
      <w:r>
        <w:t xml:space="preserve">При подаче жалобы в электронном виде документы, указанные в </w:t>
      </w:r>
      <w:hyperlink w:anchor="sub_75" w:history="1">
        <w:r>
          <w:rPr>
            <w:rStyle w:val="a4"/>
          </w:rPr>
          <w:t>пункте 75</w:t>
        </w:r>
      </w:hyperlink>
      <w:r>
        <w:t xml:space="preserve"> настоящего Административного регламента, могут быть представлены в форме электронного док</w:t>
      </w:r>
      <w:r>
        <w:t xml:space="preserve">умента, подписанного </w:t>
      </w:r>
      <w:hyperlink r:id="rId159" w:history="1">
        <w:r>
          <w:rPr>
            <w:rStyle w:val="a4"/>
          </w:rPr>
          <w:t>электронной подписью</w:t>
        </w:r>
      </w:hyperlink>
      <w:r>
        <w:t>, вид которой предусмотрен законодательством Российской Федерации, при этом документа, удостоверяющего личность гражданина (представителя), не требуется.</w:t>
      </w:r>
    </w:p>
    <w:p w:rsidR="00000000" w:rsidRDefault="00FD3548">
      <w:bookmarkStart w:id="132" w:name="sub_81"/>
      <w:r>
        <w:t xml:space="preserve">81. В случае если жалоба подана гражданином (представителем)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</w:t>
      </w:r>
      <w:r>
        <w:t>в письменной форме информирует гражданина (представителя) о перенаправлении жалобы.</w:t>
      </w:r>
    </w:p>
    <w:bookmarkEnd w:id="132"/>
    <w:p w:rsidR="00000000" w:rsidRDefault="00FD3548"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00000" w:rsidRDefault="00FD3548">
      <w:bookmarkStart w:id="133" w:name="sub_82"/>
      <w:r>
        <w:t>82. Жалоба может быть подана гражданином (пр</w:t>
      </w:r>
      <w:r>
        <w:t>едставителем) через многофункциональный центр.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взаимодействии, но не позднее следующего</w:t>
      </w:r>
      <w:r>
        <w:t xml:space="preserve"> рабочего дня со дня поступления жалобы.</w:t>
      </w:r>
    </w:p>
    <w:bookmarkEnd w:id="133"/>
    <w:p w:rsidR="00000000" w:rsidRDefault="00FD3548">
      <w:r>
        <w:t>Жалоба на нарушение порядка предоставления государственной услуги многофункциональным центром рассматривается органом, заключившим соглашение о взаимодействии (ПФР, территориальным органом ПФР).</w:t>
      </w:r>
    </w:p>
    <w:p w:rsidR="00000000" w:rsidRDefault="00FD3548">
      <w:r>
        <w:t xml:space="preserve">При этом срок </w:t>
      </w:r>
      <w:r>
        <w:t>рассмотрения жалобы исчисляется со дня регистрации жалобы в уполномоченном на ее рассмотрение органе.</w:t>
      </w:r>
    </w:p>
    <w:p w:rsidR="00000000" w:rsidRDefault="00FD3548">
      <w:bookmarkStart w:id="134" w:name="sub_83"/>
      <w:r>
        <w:t>83. Жалоба, поступившая в ПФР или территориальный орган ПФР, подлежит регистрации не позднее следующего рабочего дня со дня ее поступления.</w:t>
      </w:r>
    </w:p>
    <w:p w:rsidR="00000000" w:rsidRDefault="00FD3548">
      <w:bookmarkStart w:id="135" w:name="sub_84"/>
      <w:bookmarkEnd w:id="134"/>
      <w:r>
        <w:t>84. Жалоба рассматривается в течение 15 рабочих дней со дня ее регистрации, если более короткие сроки рассмотрения жалобы не установлены ПФР или территориальным органом ПФР.</w:t>
      </w:r>
    </w:p>
    <w:bookmarkEnd w:id="135"/>
    <w:p w:rsidR="00000000" w:rsidRDefault="00FD3548">
      <w:r>
        <w:t>В случае обжалования гражданином (представителем) отказа территориальног</w:t>
      </w:r>
      <w:r>
        <w:t xml:space="preserve">о органа ПФР, предоставляющего государственную услугу, его должностного лица в приеме документов у гражданина (представителя) либо в исправлении допущенных опечаток и ошибок, или в случае обжалования нарушения установленного срока таких </w:t>
      </w:r>
      <w:r>
        <w:lastRenderedPageBreak/>
        <w:t>исправлений - в теч</w:t>
      </w:r>
      <w:r>
        <w:t>ение 5 рабочих дней со дня ее регистрации.</w:t>
      </w:r>
    </w:p>
    <w:p w:rsidR="00000000" w:rsidRDefault="00FD3548">
      <w:bookmarkStart w:id="136" w:name="sub_85"/>
      <w:r>
        <w:t xml:space="preserve">85. Перечень оснований для приостановления рассмотрения жалобы определяется в случае, если возможность приостановления рассмотрения жалобы предусмотрена </w:t>
      </w:r>
      <w:hyperlink r:id="rId16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FD3548">
      <w:bookmarkStart w:id="137" w:name="sub_86"/>
      <w:bookmarkEnd w:id="136"/>
      <w:r>
        <w:t>86. Жалобы, поданные в письменной форме или в форме электронного документа, остаются без ответа в следующих случаях:</w:t>
      </w:r>
    </w:p>
    <w:bookmarkEnd w:id="137"/>
    <w:p w:rsidR="00000000" w:rsidRDefault="00FD3548">
      <w:r>
        <w:t>наличие в жалобе нецензурных либо оскорбительных выражений, угроз жизни, здоровью и имуществу до</w:t>
      </w:r>
      <w:r>
        <w:t>лжностного лица, а также членов его семьи;</w:t>
      </w:r>
    </w:p>
    <w:p w:rsidR="00000000" w:rsidRDefault="00FD3548"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FD3548">
      <w:bookmarkStart w:id="138" w:name="sub_87"/>
      <w:r>
        <w:t>87. По результатам рассмотрения жалобы в соответств</w:t>
      </w:r>
      <w:r>
        <w:t xml:space="preserve">ии с </w:t>
      </w:r>
      <w:hyperlink r:id="rId161" w:history="1">
        <w:r>
          <w:rPr>
            <w:rStyle w:val="a4"/>
          </w:rPr>
          <w:t>частью 7 статьи 11.2</w:t>
        </w:r>
      </w:hyperlink>
      <w:r>
        <w:t xml:space="preserve"> Федерального закона от 27 июля 2010 г. N 210-ФЗ "Об организации предоставления государственных и муниципальных услуг" ПФР или территориальный орган ПФР принимает решение об удовлетворении жа</w:t>
      </w:r>
      <w:r>
        <w:t>лобы либо об отказе в ее удовлетворении. Указанное решение принимается в форме акта ПФР или территориального органа ПФР.</w:t>
      </w:r>
    </w:p>
    <w:bookmarkEnd w:id="138"/>
    <w:p w:rsidR="00000000" w:rsidRDefault="00FD3548">
      <w:r>
        <w:t>При удовлетворении жалобы ПФР или территориальный орган ПФР принимает меры по устранению выявленных нарушений, в том числе по выд</w:t>
      </w:r>
      <w:r>
        <w:t>аче гражданину (представителю)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00000" w:rsidRDefault="00FD3548">
      <w:bookmarkStart w:id="139" w:name="sub_88"/>
      <w:r>
        <w:t>88. ПФР, территориальный орган ПФР отказывает в удовлетворении жалоб</w:t>
      </w:r>
      <w:r>
        <w:t>ы в следующих случаях:</w:t>
      </w:r>
    </w:p>
    <w:bookmarkEnd w:id="139"/>
    <w:p w:rsidR="00000000" w:rsidRDefault="00FD3548"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FD3548">
      <w:r>
        <w:t>подача жалобы лицом, полномочия которого не подтверждены в порядке, установленном законодательством Российс</w:t>
      </w:r>
      <w:r>
        <w:t>кой Федерации;</w:t>
      </w:r>
    </w:p>
    <w:p w:rsidR="00000000" w:rsidRDefault="00FD3548">
      <w:r>
        <w:t>наличие решения по жалобе, принятого ранее в соответствии с требованиями настоящего Административного регламента в отношении того же гражданина (представителя) и по тому же предмету жалобы.</w:t>
      </w:r>
    </w:p>
    <w:p w:rsidR="00000000" w:rsidRDefault="00FD3548">
      <w:bookmarkStart w:id="140" w:name="sub_89"/>
      <w:r>
        <w:t xml:space="preserve">89. Ответ по результатам рассмотрения жалобы </w:t>
      </w:r>
      <w:r>
        <w:t>направляется гражданину (представителю) не позднее одного дня, следующего за днем принятия решения об удовлетворении жалобы либо об отказе в ее удовлетворении (далее - решение), в письменной форме.</w:t>
      </w:r>
    </w:p>
    <w:bookmarkEnd w:id="140"/>
    <w:p w:rsidR="00000000" w:rsidRDefault="00FD3548">
      <w:r>
        <w:t>По желанию гражданина (представителя) ответ по резул</w:t>
      </w:r>
      <w:r>
        <w:t>ьтатам рассмотрения жалобы может быть представлен не позднее одного дня, следующего за днем принятия решения, в форме электронного документа.</w:t>
      </w:r>
    </w:p>
    <w:p w:rsidR="00000000" w:rsidRDefault="00FD3548">
      <w:bookmarkStart w:id="141" w:name="sub_90"/>
      <w:r>
        <w:t>90. В ответе по результатам рассмотрения жалобы указываются:</w:t>
      </w:r>
    </w:p>
    <w:bookmarkEnd w:id="141"/>
    <w:p w:rsidR="00000000" w:rsidRDefault="00FD3548">
      <w:r>
        <w:t>наименование органа, предоставляющего гос</w:t>
      </w:r>
      <w:r>
        <w:t>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FD3548">
      <w:r>
        <w:t>номер, дата, место принятия решения, включая сведения о должностном лице ПФР, территориального органа ПФР, реше</w:t>
      </w:r>
      <w:r>
        <w:t>ние или действие (бездействие) которого обжалуется;</w:t>
      </w:r>
    </w:p>
    <w:p w:rsidR="00000000" w:rsidRDefault="00FD3548">
      <w:r>
        <w:t>фамилия, имя, отчество (при наличии) гражданина (представителя) или наименование представителя;</w:t>
      </w:r>
    </w:p>
    <w:p w:rsidR="00000000" w:rsidRDefault="00FD3548">
      <w:r>
        <w:t>основания для принятия решения по жалобе;</w:t>
      </w:r>
    </w:p>
    <w:p w:rsidR="00000000" w:rsidRDefault="00FD3548">
      <w:r>
        <w:t>принятое по жалобе решение;</w:t>
      </w:r>
    </w:p>
    <w:p w:rsidR="00000000" w:rsidRDefault="00FD3548">
      <w:r>
        <w:t>в случае, если жалоба признана обоснов</w:t>
      </w:r>
      <w:r>
        <w:t>анной, - сроки устранения выявленных нарушений, в том числе срок предоставления результата государственной услуги;</w:t>
      </w:r>
    </w:p>
    <w:p w:rsidR="00000000" w:rsidRDefault="00FD3548">
      <w:r>
        <w:t>сведения о порядке обжалования принятого по жалобе решения.</w:t>
      </w:r>
    </w:p>
    <w:p w:rsidR="00000000" w:rsidRDefault="00FD3548">
      <w:r>
        <w:lastRenderedPageBreak/>
        <w:t>Ответ по результатам рассмотрения жалобы подписывается уполномоченным на рассмотр</w:t>
      </w:r>
      <w:r>
        <w:t>ение жалобы должностным лицом ПФР или территориальным органом ПФР, предоставляющего государственную услугу.</w:t>
      </w:r>
    </w:p>
    <w:p w:rsidR="00000000" w:rsidRDefault="00FD3548">
      <w:bookmarkStart w:id="142" w:name="sub_91"/>
      <w:r>
        <w:t>91.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ПФР, территориального органа ПФР, наделенное полномочиями по рассмотрению жалоб, направляет имеющие</w:t>
      </w:r>
      <w:r>
        <w:t>ся материалы в органы прокуратуры.</w:t>
      </w:r>
    </w:p>
    <w:p w:rsidR="00000000" w:rsidRDefault="00FD3548">
      <w:bookmarkStart w:id="143" w:name="sub_92"/>
      <w:bookmarkEnd w:id="142"/>
      <w:r>
        <w:t>92. Гражданин (представитель) имеет право обратиться в ПФР, в территориальный орган ПФР за получением информации и документов, необходимых для обоснования и рассмотрения жалобы, в письменной форме по почте, че</w:t>
      </w:r>
      <w:r>
        <w:t xml:space="preserve">рез многофункциональный центр, с использованием сети "Интернет", в том числе </w:t>
      </w:r>
      <w:hyperlink r:id="rId162" w:history="1">
        <w:r>
          <w:rPr>
            <w:rStyle w:val="a4"/>
          </w:rPr>
          <w:t>сайта</w:t>
        </w:r>
      </w:hyperlink>
      <w:r>
        <w:t xml:space="preserve"> ПФР, Единого портала, а также на личном приеме.</w:t>
      </w:r>
    </w:p>
    <w:p w:rsidR="00000000" w:rsidRDefault="00FD3548">
      <w:bookmarkStart w:id="144" w:name="sub_93"/>
      <w:bookmarkEnd w:id="143"/>
      <w:r>
        <w:t>93. Информацию о порядке подачи и рассмотрения жалобы гражданин (представите</w:t>
      </w:r>
      <w:r>
        <w:t xml:space="preserve">ль) может получить на информационных стендах в местах предоставления государственных услуг, на </w:t>
      </w:r>
      <w:hyperlink r:id="rId163" w:history="1">
        <w:r>
          <w:rPr>
            <w:rStyle w:val="a4"/>
          </w:rPr>
          <w:t>сайте</w:t>
        </w:r>
      </w:hyperlink>
      <w:r>
        <w:t xml:space="preserve"> ПФР, территориального органа ПФР, Едином портале.</w:t>
      </w:r>
    </w:p>
    <w:p w:rsidR="00000000" w:rsidRDefault="00FD3548">
      <w:bookmarkStart w:id="145" w:name="sub_94"/>
      <w:bookmarkEnd w:id="144"/>
      <w:r>
        <w:t>94. Гражданин (представитель) имеет право обжаловать реш</w:t>
      </w:r>
      <w:r>
        <w:t xml:space="preserve">ение по жалобе в судебном порядке в соответствии с </w:t>
      </w:r>
      <w:hyperlink r:id="rId1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45"/>
    <w:p w:rsidR="00000000" w:rsidRDefault="00FD3548"/>
    <w:p w:rsidR="00000000" w:rsidRDefault="00FD3548">
      <w:pPr>
        <w:pStyle w:val="aff8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000000" w:rsidRDefault="00FD3548">
      <w:bookmarkStart w:id="146" w:name="sub_991"/>
      <w:r>
        <w:t xml:space="preserve">* В соответствии с </w:t>
      </w:r>
      <w:hyperlink r:id="rId165" w:history="1">
        <w:r>
          <w:rPr>
            <w:rStyle w:val="a4"/>
          </w:rPr>
          <w:t>пунктом 1</w:t>
        </w:r>
      </w:hyperlink>
      <w:r>
        <w:t xml:space="preserve"> Указа Президента Ро</w:t>
      </w:r>
      <w:r>
        <w:t>ссийской Федерации от 13 апреля 2011 г. N 444 "О дополнительных мерах по обеспечению прав и защиты интересов несовершеннолетних граждан Российской Федерации".</w:t>
      </w:r>
    </w:p>
    <w:bookmarkEnd w:id="146"/>
    <w:p w:rsidR="00FD3548" w:rsidRDefault="00FD3548"/>
    <w:sectPr w:rsidR="00FD354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B8B"/>
    <w:rsid w:val="00B22B8B"/>
    <w:rsid w:val="00F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36676.0" TargetMode="External"/><Relationship Id="rId117" Type="http://schemas.openxmlformats.org/officeDocument/2006/relationships/hyperlink" Target="garantF1://99318.4004" TargetMode="External"/><Relationship Id="rId21" Type="http://schemas.openxmlformats.org/officeDocument/2006/relationships/hyperlink" Target="garantF1://890941.1403" TargetMode="External"/><Relationship Id="rId42" Type="http://schemas.openxmlformats.org/officeDocument/2006/relationships/hyperlink" Target="garantF1://12038705.0" TargetMode="External"/><Relationship Id="rId47" Type="http://schemas.openxmlformats.org/officeDocument/2006/relationships/hyperlink" Target="garantF1://12054334.0" TargetMode="External"/><Relationship Id="rId63" Type="http://schemas.openxmlformats.org/officeDocument/2006/relationships/hyperlink" Target="garantF1://57403959.2103" TargetMode="External"/><Relationship Id="rId68" Type="http://schemas.openxmlformats.org/officeDocument/2006/relationships/hyperlink" Target="garantF1://81018.0" TargetMode="External"/><Relationship Id="rId84" Type="http://schemas.openxmlformats.org/officeDocument/2006/relationships/hyperlink" Target="garantF1://70289426.0" TargetMode="External"/><Relationship Id="rId89" Type="http://schemas.openxmlformats.org/officeDocument/2006/relationships/hyperlink" Target="garantF1://70096104.0" TargetMode="External"/><Relationship Id="rId112" Type="http://schemas.openxmlformats.org/officeDocument/2006/relationships/hyperlink" Target="garantF1://93533.0" TargetMode="External"/><Relationship Id="rId133" Type="http://schemas.openxmlformats.org/officeDocument/2006/relationships/hyperlink" Target="garantF1://80687.200006211" TargetMode="External"/><Relationship Id="rId138" Type="http://schemas.openxmlformats.org/officeDocument/2006/relationships/hyperlink" Target="garantF1://80687.200006211" TargetMode="External"/><Relationship Id="rId154" Type="http://schemas.openxmlformats.org/officeDocument/2006/relationships/hyperlink" Target="garantF1://12048555.9" TargetMode="External"/><Relationship Id="rId159" Type="http://schemas.openxmlformats.org/officeDocument/2006/relationships/hyperlink" Target="garantF1://12084522.21" TargetMode="External"/><Relationship Id="rId16" Type="http://schemas.openxmlformats.org/officeDocument/2006/relationships/hyperlink" Target="garantF1://890941.1403" TargetMode="External"/><Relationship Id="rId107" Type="http://schemas.openxmlformats.org/officeDocument/2006/relationships/hyperlink" Target="garantF1://96412.0" TargetMode="External"/><Relationship Id="rId11" Type="http://schemas.openxmlformats.org/officeDocument/2006/relationships/hyperlink" Target="garantF1://10064072.182" TargetMode="External"/><Relationship Id="rId32" Type="http://schemas.openxmlformats.org/officeDocument/2006/relationships/hyperlink" Target="garantF1://10036260.0" TargetMode="External"/><Relationship Id="rId37" Type="http://schemas.openxmlformats.org/officeDocument/2006/relationships/hyperlink" Target="garantF1://12038263.0" TargetMode="External"/><Relationship Id="rId53" Type="http://schemas.openxmlformats.org/officeDocument/2006/relationships/hyperlink" Target="garantF1://12088552.0" TargetMode="External"/><Relationship Id="rId58" Type="http://schemas.openxmlformats.org/officeDocument/2006/relationships/hyperlink" Target="garantF1://12060493.0" TargetMode="External"/><Relationship Id="rId74" Type="http://schemas.openxmlformats.org/officeDocument/2006/relationships/hyperlink" Target="garantF1://89208.1000" TargetMode="External"/><Relationship Id="rId79" Type="http://schemas.openxmlformats.org/officeDocument/2006/relationships/hyperlink" Target="garantF1://70301076.0" TargetMode="External"/><Relationship Id="rId102" Type="http://schemas.openxmlformats.org/officeDocument/2006/relationships/hyperlink" Target="garantF1://82202.0" TargetMode="External"/><Relationship Id="rId123" Type="http://schemas.openxmlformats.org/officeDocument/2006/relationships/hyperlink" Target="garantF1://12084522.21" TargetMode="External"/><Relationship Id="rId128" Type="http://schemas.openxmlformats.org/officeDocument/2006/relationships/hyperlink" Target="garantF1://80687.2000067" TargetMode="External"/><Relationship Id="rId144" Type="http://schemas.openxmlformats.org/officeDocument/2006/relationships/hyperlink" Target="garantF1://80687.2000061" TargetMode="External"/><Relationship Id="rId149" Type="http://schemas.openxmlformats.org/officeDocument/2006/relationships/hyperlink" Target="garantF1://80687.200006211" TargetMode="External"/><Relationship Id="rId5" Type="http://schemas.openxmlformats.org/officeDocument/2006/relationships/hyperlink" Target="garantF1://12077515.300" TargetMode="External"/><Relationship Id="rId90" Type="http://schemas.openxmlformats.org/officeDocument/2006/relationships/hyperlink" Target="garantF1://12051872.10000" TargetMode="External"/><Relationship Id="rId95" Type="http://schemas.openxmlformats.org/officeDocument/2006/relationships/hyperlink" Target="garantF1://70096112.0" TargetMode="External"/><Relationship Id="rId160" Type="http://schemas.openxmlformats.org/officeDocument/2006/relationships/hyperlink" Target="garantF1://12077515.1102" TargetMode="External"/><Relationship Id="rId165" Type="http://schemas.openxmlformats.org/officeDocument/2006/relationships/hyperlink" Target="garantF1://12084804.1" TargetMode="External"/><Relationship Id="rId22" Type="http://schemas.openxmlformats.org/officeDocument/2006/relationships/hyperlink" Target="garantF1://57403959.20" TargetMode="External"/><Relationship Id="rId27" Type="http://schemas.openxmlformats.org/officeDocument/2006/relationships/hyperlink" Target="garantF1://12025351.0" TargetMode="External"/><Relationship Id="rId43" Type="http://schemas.openxmlformats.org/officeDocument/2006/relationships/hyperlink" Target="garantF1://12042163.0" TargetMode="External"/><Relationship Id="rId48" Type="http://schemas.openxmlformats.org/officeDocument/2006/relationships/hyperlink" Target="garantF1://12059934.0" TargetMode="External"/><Relationship Id="rId64" Type="http://schemas.openxmlformats.org/officeDocument/2006/relationships/hyperlink" Target="garantF1://70646328.0" TargetMode="External"/><Relationship Id="rId69" Type="http://schemas.openxmlformats.org/officeDocument/2006/relationships/hyperlink" Target="garantF1://12038594.1000" TargetMode="External"/><Relationship Id="rId113" Type="http://schemas.openxmlformats.org/officeDocument/2006/relationships/hyperlink" Target="garantF1://99416.0" TargetMode="External"/><Relationship Id="rId118" Type="http://schemas.openxmlformats.org/officeDocument/2006/relationships/hyperlink" Target="garantF1://99318.4003" TargetMode="External"/><Relationship Id="rId134" Type="http://schemas.openxmlformats.org/officeDocument/2006/relationships/hyperlink" Target="garantF1://80687.20006211" TargetMode="External"/><Relationship Id="rId139" Type="http://schemas.openxmlformats.org/officeDocument/2006/relationships/hyperlink" Target="garantF1://80687.20006211" TargetMode="External"/><Relationship Id="rId80" Type="http://schemas.openxmlformats.org/officeDocument/2006/relationships/hyperlink" Target="garantF1://57403959.2104" TargetMode="External"/><Relationship Id="rId85" Type="http://schemas.openxmlformats.org/officeDocument/2006/relationships/hyperlink" Target="garantF1://12082267.0" TargetMode="External"/><Relationship Id="rId150" Type="http://schemas.openxmlformats.org/officeDocument/2006/relationships/hyperlink" Target="garantF1://80687.20006211" TargetMode="External"/><Relationship Id="rId155" Type="http://schemas.openxmlformats.org/officeDocument/2006/relationships/hyperlink" Target="garantF1://10002673.5" TargetMode="External"/><Relationship Id="rId12" Type="http://schemas.openxmlformats.org/officeDocument/2006/relationships/hyperlink" Target="garantF1://890941.1403" TargetMode="External"/><Relationship Id="rId17" Type="http://schemas.openxmlformats.org/officeDocument/2006/relationships/hyperlink" Target="garantF1://890941.1403" TargetMode="External"/><Relationship Id="rId33" Type="http://schemas.openxmlformats.org/officeDocument/2006/relationships/hyperlink" Target="garantF1://12084804.0" TargetMode="External"/><Relationship Id="rId38" Type="http://schemas.openxmlformats.org/officeDocument/2006/relationships/hyperlink" Target="garantF1://72320.0" TargetMode="External"/><Relationship Id="rId59" Type="http://schemas.openxmlformats.org/officeDocument/2006/relationships/hyperlink" Target="garantF1://12071764.0" TargetMode="External"/><Relationship Id="rId103" Type="http://schemas.openxmlformats.org/officeDocument/2006/relationships/hyperlink" Target="garantF1://95570.0" TargetMode="External"/><Relationship Id="rId108" Type="http://schemas.openxmlformats.org/officeDocument/2006/relationships/hyperlink" Target="garantF1://70056146.0" TargetMode="External"/><Relationship Id="rId124" Type="http://schemas.openxmlformats.org/officeDocument/2006/relationships/hyperlink" Target="garantF1://12084522.54" TargetMode="External"/><Relationship Id="rId129" Type="http://schemas.openxmlformats.org/officeDocument/2006/relationships/hyperlink" Target="garantF1://80687.20000621" TargetMode="External"/><Relationship Id="rId54" Type="http://schemas.openxmlformats.org/officeDocument/2006/relationships/hyperlink" Target="garantF1://12090744.0" TargetMode="External"/><Relationship Id="rId70" Type="http://schemas.openxmlformats.org/officeDocument/2006/relationships/hyperlink" Target="garantF1://12038594.0" TargetMode="External"/><Relationship Id="rId75" Type="http://schemas.openxmlformats.org/officeDocument/2006/relationships/hyperlink" Target="garantF1://89208.0" TargetMode="External"/><Relationship Id="rId91" Type="http://schemas.openxmlformats.org/officeDocument/2006/relationships/hyperlink" Target="garantF1://12051872.1000" TargetMode="External"/><Relationship Id="rId96" Type="http://schemas.openxmlformats.org/officeDocument/2006/relationships/hyperlink" Target="garantF1://12049205.10000" TargetMode="External"/><Relationship Id="rId140" Type="http://schemas.openxmlformats.org/officeDocument/2006/relationships/hyperlink" Target="garantF1://80687.200006212" TargetMode="External"/><Relationship Id="rId145" Type="http://schemas.openxmlformats.org/officeDocument/2006/relationships/hyperlink" Target="garantF1://80687.20000621" TargetMode="External"/><Relationship Id="rId161" Type="http://schemas.openxmlformats.org/officeDocument/2006/relationships/hyperlink" Target="garantF1://12077515.11027" TargetMode="External"/><Relationship Id="rId16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85976.2000" TargetMode="External"/><Relationship Id="rId15" Type="http://schemas.openxmlformats.org/officeDocument/2006/relationships/hyperlink" Target="garantF1://890941.2770" TargetMode="External"/><Relationship Id="rId23" Type="http://schemas.openxmlformats.org/officeDocument/2006/relationships/hyperlink" Target="garantF1://12084522.0" TargetMode="External"/><Relationship Id="rId28" Type="http://schemas.openxmlformats.org/officeDocument/2006/relationships/hyperlink" Target="garantF1://80687.0" TargetMode="External"/><Relationship Id="rId36" Type="http://schemas.openxmlformats.org/officeDocument/2006/relationships/hyperlink" Target="garantF1://12091208.0" TargetMode="External"/><Relationship Id="rId49" Type="http://schemas.openxmlformats.org/officeDocument/2006/relationships/hyperlink" Target="garantF1://12069710.0" TargetMode="External"/><Relationship Id="rId57" Type="http://schemas.openxmlformats.org/officeDocument/2006/relationships/hyperlink" Target="garantF1://12038050.0" TargetMode="External"/><Relationship Id="rId106" Type="http://schemas.openxmlformats.org/officeDocument/2006/relationships/hyperlink" Target="garantF1://96412.1000" TargetMode="External"/><Relationship Id="rId114" Type="http://schemas.openxmlformats.org/officeDocument/2006/relationships/hyperlink" Target="garantF1://70008760.0" TargetMode="External"/><Relationship Id="rId119" Type="http://schemas.openxmlformats.org/officeDocument/2006/relationships/hyperlink" Target="garantF1://99318.0" TargetMode="External"/><Relationship Id="rId127" Type="http://schemas.openxmlformats.org/officeDocument/2006/relationships/hyperlink" Target="garantF1://80687.2000061" TargetMode="External"/><Relationship Id="rId10" Type="http://schemas.openxmlformats.org/officeDocument/2006/relationships/hyperlink" Target="garantF1://57403959.2" TargetMode="External"/><Relationship Id="rId31" Type="http://schemas.openxmlformats.org/officeDocument/2006/relationships/hyperlink" Target="garantF1://85213.0" TargetMode="External"/><Relationship Id="rId44" Type="http://schemas.openxmlformats.org/officeDocument/2006/relationships/hyperlink" Target="garantF1://12043030.0" TargetMode="External"/><Relationship Id="rId52" Type="http://schemas.openxmlformats.org/officeDocument/2006/relationships/hyperlink" Target="garantF1://12083395.0" TargetMode="External"/><Relationship Id="rId60" Type="http://schemas.openxmlformats.org/officeDocument/2006/relationships/hyperlink" Target="garantF1://12037306.0" TargetMode="External"/><Relationship Id="rId65" Type="http://schemas.openxmlformats.org/officeDocument/2006/relationships/hyperlink" Target="garantF1://70707886.1111" TargetMode="External"/><Relationship Id="rId73" Type="http://schemas.openxmlformats.org/officeDocument/2006/relationships/hyperlink" Target="garantF1://78408.0" TargetMode="External"/><Relationship Id="rId78" Type="http://schemas.openxmlformats.org/officeDocument/2006/relationships/hyperlink" Target="garantF1://70301076.1000" TargetMode="External"/><Relationship Id="rId81" Type="http://schemas.openxmlformats.org/officeDocument/2006/relationships/hyperlink" Target="garantF1://12038596.1000" TargetMode="External"/><Relationship Id="rId86" Type="http://schemas.openxmlformats.org/officeDocument/2006/relationships/hyperlink" Target="garantF1://90623.1000" TargetMode="External"/><Relationship Id="rId94" Type="http://schemas.openxmlformats.org/officeDocument/2006/relationships/hyperlink" Target="garantF1://12068778.0" TargetMode="External"/><Relationship Id="rId99" Type="http://schemas.openxmlformats.org/officeDocument/2006/relationships/hyperlink" Target="garantF1://70096118.0" TargetMode="External"/><Relationship Id="rId101" Type="http://schemas.openxmlformats.org/officeDocument/2006/relationships/hyperlink" Target="garantF1://82202.1000" TargetMode="External"/><Relationship Id="rId122" Type="http://schemas.openxmlformats.org/officeDocument/2006/relationships/hyperlink" Target="garantF1://890941.1403" TargetMode="External"/><Relationship Id="rId130" Type="http://schemas.openxmlformats.org/officeDocument/2006/relationships/hyperlink" Target="garantF1://80687.200006211" TargetMode="External"/><Relationship Id="rId135" Type="http://schemas.openxmlformats.org/officeDocument/2006/relationships/hyperlink" Target="garantF1://80687.200006212" TargetMode="External"/><Relationship Id="rId143" Type="http://schemas.openxmlformats.org/officeDocument/2006/relationships/hyperlink" Target="garantF1://80687.200006212" TargetMode="External"/><Relationship Id="rId148" Type="http://schemas.openxmlformats.org/officeDocument/2006/relationships/hyperlink" Target="garantF1://80687.200006212" TargetMode="External"/><Relationship Id="rId151" Type="http://schemas.openxmlformats.org/officeDocument/2006/relationships/hyperlink" Target="garantF1://80687.200006212" TargetMode="External"/><Relationship Id="rId156" Type="http://schemas.openxmlformats.org/officeDocument/2006/relationships/hyperlink" Target="garantF1://890941.1403" TargetMode="External"/><Relationship Id="rId164" Type="http://schemas.openxmlformats.org/officeDocument/2006/relationships/hyperlink" Target="garantF1://1000052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5118818.0" TargetMode="External"/><Relationship Id="rId13" Type="http://schemas.openxmlformats.org/officeDocument/2006/relationships/hyperlink" Target="garantF1://890941.1403" TargetMode="External"/><Relationship Id="rId18" Type="http://schemas.openxmlformats.org/officeDocument/2006/relationships/hyperlink" Target="garantF1://890941.1403" TargetMode="External"/><Relationship Id="rId39" Type="http://schemas.openxmlformats.org/officeDocument/2006/relationships/hyperlink" Target="garantF1://89750.0" TargetMode="External"/><Relationship Id="rId109" Type="http://schemas.openxmlformats.org/officeDocument/2006/relationships/hyperlink" Target="garantF1://70120374.0" TargetMode="External"/><Relationship Id="rId34" Type="http://schemas.openxmlformats.org/officeDocument/2006/relationships/hyperlink" Target="garantF1://70116748.0" TargetMode="External"/><Relationship Id="rId50" Type="http://schemas.openxmlformats.org/officeDocument/2006/relationships/hyperlink" Target="garantF1://12072572.0" TargetMode="External"/><Relationship Id="rId55" Type="http://schemas.openxmlformats.org/officeDocument/2006/relationships/hyperlink" Target="garantF1://12091693.0" TargetMode="External"/><Relationship Id="rId76" Type="http://schemas.openxmlformats.org/officeDocument/2006/relationships/hyperlink" Target="garantF1://12038595.1000" TargetMode="External"/><Relationship Id="rId97" Type="http://schemas.openxmlformats.org/officeDocument/2006/relationships/hyperlink" Target="garantF1://12049205.0" TargetMode="External"/><Relationship Id="rId104" Type="http://schemas.openxmlformats.org/officeDocument/2006/relationships/hyperlink" Target="garantF1://70056142.0" TargetMode="External"/><Relationship Id="rId120" Type="http://schemas.openxmlformats.org/officeDocument/2006/relationships/hyperlink" Target="garantF1://70248428.0" TargetMode="External"/><Relationship Id="rId125" Type="http://schemas.openxmlformats.org/officeDocument/2006/relationships/hyperlink" Target="garantF1://57403959.51" TargetMode="External"/><Relationship Id="rId141" Type="http://schemas.openxmlformats.org/officeDocument/2006/relationships/hyperlink" Target="garantF1://80687.200006211" TargetMode="External"/><Relationship Id="rId146" Type="http://schemas.openxmlformats.org/officeDocument/2006/relationships/hyperlink" Target="garantF1://80687.200006211" TargetMode="External"/><Relationship Id="rId167" Type="http://schemas.openxmlformats.org/officeDocument/2006/relationships/theme" Target="theme/theme1.xml"/><Relationship Id="rId7" Type="http://schemas.openxmlformats.org/officeDocument/2006/relationships/hyperlink" Target="garantF1://70775774.1000" TargetMode="External"/><Relationship Id="rId71" Type="http://schemas.openxmlformats.org/officeDocument/2006/relationships/hyperlink" Target="garantF1://86578.1000" TargetMode="External"/><Relationship Id="rId92" Type="http://schemas.openxmlformats.org/officeDocument/2006/relationships/hyperlink" Target="garantF1://12051872.0" TargetMode="External"/><Relationship Id="rId162" Type="http://schemas.openxmlformats.org/officeDocument/2006/relationships/hyperlink" Target="garantF1://890941.1403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9742.0" TargetMode="External"/><Relationship Id="rId24" Type="http://schemas.openxmlformats.org/officeDocument/2006/relationships/hyperlink" Target="garantF1://12077515.0" TargetMode="External"/><Relationship Id="rId40" Type="http://schemas.openxmlformats.org/officeDocument/2006/relationships/hyperlink" Target="garantF1://99489.0" TargetMode="External"/><Relationship Id="rId45" Type="http://schemas.openxmlformats.org/officeDocument/2006/relationships/hyperlink" Target="garantF1://12048154.0" TargetMode="External"/><Relationship Id="rId66" Type="http://schemas.openxmlformats.org/officeDocument/2006/relationships/hyperlink" Target="garantF1://12038595.0" TargetMode="External"/><Relationship Id="rId87" Type="http://schemas.openxmlformats.org/officeDocument/2006/relationships/hyperlink" Target="garantF1://90623.0" TargetMode="External"/><Relationship Id="rId110" Type="http://schemas.openxmlformats.org/officeDocument/2006/relationships/hyperlink" Target="garantF1://93533.2000" TargetMode="External"/><Relationship Id="rId115" Type="http://schemas.openxmlformats.org/officeDocument/2006/relationships/hyperlink" Target="garantF1://57403959.2107" TargetMode="External"/><Relationship Id="rId131" Type="http://schemas.openxmlformats.org/officeDocument/2006/relationships/hyperlink" Target="garantF1://80687.20006211" TargetMode="External"/><Relationship Id="rId136" Type="http://schemas.openxmlformats.org/officeDocument/2006/relationships/hyperlink" Target="garantF1://80687.2000067" TargetMode="External"/><Relationship Id="rId157" Type="http://schemas.openxmlformats.org/officeDocument/2006/relationships/hyperlink" Target="garantF1://890941.1403" TargetMode="External"/><Relationship Id="rId61" Type="http://schemas.openxmlformats.org/officeDocument/2006/relationships/hyperlink" Target="garantF1://12029788.1000" TargetMode="External"/><Relationship Id="rId82" Type="http://schemas.openxmlformats.org/officeDocument/2006/relationships/hyperlink" Target="garantF1://12038596.0" TargetMode="External"/><Relationship Id="rId152" Type="http://schemas.openxmlformats.org/officeDocument/2006/relationships/hyperlink" Target="garantF1://57403959.63" TargetMode="External"/><Relationship Id="rId19" Type="http://schemas.openxmlformats.org/officeDocument/2006/relationships/hyperlink" Target="garantF1://890941.1403" TargetMode="External"/><Relationship Id="rId14" Type="http://schemas.openxmlformats.org/officeDocument/2006/relationships/hyperlink" Target="garantF1://890941.1403" TargetMode="External"/><Relationship Id="rId30" Type="http://schemas.openxmlformats.org/officeDocument/2006/relationships/hyperlink" Target="garantF1://10003548.0" TargetMode="External"/><Relationship Id="rId35" Type="http://schemas.openxmlformats.org/officeDocument/2006/relationships/hyperlink" Target="garantF1://12085976.0" TargetMode="External"/><Relationship Id="rId56" Type="http://schemas.openxmlformats.org/officeDocument/2006/relationships/hyperlink" Target="garantF1://70063876.0" TargetMode="External"/><Relationship Id="rId77" Type="http://schemas.openxmlformats.org/officeDocument/2006/relationships/hyperlink" Target="garantF1://12038595.0" TargetMode="External"/><Relationship Id="rId100" Type="http://schemas.openxmlformats.org/officeDocument/2006/relationships/hyperlink" Target="garantF1://82202.400" TargetMode="External"/><Relationship Id="rId105" Type="http://schemas.openxmlformats.org/officeDocument/2006/relationships/hyperlink" Target="garantF1://96412.12000" TargetMode="External"/><Relationship Id="rId126" Type="http://schemas.openxmlformats.org/officeDocument/2006/relationships/hyperlink" Target="garantF1://57403959.57" TargetMode="External"/><Relationship Id="rId147" Type="http://schemas.openxmlformats.org/officeDocument/2006/relationships/hyperlink" Target="garantF1://80687.20006211" TargetMode="External"/><Relationship Id="rId8" Type="http://schemas.openxmlformats.org/officeDocument/2006/relationships/hyperlink" Target="garantF1://70775774.0" TargetMode="External"/><Relationship Id="rId51" Type="http://schemas.openxmlformats.org/officeDocument/2006/relationships/hyperlink" Target="garantF1://12077146.0" TargetMode="External"/><Relationship Id="rId72" Type="http://schemas.openxmlformats.org/officeDocument/2006/relationships/hyperlink" Target="garantF1://86578.0" TargetMode="External"/><Relationship Id="rId93" Type="http://schemas.openxmlformats.org/officeDocument/2006/relationships/hyperlink" Target="garantF1://12062961.0" TargetMode="External"/><Relationship Id="rId98" Type="http://schemas.openxmlformats.org/officeDocument/2006/relationships/hyperlink" Target="garantF1://95990.0" TargetMode="External"/><Relationship Id="rId121" Type="http://schemas.openxmlformats.org/officeDocument/2006/relationships/hyperlink" Target="garantF1://93182.3" TargetMode="External"/><Relationship Id="rId142" Type="http://schemas.openxmlformats.org/officeDocument/2006/relationships/hyperlink" Target="garantF1://80687.20006211" TargetMode="External"/><Relationship Id="rId163" Type="http://schemas.openxmlformats.org/officeDocument/2006/relationships/hyperlink" Target="garantF1://890941.1403" TargetMode="External"/><Relationship Id="rId3" Type="http://schemas.openxmlformats.org/officeDocument/2006/relationships/settings" Target="settings.xml"/><Relationship Id="rId25" Type="http://schemas.openxmlformats.org/officeDocument/2006/relationships/hyperlink" Target="garantF1://12048567.0" TargetMode="External"/><Relationship Id="rId46" Type="http://schemas.openxmlformats.org/officeDocument/2006/relationships/hyperlink" Target="garantF1://12050058.0" TargetMode="External"/><Relationship Id="rId67" Type="http://schemas.openxmlformats.org/officeDocument/2006/relationships/hyperlink" Target="garantF1://81018.1000" TargetMode="External"/><Relationship Id="rId116" Type="http://schemas.openxmlformats.org/officeDocument/2006/relationships/hyperlink" Target="garantF1://99318.4006" TargetMode="External"/><Relationship Id="rId137" Type="http://schemas.openxmlformats.org/officeDocument/2006/relationships/hyperlink" Target="garantF1://80687.20000621" TargetMode="External"/><Relationship Id="rId158" Type="http://schemas.openxmlformats.org/officeDocument/2006/relationships/hyperlink" Target="garantF1://10064072.185" TargetMode="External"/><Relationship Id="rId20" Type="http://schemas.openxmlformats.org/officeDocument/2006/relationships/hyperlink" Target="garantF1://890941.1403" TargetMode="External"/><Relationship Id="rId41" Type="http://schemas.openxmlformats.org/officeDocument/2006/relationships/hyperlink" Target="garantF1://90367.0" TargetMode="External"/><Relationship Id="rId62" Type="http://schemas.openxmlformats.org/officeDocument/2006/relationships/hyperlink" Target="garantF1://12030900.2000" TargetMode="External"/><Relationship Id="rId83" Type="http://schemas.openxmlformats.org/officeDocument/2006/relationships/hyperlink" Target="garantF1://70289426.1000" TargetMode="External"/><Relationship Id="rId88" Type="http://schemas.openxmlformats.org/officeDocument/2006/relationships/hyperlink" Target="garantF1://96112.0" TargetMode="External"/><Relationship Id="rId111" Type="http://schemas.openxmlformats.org/officeDocument/2006/relationships/hyperlink" Target="garantF1://93533.10000" TargetMode="External"/><Relationship Id="rId132" Type="http://schemas.openxmlformats.org/officeDocument/2006/relationships/hyperlink" Target="garantF1://80687.200006212" TargetMode="External"/><Relationship Id="rId153" Type="http://schemas.openxmlformats.org/officeDocument/2006/relationships/hyperlink" Target="garantF1://70792396.1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16362</Words>
  <Characters>93269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2015-06-09T08:58:00Z</dcterms:created>
  <dcterms:modified xsi:type="dcterms:W3CDTF">2015-06-09T08:58:00Z</dcterms:modified>
</cp:coreProperties>
</file>