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4286E">
      <w:pPr>
        <w:pStyle w:val="1"/>
      </w:pPr>
      <w:r>
        <w:fldChar w:fldCharType="begin"/>
      </w:r>
      <w:r>
        <w:instrText>HYPERLINK "garantF1://70632874.0"</w:instrText>
      </w:r>
      <w:r>
        <w:fldChar w:fldCharType="separate"/>
      </w:r>
      <w:r>
        <w:rPr>
          <w:rStyle w:val="a4"/>
          <w:b w:val="0"/>
          <w:bCs w:val="0"/>
        </w:rPr>
        <w:t>Приказ Министерства труда и социальной защиты РФ от 28 марта 2014 г. N 157н</w:t>
      </w:r>
      <w:r>
        <w:rPr>
          <w:rStyle w:val="a4"/>
          <w:b w:val="0"/>
          <w:bCs w:val="0"/>
        </w:rPr>
        <w:br/>
        <w:t>"Об утверждении Административног</w:t>
      </w:r>
      <w:r>
        <w:rPr>
          <w:rStyle w:val="a4"/>
          <w:b w:val="0"/>
          <w:bCs w:val="0"/>
        </w:rPr>
        <w:t>о регламента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w:t>
      </w:r>
      <w:r>
        <w:fldChar w:fldCharType="end"/>
      </w:r>
    </w:p>
    <w:p w:rsidR="00000000" w:rsidRDefault="00B4286E"/>
    <w:p w:rsidR="00000000" w:rsidRDefault="00B4286E">
      <w:r>
        <w:t xml:space="preserve">В соответствии с </w:t>
      </w:r>
      <w:hyperlink r:id="rId5"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w:t>
      </w:r>
      <w:r>
        <w:t xml:space="preserve">7061; 2012, N 31, ст. 4322; 2013, N 14, ст. 1651; N 27, ст. 3477, 3480; N 30, ст. 4084; N 51, ст. 6679; N 52, ст. 6952, 6961, 7009) и </w:t>
      </w:r>
      <w:hyperlink r:id="rId6" w:history="1">
        <w:r>
          <w:rPr>
            <w:rStyle w:val="a4"/>
          </w:rPr>
          <w:t>постановлением</w:t>
        </w:r>
      </w:hyperlink>
      <w:r>
        <w:t xml:space="preserve"> Правительства Российской Федерации от 16 мая 2011 г. N 373 "О разраб</w:t>
      </w:r>
      <w:r>
        <w:t>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w:t>
      </w:r>
      <w:r>
        <w:t>908; N 36, ст. 4903; N 50, ст. 7070; N 52, ст. 7507; 2014, N 5, ст. 506) приказываю:</w:t>
      </w:r>
    </w:p>
    <w:p w:rsidR="00000000" w:rsidRDefault="00B4286E">
      <w:bookmarkStart w:id="1" w:name="sub_1"/>
      <w:r>
        <w:t xml:space="preserve">1. Утвердить прилагаемый </w:t>
      </w:r>
      <w:hyperlink w:anchor="sub_1000" w:history="1">
        <w:r>
          <w:rPr>
            <w:rStyle w:val="a4"/>
          </w:rPr>
          <w:t>Административный регламент</w:t>
        </w:r>
      </w:hyperlink>
      <w:r>
        <w:t xml:space="preserve"> предоставления Пенсионным фондом Российской Федерации государственной услуги по установл</w:t>
      </w:r>
      <w:r>
        <w:t>ению трудовых пенсий и пенсий по государственному пенсионному обеспечению.</w:t>
      </w:r>
    </w:p>
    <w:p w:rsidR="00000000" w:rsidRDefault="00B4286E">
      <w:bookmarkStart w:id="2" w:name="sub_2"/>
      <w:bookmarkEnd w:id="1"/>
      <w:r>
        <w:t xml:space="preserve">2. Признать утратившим силу </w:t>
      </w:r>
      <w:hyperlink r:id="rId7" w:history="1">
        <w:r>
          <w:rPr>
            <w:rStyle w:val="a4"/>
          </w:rPr>
          <w:t>приказ</w:t>
        </w:r>
      </w:hyperlink>
      <w:r>
        <w:t xml:space="preserve"> Министерства здравоохранения и социального развития Российской Федерации от 12 декабря 2011 г. N 152</w:t>
      </w:r>
      <w:r>
        <w:t>1н "Об утверждении Административного регламента предоставления Пенсионным фондом Российской Федерации государственной услуги по приему и регистрации заявлений граждан об установлении им пенсий в соответствии с федеральными законами "О трудовых пенсиях в Ро</w:t>
      </w:r>
      <w:r>
        <w:t>ссийской Федерации" и "О государственном пенсионном обеспечении в Российской Федерации" (зарегистрирован Министерством юстиции Российской Федерации 17 февраля 2012 г. N 23234).</w:t>
      </w:r>
    </w:p>
    <w:bookmarkEnd w:id="2"/>
    <w:p w:rsidR="00000000" w:rsidRDefault="00B4286E"/>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B4286E">
            <w:pPr>
              <w:pStyle w:val="afff0"/>
            </w:pPr>
            <w:r>
              <w:t>Министр</w:t>
            </w:r>
          </w:p>
        </w:tc>
        <w:tc>
          <w:tcPr>
            <w:tcW w:w="3333" w:type="dxa"/>
            <w:tcBorders>
              <w:top w:val="nil"/>
              <w:left w:val="nil"/>
              <w:bottom w:val="nil"/>
              <w:right w:val="nil"/>
            </w:tcBorders>
          </w:tcPr>
          <w:p w:rsidR="00000000" w:rsidRDefault="00B4286E">
            <w:pPr>
              <w:pStyle w:val="aff7"/>
              <w:jc w:val="right"/>
            </w:pPr>
            <w:r>
              <w:t>М.А. Топилин</w:t>
            </w:r>
          </w:p>
        </w:tc>
      </w:tr>
    </w:tbl>
    <w:p w:rsidR="00000000" w:rsidRDefault="00B4286E"/>
    <w:p w:rsidR="00000000" w:rsidRDefault="00B4286E">
      <w:r>
        <w:t>Зарегистрировано в Минюсте РФ 21 августа 2014 г.</w:t>
      </w:r>
    </w:p>
    <w:p w:rsidR="00000000" w:rsidRDefault="00B4286E">
      <w:r>
        <w:t>Р</w:t>
      </w:r>
      <w:r>
        <w:t>егистрационный N 33762</w:t>
      </w:r>
    </w:p>
    <w:p w:rsidR="00000000" w:rsidRDefault="00B4286E"/>
    <w:p w:rsidR="00000000" w:rsidRDefault="00B4286E">
      <w:pPr>
        <w:pStyle w:val="1"/>
      </w:pPr>
      <w:bookmarkStart w:id="3" w:name="sub_1000"/>
      <w:r>
        <w:t>Административный регламент</w:t>
      </w:r>
      <w:r>
        <w:br/>
        <w:t xml:space="preserve">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w:t>
      </w:r>
    </w:p>
    <w:bookmarkEnd w:id="3"/>
    <w:p w:rsidR="00000000" w:rsidRDefault="00B4286E">
      <w:pPr>
        <w:pStyle w:val="afa"/>
        <w:rPr>
          <w:color w:val="000000"/>
          <w:sz w:val="16"/>
          <w:szCs w:val="16"/>
        </w:rPr>
      </w:pPr>
      <w:r>
        <w:rPr>
          <w:color w:val="000000"/>
          <w:sz w:val="16"/>
          <w:szCs w:val="16"/>
        </w:rPr>
        <w:t>ГАРАНТ:</w:t>
      </w:r>
    </w:p>
    <w:p w:rsidR="00000000" w:rsidRDefault="00B4286E">
      <w:pPr>
        <w:pStyle w:val="afa"/>
      </w:pPr>
      <w:bookmarkStart w:id="4" w:name="sub_491785644"/>
      <w:r>
        <w:t xml:space="preserve">См. </w:t>
      </w:r>
      <w:hyperlink r:id="rId8" w:history="1">
        <w:r>
          <w:rPr>
            <w:rStyle w:val="a4"/>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000000" w:rsidRDefault="00B4286E">
      <w:pPr>
        <w:pStyle w:val="1"/>
      </w:pPr>
      <w:bookmarkStart w:id="5" w:name="sub_100"/>
      <w:bookmarkEnd w:id="4"/>
      <w:r>
        <w:t>I. Общие положения</w:t>
      </w:r>
    </w:p>
    <w:bookmarkEnd w:id="5"/>
    <w:p w:rsidR="00000000" w:rsidRDefault="00B4286E"/>
    <w:p w:rsidR="00000000" w:rsidRDefault="00B4286E">
      <w:pPr>
        <w:pStyle w:val="1"/>
      </w:pPr>
      <w:bookmarkStart w:id="6" w:name="sub_101"/>
      <w:r>
        <w:t>Предмет регулирования Адм</w:t>
      </w:r>
      <w:r>
        <w:t>инистративного регламента</w:t>
      </w:r>
    </w:p>
    <w:bookmarkEnd w:id="6"/>
    <w:p w:rsidR="00000000" w:rsidRDefault="00B4286E"/>
    <w:p w:rsidR="00000000" w:rsidRDefault="00B4286E">
      <w:bookmarkStart w:id="7" w:name="sub_1001"/>
      <w:r>
        <w:t xml:space="preserve">1. Административный регламент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(далее соответственно </w:t>
      </w:r>
      <w:r>
        <w:t xml:space="preserve">- ПФР, </w:t>
      </w:r>
      <w:r>
        <w:lastRenderedPageBreak/>
        <w:t>государственная услуга, Административный регламент, пенсия)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w:t>
      </w:r>
      <w:r>
        <w:t>нами ПФР государственной услуги.</w:t>
      </w:r>
    </w:p>
    <w:bookmarkEnd w:id="7"/>
    <w:p w:rsidR="00000000" w:rsidRDefault="00B4286E"/>
    <w:p w:rsidR="00000000" w:rsidRDefault="00B4286E">
      <w:pPr>
        <w:pStyle w:val="1"/>
      </w:pPr>
      <w:bookmarkStart w:id="8" w:name="sub_102"/>
      <w:r>
        <w:t>Круг заявителей</w:t>
      </w:r>
    </w:p>
    <w:bookmarkEnd w:id="8"/>
    <w:p w:rsidR="00000000" w:rsidRDefault="00B4286E"/>
    <w:p w:rsidR="00000000" w:rsidRDefault="00B4286E">
      <w:bookmarkStart w:id="9" w:name="sub_1002"/>
      <w:r>
        <w:t>2.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w:t>
      </w:r>
      <w:r>
        <w:t xml:space="preserve">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rsidR="00000000" w:rsidRDefault="00B4286E">
      <w:bookmarkStart w:id="10" w:name="sub_1003"/>
      <w:bookmarkEnd w:id="9"/>
      <w:r>
        <w:t xml:space="preserve">3. Гражданин может воспользоваться государственной услугой через своего законного </w:t>
      </w:r>
      <w:r>
        <w:t>или уполномоченного представителя.</w:t>
      </w:r>
    </w:p>
    <w:bookmarkEnd w:id="10"/>
    <w:p w:rsidR="00000000" w:rsidRDefault="00B4286E">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w:t>
      </w:r>
      <w:r>
        <w:t>азанных правоотношениях.</w:t>
      </w:r>
    </w:p>
    <w:p w:rsidR="00000000" w:rsidRDefault="00B4286E"/>
    <w:p w:rsidR="00000000" w:rsidRDefault="00B4286E">
      <w:pPr>
        <w:pStyle w:val="1"/>
      </w:pPr>
      <w:bookmarkStart w:id="11" w:name="sub_103"/>
      <w:r>
        <w:t>Требования к порядку информирования о предоставлении государственной услуги</w:t>
      </w:r>
    </w:p>
    <w:bookmarkEnd w:id="11"/>
    <w:p w:rsidR="00000000" w:rsidRDefault="00B4286E"/>
    <w:p w:rsidR="00000000" w:rsidRDefault="00B4286E">
      <w:bookmarkStart w:id="12" w:name="sub_1004"/>
      <w:r>
        <w:t>4. Прием граждан по вопросу предоставления государственной услуги осуществляется в соответствии с правилами внутреннего трудового р</w:t>
      </w:r>
      <w:r>
        <w:t>аспорядка территориального органа ПФР.</w:t>
      </w:r>
    </w:p>
    <w:bookmarkEnd w:id="12"/>
    <w:p w:rsidR="00000000" w:rsidRDefault="00B4286E">
      <w:r>
        <w:t>Место нахождения ПФР: г. Москва, ул. Шаболовка, д. 4.</w:t>
      </w:r>
    </w:p>
    <w:p w:rsidR="00000000" w:rsidRDefault="00B4286E">
      <w:r>
        <w:t>Почтовый адрес для направления документов: ул. Шаболовка, д. 4, ГСП-1, г. Москва, 119991, ПФР.</w:t>
      </w:r>
    </w:p>
    <w:p w:rsidR="00000000" w:rsidRDefault="00B4286E">
      <w:r>
        <w:t>Факс ПФР: (495) 982-06-63.</w:t>
      </w:r>
    </w:p>
    <w:p w:rsidR="00000000" w:rsidRDefault="00B4286E">
      <w:r>
        <w:t>Адрес официального сайта ПФР в ин</w:t>
      </w:r>
      <w:r>
        <w:t xml:space="preserve">формационно-телекоммуникационной сети "Интернет" (далее - сеть Интернет): </w:t>
      </w:r>
      <w:hyperlink r:id="rId9" w:history="1">
        <w:r>
          <w:rPr>
            <w:rStyle w:val="a4"/>
          </w:rPr>
          <w:t>www.pfrf.ru</w:t>
        </w:r>
      </w:hyperlink>
      <w:r>
        <w:t xml:space="preserve"> (далее - сайт ПФР).</w:t>
      </w:r>
    </w:p>
    <w:p w:rsidR="00000000" w:rsidRDefault="00B4286E">
      <w:r>
        <w:t>Сведения о территориальных органах ПФР, осуществляющих предоставление государственной услуги (наименования террит</w:t>
      </w:r>
      <w:r>
        <w:t xml:space="preserve">ориальных органов ПФР, почтовые адреса, номера телефонов и факсов) размещаются на </w:t>
      </w:r>
      <w:hyperlink r:id="rId10" w:history="1">
        <w:r>
          <w:rPr>
            <w:rStyle w:val="a4"/>
          </w:rPr>
          <w:t>сайте</w:t>
        </w:r>
      </w:hyperlink>
      <w:r>
        <w:t xml:space="preserve"> ПФР.</w:t>
      </w:r>
    </w:p>
    <w:p w:rsidR="00000000" w:rsidRDefault="00B4286E">
      <w:bookmarkStart w:id="13" w:name="sub_1005"/>
      <w:r>
        <w:t>5. Информирование граждан по вопросам предоставления государственной услуги осуществляется:</w:t>
      </w:r>
    </w:p>
    <w:bookmarkEnd w:id="13"/>
    <w:p w:rsidR="00000000" w:rsidRDefault="00B4286E">
      <w:r>
        <w:t xml:space="preserve">должностным лицом </w:t>
      </w:r>
      <w:r>
        <w:t>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000000" w:rsidRDefault="00B4286E">
      <w:r>
        <w:t>посредством телефонной и факсимильной связи;</w:t>
      </w:r>
    </w:p>
    <w:p w:rsidR="00000000" w:rsidRDefault="00B4286E">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sub_16216" w:history="1">
        <w:r>
          <w:rPr>
            <w:rStyle w:val="a4"/>
          </w:rPr>
          <w:t>абзацах 16 - 18 пункта 62</w:t>
        </w:r>
      </w:hyperlink>
      <w:r>
        <w:t xml:space="preserve"> Административного регламента;</w:t>
      </w:r>
    </w:p>
    <w:p w:rsidR="00000000" w:rsidRDefault="00B4286E">
      <w:r>
        <w:t>путем публикации информационных матери</w:t>
      </w:r>
      <w:r>
        <w:t xml:space="preserve">алов в средствах массовой информации, издания информационных брошюр, буклетов, иной печатной продукции; размещения информации на </w:t>
      </w:r>
      <w:hyperlink r:id="rId11" w:history="1">
        <w:r>
          <w:rPr>
            <w:rStyle w:val="a4"/>
          </w:rPr>
          <w:t>сайте</w:t>
        </w:r>
      </w:hyperlink>
      <w:r>
        <w:t xml:space="preserve"> ПФР и в федеральной государственной информационной системе "Единый портал государств</w:t>
      </w:r>
      <w:r>
        <w:t xml:space="preserve">енных и муниципальных услуг </w:t>
      </w:r>
      <w:r>
        <w:lastRenderedPageBreak/>
        <w:t xml:space="preserve">(функций)" </w:t>
      </w:r>
      <w:hyperlink r:id="rId12" w:history="1">
        <w:r>
          <w:rPr>
            <w:rStyle w:val="a4"/>
          </w:rPr>
          <w:t>www.gosuslugi.ru</w:t>
        </w:r>
      </w:hyperlink>
      <w:r>
        <w:t xml:space="preserve"> (далее - Единый портал);</w:t>
      </w:r>
    </w:p>
    <w:p w:rsidR="00000000" w:rsidRDefault="00B4286E">
      <w:r>
        <w:t xml:space="preserve">путем размещения брошюр, буклетов и других информационных материалов в помещениях территориальных органов ПФР, предназначенных для приема </w:t>
      </w:r>
      <w:r>
        <w:t>граждан, а также в иных организациях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000000" w:rsidRDefault="00B4286E">
      <w:r>
        <w:t>посредством ответо</w:t>
      </w:r>
      <w:r>
        <w:t>в на письменные обращения граждан.</w:t>
      </w:r>
    </w:p>
    <w:p w:rsidR="00000000" w:rsidRDefault="00B4286E">
      <w:bookmarkStart w:id="14" w:name="sub_1006"/>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w:t>
      </w:r>
      <w:r>
        <w:t>ание структурного подразделения территориального органа ПФР.</w:t>
      </w:r>
    </w:p>
    <w:bookmarkEnd w:id="14"/>
    <w:p w:rsidR="00000000" w:rsidRDefault="00B4286E">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r>
        <w:t>.</w:t>
      </w:r>
    </w:p>
    <w:p w:rsidR="00000000" w:rsidRDefault="00B4286E">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000000" w:rsidRDefault="00B4286E">
      <w:r>
        <w:t xml:space="preserve">Во время разговора должностное лицо должно произносить слова четко и не прерывать разговор по причине </w:t>
      </w:r>
      <w:r>
        <w:t>поступления другого звонка.</w:t>
      </w:r>
    </w:p>
    <w:p w:rsidR="00000000" w:rsidRDefault="00B4286E">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w:t>
      </w:r>
      <w:r>
        <w:t>о получить необходимую информацию.</w:t>
      </w:r>
    </w:p>
    <w:p w:rsidR="00000000" w:rsidRDefault="00B4286E">
      <w:r>
        <w:t>Разговор по телефону не должен продолжаться более 10 минут.</w:t>
      </w:r>
    </w:p>
    <w:p w:rsidR="00000000" w:rsidRDefault="00B4286E">
      <w:bookmarkStart w:id="15" w:name="sub_1007"/>
      <w:r>
        <w:t>7. При ответах на телефонные звонки и устные обращения по вопросам установления должностное лицо обязано в соответствии с поступившим обращением предоста</w:t>
      </w:r>
      <w:r>
        <w:t>влять информацию по следующим вопросам:</w:t>
      </w:r>
    </w:p>
    <w:bookmarkEnd w:id="15"/>
    <w:p w:rsidR="00000000" w:rsidRDefault="00B4286E">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000000" w:rsidRDefault="00B4286E">
      <w:r>
        <w:t>о перечне категорий граждан, имеющих право на получен</w:t>
      </w:r>
      <w:r>
        <w:t>ие государственной услуги;</w:t>
      </w:r>
    </w:p>
    <w:p w:rsidR="00000000" w:rsidRDefault="00B4286E">
      <w:r>
        <w:t>о перечне документов, необходимых для получения государственной услуги;</w:t>
      </w:r>
    </w:p>
    <w:p w:rsidR="00000000" w:rsidRDefault="00B4286E">
      <w:r>
        <w:t>о сроках предоставления государственной услуги;</w:t>
      </w:r>
    </w:p>
    <w:p w:rsidR="00000000" w:rsidRDefault="00B4286E">
      <w:r>
        <w:t>об основаниях отказа в предоставлении государственной услуги;</w:t>
      </w:r>
    </w:p>
    <w:p w:rsidR="00000000" w:rsidRDefault="00B4286E">
      <w:r>
        <w:t xml:space="preserve">о месте размещения на </w:t>
      </w:r>
      <w:hyperlink r:id="rId13" w:history="1">
        <w:r>
          <w:rPr>
            <w:rStyle w:val="a4"/>
          </w:rPr>
          <w:t>сайте</w:t>
        </w:r>
      </w:hyperlink>
      <w:r>
        <w:t xml:space="preserve"> ПФР информации по вопросам предоставления государственной услуги.</w:t>
      </w:r>
    </w:p>
    <w:p w:rsidR="00000000" w:rsidRDefault="00B4286E">
      <w:r>
        <w:t>Территориальный орган ПФР ведет учет устных обращений граждан по вопросам оказания государственной услуги.</w:t>
      </w:r>
    </w:p>
    <w:p w:rsidR="00000000" w:rsidRDefault="00B4286E">
      <w:bookmarkStart w:id="16" w:name="sub_1008"/>
      <w:r>
        <w:t xml:space="preserve">8. На </w:t>
      </w:r>
      <w:hyperlink r:id="rId14" w:history="1">
        <w:r>
          <w:rPr>
            <w:rStyle w:val="a4"/>
          </w:rPr>
          <w:t>сайте</w:t>
        </w:r>
      </w:hyperlink>
      <w:r>
        <w:t xml:space="preserve"> ПФР размещаются следующая информация и документы:</w:t>
      </w:r>
    </w:p>
    <w:bookmarkEnd w:id="16"/>
    <w:p w:rsidR="00000000" w:rsidRDefault="00B4286E">
      <w:r>
        <w:t>полное наименование и почтовые адреса территориальных органов ПФР;</w:t>
      </w:r>
    </w:p>
    <w:p w:rsidR="00000000" w:rsidRDefault="00B4286E">
      <w:r>
        <w:t>номер телефона-автоинформатора (при наличии), справочные номера телефонов структурных подразделений территориальны</w:t>
      </w:r>
      <w:r>
        <w:t>х органов ПФР;</w:t>
      </w:r>
    </w:p>
    <w:p w:rsidR="00000000" w:rsidRDefault="00B4286E">
      <w:r>
        <w:t>режим работы территориальных органов ПФР;</w:t>
      </w:r>
    </w:p>
    <w:p w:rsidR="00000000" w:rsidRDefault="00B4286E">
      <w: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000000" w:rsidRDefault="00B4286E">
      <w:r>
        <w:t xml:space="preserve">перечень категорий граждан, имеющих право на </w:t>
      </w:r>
      <w:r>
        <w:t>получение государственной услуги;</w:t>
      </w:r>
    </w:p>
    <w:p w:rsidR="00000000" w:rsidRDefault="00B4286E">
      <w:r>
        <w:t>перечень документов, необходимых для получения государственной услуги;</w:t>
      </w:r>
    </w:p>
    <w:p w:rsidR="00000000" w:rsidRDefault="00B4286E">
      <w:r>
        <w:lastRenderedPageBreak/>
        <w:t>формы заявлений о назначении пенсии (переводе с одного вида пенсии на другой), о перерасчете размера пенсии, об отказе в получении установленной страхо</w:t>
      </w:r>
      <w:r>
        <w:t>вой части трудовой пенсии по старости, об отказе от корректировки размера трудовой пенсии (далее - заявление) и образцы их заполнения;</w:t>
      </w:r>
    </w:p>
    <w:p w:rsidR="00000000" w:rsidRDefault="00B4286E">
      <w:r>
        <w:t>сроки предоставления государственной услуги;</w:t>
      </w:r>
    </w:p>
    <w:p w:rsidR="00000000" w:rsidRDefault="00B4286E">
      <w:r>
        <w:t>текст Административного регламента с приложениями;</w:t>
      </w:r>
    </w:p>
    <w:p w:rsidR="00000000" w:rsidRDefault="00B4286E">
      <w:r>
        <w:t xml:space="preserve">краткое описание порядка </w:t>
      </w:r>
      <w:r>
        <w:t>предоставления государственной услуги.</w:t>
      </w:r>
    </w:p>
    <w:p w:rsidR="00000000" w:rsidRDefault="00B4286E"/>
    <w:p w:rsidR="00000000" w:rsidRDefault="00B4286E">
      <w:pPr>
        <w:pStyle w:val="1"/>
      </w:pPr>
      <w:bookmarkStart w:id="17" w:name="sub_200"/>
      <w:r>
        <w:t>II. Стандарт предоставления государственной услуги</w:t>
      </w:r>
    </w:p>
    <w:bookmarkEnd w:id="17"/>
    <w:p w:rsidR="00000000" w:rsidRDefault="00B4286E"/>
    <w:p w:rsidR="00000000" w:rsidRDefault="00B4286E">
      <w:pPr>
        <w:pStyle w:val="1"/>
      </w:pPr>
      <w:bookmarkStart w:id="18" w:name="sub_201"/>
      <w:r>
        <w:t>Наименование государственной услуги</w:t>
      </w:r>
    </w:p>
    <w:bookmarkEnd w:id="18"/>
    <w:p w:rsidR="00000000" w:rsidRDefault="00B4286E"/>
    <w:p w:rsidR="00000000" w:rsidRDefault="00B4286E">
      <w:bookmarkStart w:id="19" w:name="sub_1009"/>
      <w:r>
        <w:t>9. Наименование государственной услуги - государственная услуга по установлению трудовых пе</w:t>
      </w:r>
      <w:r>
        <w:t>нсий и пенсий по государственному пенсионному обеспечению.</w:t>
      </w:r>
    </w:p>
    <w:bookmarkEnd w:id="19"/>
    <w:p w:rsidR="00000000" w:rsidRDefault="00B4286E"/>
    <w:p w:rsidR="00000000" w:rsidRDefault="00B4286E">
      <w:pPr>
        <w:pStyle w:val="1"/>
      </w:pPr>
      <w:bookmarkStart w:id="20" w:name="sub_202"/>
      <w:r>
        <w:t>Наименование органа, предоставляющего государственную услугу</w:t>
      </w:r>
    </w:p>
    <w:bookmarkEnd w:id="20"/>
    <w:p w:rsidR="00000000" w:rsidRDefault="00B4286E"/>
    <w:p w:rsidR="00000000" w:rsidRDefault="00B4286E">
      <w:bookmarkStart w:id="21" w:name="sub_1010"/>
      <w:r>
        <w:t>10. Государственную услугу предоставляет ПФР через свои территориальные органы.</w:t>
      </w:r>
    </w:p>
    <w:p w:rsidR="00000000" w:rsidRDefault="00B4286E">
      <w:bookmarkStart w:id="22" w:name="sub_1011"/>
      <w:bookmarkEnd w:id="21"/>
      <w:r>
        <w:t>11. Терр</w:t>
      </w:r>
      <w:r>
        <w:t>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w:t>
      </w:r>
      <w:r>
        <w:t>нные органы, органы местного самоуправления, организации.</w:t>
      </w:r>
    </w:p>
    <w:bookmarkEnd w:id="22"/>
    <w:p w:rsidR="00000000" w:rsidRDefault="00B4286E"/>
    <w:p w:rsidR="00000000" w:rsidRDefault="00B4286E">
      <w:pPr>
        <w:pStyle w:val="1"/>
      </w:pPr>
      <w:bookmarkStart w:id="23" w:name="sub_203"/>
      <w:r>
        <w:t>Описание результата предоставления государственной услуги</w:t>
      </w:r>
    </w:p>
    <w:bookmarkEnd w:id="23"/>
    <w:p w:rsidR="00000000" w:rsidRDefault="00B4286E"/>
    <w:p w:rsidR="00000000" w:rsidRDefault="00B4286E">
      <w:bookmarkStart w:id="24" w:name="sub_1012"/>
      <w:r>
        <w:t>12. Результатом предоставления государственной услуги в зависимости от поданного заявления является:</w:t>
      </w:r>
    </w:p>
    <w:bookmarkEnd w:id="24"/>
    <w:p w:rsidR="00000000" w:rsidRDefault="00B4286E">
      <w:r>
        <w:t>назначение пенсии либо отказ в назначении пенсии;</w:t>
      </w:r>
    </w:p>
    <w:p w:rsidR="00000000" w:rsidRDefault="00B4286E">
      <w:r>
        <w:t>перевод с одного вида пенсии на другой либо об отказ в переводе с одного вида пенсии на другой;</w:t>
      </w:r>
    </w:p>
    <w:p w:rsidR="00000000" w:rsidRDefault="00B4286E">
      <w:r>
        <w:t>перерасчет размера пенсии либо отказ в перерасчете размера пенсии;</w:t>
      </w:r>
    </w:p>
    <w:p w:rsidR="00000000" w:rsidRDefault="00B4286E">
      <w:r>
        <w:t>внесение информации в выплатное (пе</w:t>
      </w:r>
      <w:r>
        <w:t>нсионное) дело гражданина об отказе от корректировки размера трудовой пенсии;</w:t>
      </w:r>
    </w:p>
    <w:p w:rsidR="00000000" w:rsidRDefault="00B4286E">
      <w:r>
        <w:t>вынесение решения о прекращении выплаты установленной страховой части трудовой пенсии по старости.</w:t>
      </w:r>
    </w:p>
    <w:p w:rsidR="00000000" w:rsidRDefault="00B4286E"/>
    <w:p w:rsidR="00000000" w:rsidRDefault="00B4286E">
      <w:pPr>
        <w:pStyle w:val="1"/>
      </w:pPr>
      <w:bookmarkStart w:id="25" w:name="sub_204"/>
      <w:r>
        <w:t>Срок предоставления государственной услуги</w:t>
      </w:r>
    </w:p>
    <w:bookmarkEnd w:id="25"/>
    <w:p w:rsidR="00000000" w:rsidRDefault="00B4286E"/>
    <w:p w:rsidR="00000000" w:rsidRDefault="00B4286E">
      <w:bookmarkStart w:id="26" w:name="sub_1013"/>
      <w:r>
        <w:t>13. Рассмотр</w:t>
      </w:r>
      <w:r>
        <w:t>ение заявления о назначении пенсии, заявления о переводе с одного вида пенсии на другой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w:t>
      </w:r>
      <w:r>
        <w:t xml:space="preserve">я территориальным органом ПФР не позднее 10 дней со дня приема заявления со всеми необходимыми документами, обязанность по </w:t>
      </w:r>
      <w:r>
        <w:lastRenderedPageBreak/>
        <w:t>представлению которых возложена на гражданина и которые он вправе представить по собственной инициативе, либо со дня представления до</w:t>
      </w:r>
      <w:r>
        <w:t xml:space="preserve">полнительных документов в соответствии с </w:t>
      </w:r>
      <w:hyperlink w:anchor="sub_1058" w:history="1">
        <w:r>
          <w:rPr>
            <w:rStyle w:val="a4"/>
          </w:rPr>
          <w:t>пунктом 58</w:t>
        </w:r>
      </w:hyperlink>
      <w:r>
        <w:t xml:space="preserve"> Административного регламента.</w:t>
      </w:r>
    </w:p>
    <w:p w:rsidR="00000000" w:rsidRDefault="00B4286E">
      <w:bookmarkStart w:id="27" w:name="sub_1014"/>
      <w:bookmarkEnd w:id="26"/>
      <w:r>
        <w:t xml:space="preserve">14. Назначение пенсии в случае, предусмотренном </w:t>
      </w:r>
      <w:hyperlink r:id="rId15" w:history="1">
        <w:r>
          <w:rPr>
            <w:rStyle w:val="a4"/>
          </w:rPr>
          <w:t>пунктом 4.1 статьи 19</w:t>
        </w:r>
      </w:hyperlink>
      <w:r>
        <w:t xml:space="preserve"> Федерального закона от</w:t>
      </w:r>
      <w:r>
        <w:t xml:space="preserve"> 17 декабря 2001 г. N 173-ФЗ "О трудовых пенсиях в Российской Федерации" (Собрание законодательства Российской Федерации, 2001, N 52, ст. 4920; 2002, N 30, ст. 3033; 2003, N 1, ст. 13; 2004, N 27, ст. 2711; N 35, ст. 3607; 2005, N 8, ст. 605; 2006, N 23, с</w:t>
      </w:r>
      <w:r>
        <w:t xml:space="preserve">т. 2377, 2384; 2007, N 40, ст. 4711; N 45, ст. 5421; N 49, ст. 6073; 2008, N 18, ст. 1942; N 30, ст. 3602, 3612; N 52, ст. 6224; 2009, N 1, ст. 27; N 18, ст. 2152; N 26, ст. 3128; N 27, ст. 3265; N 30, ст. 3739; N 52, ст. 6454; 2010, N 31, ст. 4196; 2011, </w:t>
      </w:r>
      <w:r>
        <w:t xml:space="preserve">N 49, ст. 7037, 7039, 7057; 2012, N 50, ст. 6966; 2013, N 27, ст. 3459, 3477; N 52, ст. 6986, 6992) (далее - Федеральный закон от 17 декабря 2001 г. N 173-ФЗ), социальной пенсии по инвалидности и социальной пенсии по старости в случаях, предусмотренных </w:t>
      </w:r>
      <w:hyperlink r:id="rId16" w:history="1">
        <w:r>
          <w:rPr>
            <w:rStyle w:val="a4"/>
          </w:rPr>
          <w:t>пунктом 1 статьи 22</w:t>
        </w:r>
      </w:hyperlink>
      <w:r>
        <w:t xml:space="preserve"> Федерального закона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w:t>
      </w:r>
      <w:r>
        <w:t>30, ст. 3033; 2003, N 27, ст. 2700; N 46, ст. 4437; 2004, N 19, ст. 1835; N 35, ст. 3607; 2006, N 48, ст. 4946; N 52, ст. 5505; 2007, N 16, ст. 1823; 2008, N 30, ст. 3612; 2009, N 29, ст. 3624; N 30, ст. 3739; 2010, N 26, ст. 3247; N 31, ст. 4196; 2011, N </w:t>
      </w:r>
      <w:r>
        <w:t>1, ст. 16; N 14, ст. 1806; N 19, ст. 2711; N 27, ст. 3880; 2013, N 14, ст. 1659; 1665, N 27, ст. 3477) (далее - Федеральный закон от 15 декабря 2001 г. N 166-ФЗ), производится территориальным органом ПФР по месту нахождения выплатного (пенсионного) дела гр</w:t>
      </w:r>
      <w:r>
        <w:t xml:space="preserve">ажданина без истребования от него письменного заявления о назначении пенсии на основании данных, имеющихся в распоряжении территориального органа ПФР, с последующим извещением гражданина о назначении ему пенсии способом, позволяющим определить факт и дату </w:t>
      </w:r>
      <w:r>
        <w:t>направления извещения.</w:t>
      </w:r>
    </w:p>
    <w:p w:rsidR="00000000" w:rsidRDefault="00B4286E">
      <w:bookmarkStart w:id="28" w:name="sub_1015"/>
      <w:bookmarkEnd w:id="27"/>
      <w:r>
        <w:t>15. Рассмотрение заявления о перерасчете размера пенсии и вынесение распоряжения о перерасчете размера пенсии либо решения об отказе в перерасчете размера пенсии осуществляется территориальным органом ПФР не позднее ч</w:t>
      </w:r>
      <w:r>
        <w:t>ем через 5 дней со дня приема этого заявления со всеми необходимыми документами, обязанность по представлению которых возложена на гражданина и которые он вправе представить по собственной инициативе.</w:t>
      </w:r>
    </w:p>
    <w:p w:rsidR="00000000" w:rsidRDefault="00B4286E">
      <w:bookmarkStart w:id="29" w:name="sub_1016"/>
      <w:bookmarkEnd w:id="28"/>
      <w:r>
        <w:t xml:space="preserve">16. Рассмотрение заявления об отказе в </w:t>
      </w:r>
      <w:r>
        <w:t>получении установленной страховой части трудовой пенсии по старости и вынесение решения о прекращении выплаты установленной страховой части трудовой пенсии по старости осуществляется территориальным органом ПФР не позднее чем через 5 дней со дня приема ука</w:t>
      </w:r>
      <w:r>
        <w:t>занного заявления</w:t>
      </w:r>
    </w:p>
    <w:p w:rsidR="00000000" w:rsidRDefault="00B4286E">
      <w:bookmarkStart w:id="30" w:name="sub_1017"/>
      <w:bookmarkEnd w:id="29"/>
      <w:r>
        <w:t>17. Рассмотрение заявления об отказе от корректировки размера трудовой пенсии и внесение информации в выплатное (пенсионное) дело об отказе гражданина от корректировки размера трудовой пенсии осуществляется территориальным</w:t>
      </w:r>
      <w:r>
        <w:t xml:space="preserve"> органом ПФР не позднее чем через 5 дней со дня приема указанного заявления.</w:t>
      </w:r>
    </w:p>
    <w:p w:rsidR="00000000" w:rsidRDefault="00B4286E">
      <w:bookmarkStart w:id="31" w:name="sub_1018"/>
      <w:bookmarkEnd w:id="30"/>
      <w:r>
        <w:t>18. В случае отказа в удовлетворении поданного заявления территориальный орган ПФР не позднее чем через 5 дней со дня вынесения соответствующего решения извещает о</w:t>
      </w:r>
      <w:r>
        <w:t>б этом гражданина с указанием причины отказа и порядка обжалования и одновременно возвращает все документы.</w:t>
      </w:r>
    </w:p>
    <w:bookmarkEnd w:id="31"/>
    <w:p w:rsidR="00000000" w:rsidRDefault="00B4286E"/>
    <w:p w:rsidR="00000000" w:rsidRDefault="00B4286E">
      <w:pPr>
        <w:pStyle w:val="1"/>
      </w:pPr>
      <w:bookmarkStart w:id="32" w:name="sub_205"/>
      <w:r>
        <w:t>Перечень нормативных актов, регулирующих отношения, возникающие в связи с предоставлением государственной услуги</w:t>
      </w:r>
    </w:p>
    <w:bookmarkEnd w:id="32"/>
    <w:p w:rsidR="00000000" w:rsidRDefault="00B4286E"/>
    <w:p w:rsidR="00000000" w:rsidRDefault="00B4286E">
      <w:bookmarkStart w:id="33" w:name="sub_1019"/>
      <w:r>
        <w:lastRenderedPageBreak/>
        <w:t>19.</w:t>
      </w:r>
      <w:r>
        <w:t xml:space="preserve"> Территориальные органы ПФР при предоставлении государственной услуги руководствуются:</w:t>
      </w:r>
    </w:p>
    <w:bookmarkEnd w:id="33"/>
    <w:p w:rsidR="00000000" w:rsidRDefault="00B4286E">
      <w:r>
        <w:fldChar w:fldCharType="begin"/>
      </w:r>
      <w:r>
        <w:instrText>HYPERLINK "garantF1://10064072.10000"</w:instrText>
      </w:r>
      <w:r>
        <w:fldChar w:fldCharType="separate"/>
      </w:r>
      <w:r>
        <w:rPr>
          <w:rStyle w:val="a4"/>
        </w:rPr>
        <w:t>Гражданским кодексом</w:t>
      </w:r>
      <w:r>
        <w:fldChar w:fldCharType="end"/>
      </w:r>
      <w:r>
        <w:t xml:space="preserve"> Российской Федерации (</w:t>
      </w:r>
      <w:hyperlink r:id="rId17" w:history="1">
        <w:r>
          <w:rPr>
            <w:rStyle w:val="a4"/>
          </w:rPr>
          <w:t>часть I</w:t>
        </w:r>
      </w:hyperlink>
      <w:r>
        <w:t>) (Собрание законодательства Ро</w:t>
      </w:r>
      <w:r>
        <w:t xml:space="preserve">ссийской Федерации, 1994, N 32, ст. 3301; 1996, N 9, ст. 773; N 34, ст. 4026; 1999, N 28, ст. 3471; 2001, N 17, ст. 1644; N 21, ст. 2063; 2002, N 12, ст. 1093; N 48, ст. 4737, 4746; 2003, N 2, ст. 167; N 52, ст. 5034; 2004, N 27, ст. 2711; N 31, ст. 3233; </w:t>
      </w:r>
      <w:r>
        <w:t>2005, N 1, ст. 18, 39, 43; N 27, ст. 2722; N 30, ст. 3120; 2006, N 2, ст. 171; N 3, ст. 282; N 23, ст. 2380; N 27, ст. 2881; N 31, ст. 3437; N 45, ст. 4627; N 50, ст. 5279; N 52, ст. 5497, 5498; 2007, N 1, ст. 21; N 7, ст. 834; N 27, ст. 3213; N 31, ст. 39</w:t>
      </w:r>
      <w:r>
        <w:t>93; N 41, ст. 4845; N 49, ст. 6079; N 50, ст. 6246; 2008, N 17, ст. 1756; N 20, ст. 2253; N 29, ст. 3418; N 30, ст. 3597, 3616, 3617; 2009, N 1, ст. 14, 19, 20, 23; N 7, ст. 775; N 26, ст. 3130; N 29, ст. 3582, 3618; N 52, ст. 6428; 2010, N 19, ст. 2291; N</w:t>
      </w:r>
      <w:r>
        <w:t> 31, ст. 4163; 2011, N 7, ст. 901; N 15, ст. 2038; N 49, ст. 7015, 7041; N 50, ст. 7335, 7347; 2012, N 29, ст. 4167; N 50, ст. 6954, 6963; N 53, ст. 7607, 7627; 2013, N 7, ст. 609; N 19, ст. 2327; N 26, ст. 3207; N 27, ст. 3434, 3459; N 30, ст. 4078; N 44,</w:t>
      </w:r>
      <w:r>
        <w:t xml:space="preserve"> ст. 5641);</w:t>
      </w:r>
    </w:p>
    <w:p w:rsidR="00000000" w:rsidRDefault="00B4286E">
      <w:hyperlink r:id="rId18" w:history="1">
        <w:r>
          <w:rPr>
            <w:rStyle w:val="a4"/>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w:t>
      </w:r>
      <w:r>
        <w:t>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w:t>
      </w:r>
      <w:r>
        <w:t>3348; 2001, N 1, ст. 2; N 7, ст. 610; N 33, ст. 3413; N 53, ст. 5030; 2002, N 30, ст. 3033; N 50, ст. 4929; N 52, ст. 5132; 2003, N 43, ст. 4108; N 52, ст. 5038; 2004, N 18, ст. 1689; N 35, ст. 3607; 2006, N 6, ст. 637; N 30, ст. 3288; N 50, ст. 5285; 2007</w:t>
      </w:r>
      <w:r>
        <w:t>, N 46, ст. 5554; 2008, N 9, ст. 817; N 29, ст. 3410; N 30, ст. 3616; N 52, ст. 6224, 6236; 2009, N 18, ст. 2152; N 30, ст. 3739; N 48, ст. 5866; 2011, N 23, ст. 3270; N 29, ст. 4297; N 47, ст. 6608; N 49, ст. 7024; 2012, N 26, ст. 3446; N 53, ст. 7654; 20</w:t>
      </w:r>
      <w:r>
        <w:t>13, N 19, ст. 2331; N 27, ст. 3443, 3446, 3477, N 51, ст. 6693) (далее - Закон от 15 мая 1991 г. N 1244-1);</w:t>
      </w:r>
    </w:p>
    <w:p w:rsidR="00000000" w:rsidRDefault="00B4286E">
      <w:hyperlink r:id="rId19" w:history="1">
        <w:r>
          <w:rPr>
            <w:rStyle w:val="a4"/>
          </w:rPr>
          <w:t>Законом</w:t>
        </w:r>
      </w:hyperlink>
      <w:r>
        <w:t xml:space="preserve"> Российской Федерации от 12 февраля 1993 г. N 4468-1 "О пенсионном обеспечении лиц, проходивших военную службу</w:t>
      </w:r>
      <w:r>
        <w:t>,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w:t>
      </w:r>
      <w:r>
        <w:t xml:space="preserve">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w:t>
      </w:r>
      <w:r>
        <w:t>64; 2001, N 17, ст. 1646; N 53, ст. 5030; 2002, N 2, ст. 129; N 10, ст. 965; N 22, ст. 2029; N 24, ст. 2254; N 27, ст. 2620; N 30, ст. 3033; 2003, N 2, ст. 154; N 27, ст. 2700; 2004, N 27, ст. 2711; N 35, ст. 3607; 2006, N 6, ст. 637; N 52. ст. 5505; 2007,</w:t>
      </w:r>
      <w:r>
        <w:t xml:space="preserve"> N 1, ст. 35; N 49, ст. 6072; N 50, ст. 6232; 2008, N 7, ст. 543; N 19, ст. 2098; N 30, ст. 3612; 2009, N 18, ст. 2150; N 30, ст. 3739; N 45, ст. 5271; 2010, N 26, ст. 3247; N 50, ст. 6612; 2011, N 27, ст. 3880; N 46, ст. 6407; 2012, N 47, ст. 6392; 2013, </w:t>
      </w:r>
      <w:r>
        <w:t>N 23, ст. 2885; N 27, ст. 3477; N 52, ст. 6962) (далее - Закон от 12 февраля 1993 г. N 4468-1);</w:t>
      </w:r>
    </w:p>
    <w:p w:rsidR="00000000" w:rsidRDefault="00B4286E">
      <w:hyperlink r:id="rId20" w:history="1">
        <w:r>
          <w:rPr>
            <w:rStyle w:val="a4"/>
          </w:rPr>
          <w:t>Федеральным законом</w:t>
        </w:r>
      </w:hyperlink>
      <w:r>
        <w:t xml:space="preserve"> от 12 января 1995 г. N 5-ФЗ "О ветеранах" (Собрание законодательства Российской Федерации, 1995, N 3, ст</w:t>
      </w:r>
      <w:r>
        <w:t>. 168; 2000; N 2, ст. 161; N 19, ст. 2023; 2001, N 1, ст. 2; N 33, ст. 3427; N 53, ст. 5030; 2002, N 30, ст. 3033; N 48, ст. 4743; N 52, ст. 5132; 2003, N 19, ст. 1750; N 52, ст. 5038; 2004, N 19, ст. 1837; N 25, ст. 2480; N 27, ст. 2711; N 35, ст. 3607; 2</w:t>
      </w:r>
      <w:r>
        <w:t xml:space="preserve">005, N 1, ст. 25; N 19, ст. 1748; N 52, ст. 5576; 2007, N 43, ст. 5084; 2008, N 9, ст. 817; N 29, ст. 3410; N 30, ст. 3609; N 40, ст. 4501; N 52, ст. 6224; 2009, N 18, ст. 2152; N 26, ст. 3133; N 29, ст. 3623; N 30, ст. 3739; N 51, ст. 6148; </w:t>
      </w:r>
      <w:r>
        <w:lastRenderedPageBreak/>
        <w:t>N 52, ст. 6403</w:t>
      </w:r>
      <w:r>
        <w:t>; 2010, N 19, ст. 2287; N 27, ст. 3433; N 30, ст. 3991; N 31, ст. 4206; N 50, ст. 6609; 2011, N 45, ст. 6337; N 47, ст. 6608; 2012, N 43, ст. 5782; 2013, N 14, ст. 1654; N 19, ст. 2331; N 27, ст. 3477; N 48, ст. 6165);</w:t>
      </w:r>
    </w:p>
    <w:p w:rsidR="00000000" w:rsidRDefault="00B4286E">
      <w:hyperlink r:id="rId21" w:history="1">
        <w:r>
          <w:rPr>
            <w:rStyle w:val="a4"/>
          </w:rPr>
          <w:t>Феде</w:t>
        </w:r>
        <w:r>
          <w:rPr>
            <w:rStyle w:val="a4"/>
          </w:rPr>
          <w:t>ральным 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w:t>
      </w:r>
      <w:r>
        <w:t>005, N 19, ст. 1755; 2007, N 30, ст. 3754; 2008, N 18, ст. 1942; N 30, ст. 3616; 2009, N 30, ст. 3739; N 52, ст. 6454; 2010, N 31, ст. 4196; N 49, ст. 6409; N 50, ст. 6597; 2011, N 29, ст. 4291; N 45, ст. 6335, N 49, ст. 7037, 7057, 7061; N 50, ст. 6965, 6</w:t>
      </w:r>
      <w:r>
        <w:t>966; 2013, N 14, ст. 1668; N 49, ст. 6352; N 52, ст. 6986) (далее - Федеральный закон от 1 апреля 1996 г. N 27-ФЗ);</w:t>
      </w:r>
    </w:p>
    <w:p w:rsidR="00000000" w:rsidRDefault="00B4286E">
      <w:hyperlink r:id="rId22" w:history="1">
        <w:r>
          <w:rPr>
            <w:rStyle w:val="a4"/>
          </w:rPr>
          <w:t>Федеральным законом</w:t>
        </w:r>
      </w:hyperlink>
      <w:r>
        <w:t xml:space="preserve"> от 26 ноября 1998 г. N 175-ФЗ "О социальной защите граждан Российской Федерации, подвер</w:t>
      </w:r>
      <w:r>
        <w:t>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w:t>
      </w:r>
      <w:r>
        <w:t xml:space="preserve"> 2008, N 30, ст. 3616; 2011, N 1, ст. 26; 2012, N 53, ст. 7654);</w:t>
      </w:r>
    </w:p>
    <w:p w:rsidR="00000000" w:rsidRDefault="00B4286E">
      <w:hyperlink r:id="rId23" w:history="1">
        <w:r>
          <w:rPr>
            <w:rStyle w:val="a4"/>
          </w:rPr>
          <w:t>Федеральным законом</w:t>
        </w:r>
      </w:hyperlink>
      <w:r>
        <w:t xml:space="preserve"> от 15 декабря 2001 г. N 166-ФЗ;</w:t>
      </w:r>
    </w:p>
    <w:p w:rsidR="00000000" w:rsidRDefault="00B4286E">
      <w:hyperlink r:id="rId24" w:history="1">
        <w:r>
          <w:rPr>
            <w:rStyle w:val="a4"/>
          </w:rPr>
          <w:t>Федеральным законом</w:t>
        </w:r>
      </w:hyperlink>
      <w:r>
        <w:t xml:space="preserve"> от 15 декабря 2001 г. N 167-ФЗ "Об обязательном</w:t>
      </w:r>
      <w:r>
        <w:t xml:space="preserve">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w:t>
      </w:r>
      <w:r>
        <w:t xml:space="preserve"> N 45, ст. 4585; 2006, N 6, ст. 636; N 31, ст. 3436; 2007, N 30, ст. 3754; 2008, N 18, ст. 1942; N 29, ст. 3417; N 30, ст. 3602, 3616; 2009, N 1, ст. 12; N 29, ст. 3622; N 30, ст. 3739; N 52, ст. 6454; 2010, N 31, ст. 4196; N 40, ст. 4969; N 42, ст. 5294; </w:t>
      </w:r>
      <w:r>
        <w:t>N 50, ст. 6597; 2011, N 1, ст. 40, 44; N 23, ст. 3258; N 27, ст. 3880; N 29, ст. 4291; N 45, ст. 6335; N 49, ст. 7037, 7043, 7057; 2012, N 26, ст. 3447; N 31, ст. 4322; N 50, ст. 6965, 6966; 2013, N 27, ст. 3477; N 30, ст. 4044, 4070; N 49, ст. 6352; N 52,</w:t>
      </w:r>
      <w:r>
        <w:t xml:space="preserve"> ст. 6986);</w:t>
      </w:r>
    </w:p>
    <w:p w:rsidR="00000000" w:rsidRDefault="00B4286E">
      <w:hyperlink r:id="rId25" w:history="1">
        <w:r>
          <w:rPr>
            <w:rStyle w:val="a4"/>
          </w:rPr>
          <w:t>Федеральным законом</w:t>
        </w:r>
      </w:hyperlink>
      <w:r>
        <w:t xml:space="preserve"> от 17 декабря 2001 г. N 173-ФЗ;</w:t>
      </w:r>
    </w:p>
    <w:p w:rsidR="00000000" w:rsidRDefault="00B4286E">
      <w:hyperlink r:id="rId26" w:history="1">
        <w:r>
          <w:rPr>
            <w:rStyle w:val="a4"/>
          </w:rPr>
          <w:t>Федеральным законом</w:t>
        </w:r>
      </w:hyperlink>
      <w:r>
        <w:t xml:space="preserve"> от 10 января 2002 г. N </w:t>
      </w:r>
      <w:r>
        <w:t>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2008, N 9, с</w:t>
      </w:r>
      <w:r>
        <w:t>т. 817; N 29, ст. 3410; N 30, ст. 3616; N 52, ст. 6224, 6236; 2009, N 18, ст. 2152; N 30, ст. 3739; N 52, ст. 6452; 2012, N 53, ст. 7654; 2013, N 19, ст. 2331);</w:t>
      </w:r>
    </w:p>
    <w:p w:rsidR="00000000" w:rsidRDefault="00B4286E">
      <w:hyperlink r:id="rId27" w:history="1">
        <w:r>
          <w:rPr>
            <w:rStyle w:val="a4"/>
          </w:rPr>
          <w:t>Федеральным законом</w:t>
        </w:r>
      </w:hyperlink>
      <w:r>
        <w:t xml:space="preserve"> от 27 июля 2010 г. N 210-ФЗ "Об организ</w:t>
      </w:r>
      <w:r>
        <w:t xml:space="preserve">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w:t>
      </w:r>
      <w:r>
        <w:t>ст. 1651; N 27, ст. 3477, 3480; N 30, ст. 4084; N 51, ст. 6679; N 52, ст. 6952, 6961, 7009);</w:t>
      </w:r>
    </w:p>
    <w:p w:rsidR="00000000" w:rsidRDefault="00B4286E">
      <w:hyperlink r:id="rId28" w:history="1">
        <w:r>
          <w:rPr>
            <w:rStyle w:val="a4"/>
          </w:rPr>
          <w:t>Федеральным законом</w:t>
        </w:r>
      </w:hyperlink>
      <w:r>
        <w:t xml:space="preserve"> от 6 апреля 2011 г. N 63-ФЗ "Об электронной подписи" (Собрание законодательства Российской Федерации, 2011,</w:t>
      </w:r>
      <w:r>
        <w:t xml:space="preserve"> N 15, ст. 2036; N 27, ст. 3880; 2012, N 29, ст. 3988; 2013, N 14, ст. 1668; N 27, ст. 3463, 3477);</w:t>
      </w:r>
    </w:p>
    <w:p w:rsidR="00000000" w:rsidRDefault="00B4286E">
      <w:hyperlink r:id="rId29" w:history="1">
        <w:r>
          <w:rPr>
            <w:rStyle w:val="a4"/>
          </w:rPr>
          <w:t>Федеральным законом</w:t>
        </w:r>
      </w:hyperlink>
      <w:r>
        <w:t xml:space="preserve"> от 4 июня 2011 г. N 126-ФЗ "О гарантиях пенсионного обеспечения для отдельных категорий граждан" (Со</w:t>
      </w:r>
      <w:r>
        <w:t>брание законодательства Российской Федерации, 2011, N 23, ст. 3266; 2012, N 50, ст. 6966; 2013, N 27, ст. 3466) (далее - Федеральный закон от 4 июня 2011 г. N 126-ФЗ);</w:t>
      </w:r>
    </w:p>
    <w:p w:rsidR="00000000" w:rsidRDefault="00B4286E">
      <w:hyperlink r:id="rId30" w:history="1">
        <w:r>
          <w:rPr>
            <w:rStyle w:val="a4"/>
          </w:rPr>
          <w:t>Указом</w:t>
        </w:r>
      </w:hyperlink>
      <w:r>
        <w:t xml:space="preserve"> Президента Российской Федерации от 7 мая 2012</w:t>
      </w:r>
      <w:r>
        <w:t>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000000" w:rsidRDefault="00B4286E">
      <w:hyperlink r:id="rId31" w:history="1">
        <w:r>
          <w:rPr>
            <w:rStyle w:val="a4"/>
          </w:rPr>
          <w:t>постановлением</w:t>
        </w:r>
      </w:hyperlink>
      <w:r>
        <w:t xml:space="preserve"> Центрального Комитета КПСС и Совета Министров</w:t>
      </w:r>
      <w:r>
        <w:t xml:space="preserve"> СССР от 10 ноября 1978 г. N 907 "О мерах по дальнейшему улучшению материально-бытовых условий участников Великой Отечественной войны" (Собрание постановлений Правительства СССР, 1978, N 27, ст. 164);</w:t>
      </w:r>
    </w:p>
    <w:p w:rsidR="00000000" w:rsidRDefault="00B4286E">
      <w:hyperlink r:id="rId32" w:history="1">
        <w:r>
          <w:rPr>
            <w:rStyle w:val="a4"/>
          </w:rPr>
          <w:t>постановлением</w:t>
        </w:r>
      </w:hyperlink>
      <w:r>
        <w:t xml:space="preserve"> Централ</w:t>
      </w:r>
      <w:r>
        <w:t>ьного Комитета КПСС и Совета Министров СССР от 27 февраля 1981 г. N 220 "О распространении льгот, установленных постановлением Центрального Комитета КПСС и Совета Министров СССР от 10 ноября 1978 г. N 907 для участников Великой Отечественной войны из числа</w:t>
      </w:r>
      <w:r>
        <w:t xml:space="preserve"> военнослужащих и партизан, на вольнонаемный состав действующей армии" (Собрание постановлений Правительства СССР, 1981, N 12, ст. 70);</w:t>
      </w:r>
    </w:p>
    <w:p w:rsidR="00000000" w:rsidRDefault="00B4286E">
      <w:hyperlink r:id="rId33" w:history="1">
        <w:r>
          <w:rPr>
            <w:rStyle w:val="a4"/>
          </w:rPr>
          <w:t>постановлением</w:t>
        </w:r>
      </w:hyperlink>
      <w:r>
        <w:t xml:space="preserve"> Центрального Комитета КПСС и Совета Министров СССР от 14 мая 1985 г. N 4</w:t>
      </w:r>
      <w:r>
        <w:t>16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 (Собрание поста</w:t>
      </w:r>
      <w:r>
        <w:t>новлений Правительства СССР, 1985, N 16, ст. 73; 1990, N 26, ст. 126);</w:t>
      </w:r>
    </w:p>
    <w:p w:rsidR="00000000" w:rsidRDefault="00B4286E">
      <w:hyperlink r:id="rId34" w:history="1">
        <w:r>
          <w:rPr>
            <w:rStyle w:val="a4"/>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w:t>
      </w:r>
      <w:r>
        <w:t>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Собрание законодательства Российской Феде</w:t>
      </w:r>
      <w:r>
        <w:t>рации, 2004, N 35, ст. 3607; 2012, N 53, ст. 7654);</w:t>
      </w:r>
    </w:p>
    <w:p w:rsidR="00000000" w:rsidRDefault="00B4286E">
      <w:hyperlink r:id="rId35" w:history="1">
        <w:r>
          <w:rPr>
            <w:rStyle w:val="a4"/>
          </w:rPr>
          <w:t>постановлением</w:t>
        </w:r>
      </w:hyperlink>
      <w:r>
        <w:t xml:space="preserve"> Правительства Российской Федерации от 17 мая 1993 г. N 455 "Вопросы материального и пенсионного обеспечения космонавтов", (Собрание актов Президента и Прави</w:t>
      </w:r>
      <w:r>
        <w:t>тельства Российской Федерации, 1993, N 21, ст. 1908; Собрание законодательства Российской Федерации, 2009, N 45, ст. 5356; 2012, N 12, ст. 1410; N 52, ст. 7483);</w:t>
      </w:r>
    </w:p>
    <w:p w:rsidR="00000000" w:rsidRDefault="00B4286E">
      <w:hyperlink r:id="rId36" w:history="1">
        <w:r>
          <w:rPr>
            <w:rStyle w:val="a4"/>
          </w:rPr>
          <w:t>постановлением</w:t>
        </w:r>
      </w:hyperlink>
      <w:r>
        <w:t xml:space="preserve"> Правительства Российской Федерации от 5 октябр</w:t>
      </w:r>
      <w:r>
        <w:t>я 1999 г. N 1122 "Об удостоверениях ветерана Великой Отечественной войны" (Собрание законодательства Российской Федерации, 1999, N 42, ст. 5038; 2001, N 8, ст. 756; 2009, N 15, ст. 1832; 2013, N 13, ст. 1559);</w:t>
      </w:r>
    </w:p>
    <w:p w:rsidR="00000000" w:rsidRDefault="00B4286E">
      <w:hyperlink r:id="rId37" w:history="1">
        <w:r>
          <w:rPr>
            <w:rStyle w:val="a4"/>
          </w:rPr>
          <w:t>постановлением</w:t>
        </w:r>
      </w:hyperlink>
      <w:r>
        <w:t xml:space="preserve">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w:t>
      </w:r>
      <w:r>
        <w:t>оссийской Федерации" (Собрание законодательства Российской Федерации, 2002, N 28, ст. 2872; 2006, N 19, ст. 2088; 2007, N 26, ст. 3186; 2009, N 22, ст. 2725; 2013, N 13, ст. 1559);</w:t>
      </w:r>
    </w:p>
    <w:p w:rsidR="00000000" w:rsidRDefault="00B4286E">
      <w:hyperlink r:id="rId38" w:history="1">
        <w:r>
          <w:rPr>
            <w:rStyle w:val="a4"/>
          </w:rPr>
          <w:t>постановлением</w:t>
        </w:r>
      </w:hyperlink>
      <w:r>
        <w:t xml:space="preserve"> Правительства Российской Фе</w:t>
      </w:r>
      <w:r>
        <w:t>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w:t>
      </w:r>
      <w:r>
        <w:t>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w:t>
      </w:r>
      <w:r>
        <w:t>ие законодательства Российской Федерации, 2002, N 29, ст. 2975; 2003, N 17, ст. 1620);</w:t>
      </w:r>
    </w:p>
    <w:p w:rsidR="00000000" w:rsidRDefault="00B4286E">
      <w:hyperlink r:id="rId39" w:history="1">
        <w:r>
          <w:rPr>
            <w:rStyle w:val="a4"/>
          </w:rPr>
          <w:t>постановлением</w:t>
        </w:r>
      </w:hyperlink>
      <w:r>
        <w:t xml:space="preserve"> Правительства Российской Федерации от 24 июля 2002 г. N 555 "Об утверждении Правил подсчета и подтверждения страхового ст</w:t>
      </w:r>
      <w:r>
        <w:t xml:space="preserve">ажа для установления трудовых пенсий" (Собрание законодательства Российской Федерации, 2002, N 31, ст. 3110; 2003, N 33, ст. 3269; 2009, N 43, ст. 5067; 2011, N 17, ст. 2427; N 30, </w:t>
      </w:r>
      <w:r>
        <w:lastRenderedPageBreak/>
        <w:t>ст. 4643; 2013, N 13, ст. 1559) (далее - Правила от 24 июля 2002 г. N 555);</w:t>
      </w:r>
    </w:p>
    <w:p w:rsidR="00000000" w:rsidRDefault="00B4286E">
      <w:hyperlink r:id="rId40" w:history="1">
        <w:r>
          <w:rPr>
            <w:rStyle w:val="a4"/>
          </w:rPr>
          <w:t>постановлением</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w:t>
      </w:r>
      <w:r>
        <w:t>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w:t>
      </w:r>
      <w:r>
        <w:t>рудовых пенсиях в Российской Федерации" (Собрание законодательства Российской Федерации, 2002, N 44, ст. 4393; 2009, N 22, ст. 2725);</w:t>
      </w:r>
    </w:p>
    <w:p w:rsidR="00000000" w:rsidRDefault="00B4286E">
      <w:hyperlink r:id="rId41" w:history="1">
        <w:r>
          <w:rPr>
            <w:rStyle w:val="a4"/>
          </w:rPr>
          <w:t>постановлением</w:t>
        </w:r>
      </w:hyperlink>
      <w:r>
        <w:t xml:space="preserve"> Правительства Российской Федерации от 16 апреля 2003 г. N 225 "О трудов</w:t>
      </w:r>
      <w:r>
        <w:t>ых книжках" (Собрание законодательства Российской Федерации, 2003, N 16, ст. 1539; 2004, N 8, ст. 663; 2008, N 10, ст. 930; N 21, ст. 2456; 2013, N 13, ст. 1559);</w:t>
      </w:r>
    </w:p>
    <w:p w:rsidR="00000000" w:rsidRDefault="00B4286E">
      <w:hyperlink r:id="rId42" w:history="1">
        <w:r>
          <w:rPr>
            <w:rStyle w:val="a4"/>
          </w:rPr>
          <w:t>постановлением</w:t>
        </w:r>
      </w:hyperlink>
      <w:r>
        <w:t xml:space="preserve"> Правительства Российской Федерации от 16 м</w:t>
      </w:r>
      <w:r>
        <w:t>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w:t>
      </w:r>
      <w:r>
        <w:t>т. 5092; 2012, N 28, ст. 3908; N 36, ст. 4903; N 50, ст. 7070; N 52 ст. 7507; 2014, N 5, ст. 506);</w:t>
      </w:r>
    </w:p>
    <w:p w:rsidR="00000000" w:rsidRDefault="00B4286E">
      <w:hyperlink r:id="rId43" w:history="1">
        <w:r>
          <w:rPr>
            <w:rStyle w:val="a4"/>
          </w:rPr>
          <w:t>постановлением</w:t>
        </w:r>
      </w:hyperlink>
      <w:r>
        <w:t xml:space="preserve"> Правительства Российской Федерации от 16 августа 2012 г. N 840 "О порядке подачи и рассмотрения жалоб на р</w:t>
      </w:r>
      <w:r>
        <w:t>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w:t>
      </w:r>
      <w:r>
        <w:t xml:space="preserve"> 2012, N 35, ст. 4829);</w:t>
      </w:r>
    </w:p>
    <w:p w:rsidR="00000000" w:rsidRDefault="00B4286E">
      <w:hyperlink r:id="rId44" w:history="1">
        <w:r>
          <w:rPr>
            <w:rStyle w:val="a4"/>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w:t>
      </w:r>
      <w:r>
        <w:t>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000000" w:rsidRDefault="00B4286E">
      <w:hyperlink r:id="rId45" w:history="1">
        <w:r>
          <w:rPr>
            <w:rStyle w:val="a4"/>
          </w:rPr>
          <w:t>постановлением</w:t>
        </w:r>
      </w:hyperlink>
      <w:r>
        <w:t xml:space="preserve"> Министерства труда и социального развития Российской Федерации и Пенсионного фонда Российской Федерации от 27 февраля 2002 г. N 16/19па "Об утверждении Перечня документов, необходимых для установления трудовой пенсии и пенсии по го</w:t>
      </w:r>
      <w:r>
        <w:t>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(зарегистрировано Министерством юстиции Российской Федерации 31 ма</w:t>
      </w:r>
      <w:r>
        <w:t xml:space="preserve">я 2002 г. N 3488), с изменениями, внесенными </w:t>
      </w:r>
      <w:hyperlink r:id="rId46" w:history="1">
        <w:r>
          <w:rPr>
            <w:rStyle w:val="a4"/>
          </w:rPr>
          <w:t>приказом</w:t>
        </w:r>
      </w:hyperlink>
      <w:r>
        <w:t xml:space="preserve"> Министерства здравоохранения и социального развития Российской Федерации и Пенсионного фонда Российской Федерации от 12 марта 2010 г. N </w:t>
      </w:r>
      <w:r>
        <w:t>141н/53п (зарегистрирован Министерством юстиции Российской Федерации 9 сентября 2010 г. N 18402) (далее - Перечень от 27 февраля 2002 г. N 16/19па);</w:t>
      </w:r>
    </w:p>
    <w:p w:rsidR="00000000" w:rsidRDefault="00B4286E">
      <w:hyperlink r:id="rId47" w:history="1">
        <w:r>
          <w:rPr>
            <w:rStyle w:val="a4"/>
          </w:rPr>
          <w:t>постановлением</w:t>
        </w:r>
      </w:hyperlink>
      <w:r>
        <w:t xml:space="preserve"> Министерства труда и социального развития Российской Фед</w:t>
      </w:r>
      <w:r>
        <w:t>ерации и Пенсионного фонда Российской Федерации от 27 февраля 2002 г. N 17/19пб "Об утверждении Правил обращения за пенсией, назначения и перерасчета размера пенсии, перехода с одной пенсии на другую в соответствии с Федеральными законами "О трудовых пенси</w:t>
      </w:r>
      <w:r>
        <w:t xml:space="preserve">ях в Российской Федерации" и "О государственном пенсионном обеспечении в Российской Федерации" (зарегистрировано Министерством юстиции Российской Федерации 31 мая 2002 г. N 3491), с изменениями внесенными </w:t>
      </w:r>
      <w:hyperlink r:id="rId48" w:history="1">
        <w:r>
          <w:rPr>
            <w:rStyle w:val="a4"/>
          </w:rPr>
          <w:t>приказом</w:t>
        </w:r>
      </w:hyperlink>
      <w:r>
        <w:t xml:space="preserve"> Минист</w:t>
      </w:r>
      <w:r>
        <w:t xml:space="preserve">ерства здравоохранения и социального развития Российской </w:t>
      </w:r>
      <w:r>
        <w:lastRenderedPageBreak/>
        <w:t>Федерации и Пенсионного фонда Российской Федерации от 28 апреля 2010 г. N 303н/110п (зарегистрирован Министерством юстиции Российской Федерации 28 июня 2010 г. N 17627);</w:t>
      </w:r>
    </w:p>
    <w:p w:rsidR="00000000" w:rsidRDefault="00B4286E">
      <w:hyperlink r:id="rId49" w:history="1">
        <w:r>
          <w:rPr>
            <w:rStyle w:val="a4"/>
          </w:rPr>
          <w:t>постановлением</w:t>
        </w:r>
      </w:hyperlink>
      <w: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N 5219);</w:t>
      </w:r>
    </w:p>
    <w:p w:rsidR="00000000" w:rsidRDefault="00B4286E">
      <w:hyperlink r:id="rId50" w:history="1">
        <w:r>
          <w:rPr>
            <w:rStyle w:val="a4"/>
          </w:rPr>
          <w:t>приказом</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w:t>
      </w:r>
      <w:r>
        <w:t xml:space="preserve">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N 19539) (с изменениями, внесенными </w:t>
      </w:r>
      <w:hyperlink r:id="rId51" w:history="1">
        <w:r>
          <w:rPr>
            <w:rStyle w:val="a4"/>
          </w:rPr>
          <w:t>приказом</w:t>
        </w:r>
      </w:hyperlink>
      <w:r>
        <w:t xml:space="preserve"> Министерством труда и социальной защиты Российской Федерации от 17 июня 2013 г. N 272н (зарегистрирован Министерством юстиции Российской Федерации 5 августа 2013 г. N 29265);</w:t>
      </w:r>
    </w:p>
    <w:p w:rsidR="00000000" w:rsidRDefault="00B4286E">
      <w:hyperlink r:id="rId52" w:history="1">
        <w:r>
          <w:rPr>
            <w:rStyle w:val="a4"/>
          </w:rPr>
          <w:t>приказом</w:t>
        </w:r>
      </w:hyperlink>
      <w:r>
        <w:t xml:space="preserve"> Министерства здравоохранения и социального развития Российской Федерации от 31 марта 2011 г. N 258н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w:t>
      </w:r>
      <w:r>
        <w:t>юстиции Российской Федерации 17 мая 2011 г. N 20777).</w:t>
      </w:r>
    </w:p>
    <w:p w:rsidR="00000000" w:rsidRDefault="00B4286E"/>
    <w:p w:rsidR="00000000" w:rsidRDefault="00B4286E">
      <w:pPr>
        <w:pStyle w:val="1"/>
      </w:pPr>
      <w:bookmarkStart w:id="34" w:name="sub_206"/>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w:t>
      </w:r>
      <w:r>
        <w:t xml:space="preserve"> предоставления государственной услуги, подлежащих представлению гражданином, способы их получения гражданином, в том числе в электронной форме, порядок их представления</w:t>
      </w:r>
    </w:p>
    <w:bookmarkEnd w:id="34"/>
    <w:p w:rsidR="00000000" w:rsidRDefault="00B4286E"/>
    <w:p w:rsidR="00000000" w:rsidRDefault="00B4286E">
      <w:bookmarkStart w:id="35" w:name="sub_1020"/>
      <w:r>
        <w:t>20. Для предоставления государственной услуги гражданином представляют</w:t>
      </w:r>
      <w:r>
        <w:t>ся следующие документы:</w:t>
      </w:r>
    </w:p>
    <w:bookmarkEnd w:id="35"/>
    <w:p w:rsidR="00000000" w:rsidRDefault="00B4286E">
      <w:r>
        <w:t>заявление;</w:t>
      </w:r>
    </w:p>
    <w:p w:rsidR="00000000" w:rsidRDefault="00B4286E">
      <w:r>
        <w:t>документы, удостоверяющие личность гражданина (представителя);</w:t>
      </w:r>
    </w:p>
    <w:p w:rsidR="00000000" w:rsidRDefault="00B4286E">
      <w:r>
        <w:t>документы, подтверждающие полномочия представителя;</w:t>
      </w:r>
    </w:p>
    <w:p w:rsidR="00000000" w:rsidRDefault="00B4286E">
      <w:r>
        <w:t xml:space="preserve">документы, необходимые для предоставления государственной услуги, подлежащие представлению гражданином, предусмотренные </w:t>
      </w:r>
      <w:hyperlink w:anchor="sub_1023" w:history="1">
        <w:r>
          <w:rPr>
            <w:rStyle w:val="a4"/>
          </w:rPr>
          <w:t>пунктами 23 - 40</w:t>
        </w:r>
      </w:hyperlink>
      <w:r>
        <w:t xml:space="preserve"> Административного регламента, (далее - документы, необходимые для предоставления государствен</w:t>
      </w:r>
      <w:r>
        <w:t>ной услуги).</w:t>
      </w:r>
    </w:p>
    <w:p w:rsidR="00000000" w:rsidRDefault="00B4286E">
      <w:bookmarkStart w:id="36" w:name="sub_1021"/>
      <w:r>
        <w:t xml:space="preserve">21. Формы заявлений предусмотрены </w:t>
      </w:r>
      <w:hyperlink w:anchor="sub_11000" w:history="1">
        <w:r>
          <w:rPr>
            <w:rStyle w:val="a4"/>
          </w:rPr>
          <w:t>приложениями N 1 - 4</w:t>
        </w:r>
      </w:hyperlink>
      <w:r>
        <w:t xml:space="preserve"> к Административному регламенту.</w:t>
      </w:r>
    </w:p>
    <w:p w:rsidR="00000000" w:rsidRDefault="00B4286E">
      <w:bookmarkStart w:id="37" w:name="sub_1022"/>
      <w:bookmarkEnd w:id="36"/>
      <w:r>
        <w:t>22. Заявление заполняется на государственном языке Российской Федерации (русском языке), подписывается ли</w:t>
      </w:r>
      <w:r>
        <w:t>чно гражданином (представителем).</w:t>
      </w:r>
    </w:p>
    <w:p w:rsidR="00000000" w:rsidRDefault="00B4286E">
      <w:bookmarkStart w:id="38" w:name="sub_1023"/>
      <w:bookmarkEnd w:id="37"/>
      <w:r>
        <w:t>23. Граждане при обращении за назначением трудовой пенсии по старости, страховой части трудовой пенсии по старости, накопительной части трудовой пенсии по старости, трудовой пенсии по инвалидности с заявлен</w:t>
      </w:r>
      <w:r>
        <w:t>ием о назначении пенсии представляют документы:</w:t>
      </w:r>
    </w:p>
    <w:bookmarkEnd w:id="38"/>
    <w:p w:rsidR="00000000" w:rsidRDefault="00B4286E">
      <w:r>
        <w:t>удостоверяющие возраст, место жительства, принадлежность к гражданству;</w:t>
      </w:r>
    </w:p>
    <w:p w:rsidR="00000000" w:rsidRDefault="00B4286E">
      <w:r>
        <w:t>о страховом стаже.</w:t>
      </w:r>
    </w:p>
    <w:p w:rsidR="00000000" w:rsidRDefault="00B4286E">
      <w:r>
        <w:t xml:space="preserve">Кроме того, для подтверждения дополнительных обстоятельств, связанных с </w:t>
      </w:r>
      <w:r>
        <w:lastRenderedPageBreak/>
        <w:t xml:space="preserve">назначением указанных видов пенсий в </w:t>
      </w:r>
      <w:r>
        <w:t xml:space="preserve">соответствии с </w:t>
      </w:r>
      <w:hyperlink r:id="rId53" w:history="1">
        <w:r>
          <w:rPr>
            <w:rStyle w:val="a4"/>
          </w:rPr>
          <w:t>Федеральным законом</w:t>
        </w:r>
      </w:hyperlink>
      <w:r>
        <w:t xml:space="preserve"> от 17 декабря 2001 г. N 173-ФЗ, прилагаются документы:</w:t>
      </w:r>
    </w:p>
    <w:p w:rsidR="00000000" w:rsidRDefault="00B4286E">
      <w:r>
        <w:t>об изменении фамилии, имени, отчества;</w:t>
      </w:r>
    </w:p>
    <w:p w:rsidR="00000000" w:rsidRDefault="00B4286E">
      <w:r>
        <w:t>об общем трудовом стаже;</w:t>
      </w:r>
    </w:p>
    <w:p w:rsidR="00000000" w:rsidRDefault="00B4286E">
      <w:r>
        <w:t>о среднемесячном заработке за 60 месяцев подряд до 1 января 2002 г</w:t>
      </w:r>
      <w:r>
        <w:t>. в течение трудовой деятельности;</w:t>
      </w:r>
    </w:p>
    <w:p w:rsidR="00000000" w:rsidRDefault="00B4286E">
      <w:r>
        <w:t>о нетрудоспособных членах семьи;</w:t>
      </w:r>
    </w:p>
    <w:p w:rsidR="00000000" w:rsidRDefault="00B4286E">
      <w:r>
        <w:t>подтверждающие нахождение нетрудоспособных членов семьи на иждивении;</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r>
        <w:t>о праве на повышения и</w:t>
      </w:r>
      <w:r>
        <w:t xml:space="preserve">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w:t>
      </w:r>
    </w:p>
    <w:p w:rsidR="00000000" w:rsidRDefault="00B4286E">
      <w:bookmarkStart w:id="39" w:name="sub_1024"/>
      <w:r>
        <w:t>24. Граждане при обращении</w:t>
      </w:r>
      <w:r>
        <w:t xml:space="preserve"> за назначением трудовой пенсии по старости в соответствии со </w:t>
      </w:r>
      <w:hyperlink r:id="rId54" w:history="1">
        <w:r>
          <w:rPr>
            <w:rStyle w:val="a4"/>
          </w:rPr>
          <w:t>статьями 27</w:t>
        </w:r>
      </w:hyperlink>
      <w:r>
        <w:t xml:space="preserve">, </w:t>
      </w:r>
      <w:hyperlink r:id="rId55" w:history="1">
        <w:r>
          <w:rPr>
            <w:rStyle w:val="a4"/>
          </w:rPr>
          <w:t>27.1</w:t>
        </w:r>
      </w:hyperlink>
      <w:r>
        <w:t xml:space="preserve"> и </w:t>
      </w:r>
      <w:hyperlink r:id="rId56" w:history="1">
        <w:r>
          <w:rPr>
            <w:rStyle w:val="a4"/>
          </w:rPr>
          <w:t>28</w:t>
        </w:r>
      </w:hyperlink>
      <w:r>
        <w:t xml:space="preserve"> Федерального закона от 17 декабря 2001 г. N 173-ФЗ, для под</w:t>
      </w:r>
      <w:r>
        <w:t xml:space="preserve">тверждения дополнительных обстоятельств, связанных с назначением указанной пенсии, в дополнение к документам, предусмотренным </w:t>
      </w:r>
      <w:hyperlink w:anchor="sub_1023" w:history="1">
        <w:r>
          <w:rPr>
            <w:rStyle w:val="a4"/>
          </w:rPr>
          <w:t>пунктом 23</w:t>
        </w:r>
      </w:hyperlink>
      <w:r>
        <w:t xml:space="preserve"> Административного регламента, с заявлением о назначении пенсии представляют документы:</w:t>
      </w:r>
    </w:p>
    <w:bookmarkEnd w:id="39"/>
    <w:p w:rsidR="00000000" w:rsidRDefault="00B4286E">
      <w:r>
        <w:t>подтверждающие стаж на соответствующих видах работ (</w:t>
      </w:r>
      <w:hyperlink r:id="rId57" w:history="1">
        <w:r>
          <w:rPr>
            <w:rStyle w:val="a4"/>
          </w:rPr>
          <w:t>пункт 1 статьи 27</w:t>
        </w:r>
      </w:hyperlink>
      <w:r>
        <w:t xml:space="preserve">, </w:t>
      </w:r>
      <w:hyperlink r:id="rId58" w:history="1">
        <w:r>
          <w:rPr>
            <w:rStyle w:val="a4"/>
          </w:rPr>
          <w:t>пункт 1 статьи 27.1</w:t>
        </w:r>
      </w:hyperlink>
      <w:r>
        <w:t xml:space="preserve"> и </w:t>
      </w:r>
      <w:hyperlink r:id="rId59" w:history="1">
        <w:r>
          <w:rPr>
            <w:rStyle w:val="a4"/>
          </w:rPr>
          <w:t>подпункт 13 пункта 1 статьи 28</w:t>
        </w:r>
      </w:hyperlink>
      <w:r>
        <w:t xml:space="preserve"> Федерально</w:t>
      </w:r>
      <w:r>
        <w:t>го закона от 17 декабря 2001 г. N 173-ФЗ);</w:t>
      </w:r>
    </w:p>
    <w:p w:rsidR="00000000" w:rsidRDefault="00B4286E">
      <w:r>
        <w:t>о рождении ребенка (</w:t>
      </w:r>
      <w:hyperlink r:id="rId60" w:history="1">
        <w:r>
          <w:rPr>
            <w:rStyle w:val="a4"/>
          </w:rPr>
          <w:t>подпункты 1</w:t>
        </w:r>
      </w:hyperlink>
      <w:r>
        <w:t xml:space="preserve"> и </w:t>
      </w:r>
      <w:hyperlink r:id="rId61" w:history="1">
        <w:r>
          <w:rPr>
            <w:rStyle w:val="a4"/>
          </w:rPr>
          <w:t>2 пункта 1 статьи 28</w:t>
        </w:r>
      </w:hyperlink>
      <w:r>
        <w:t xml:space="preserve"> Федерального закона от 17 декабря 2001 г. N 173-ФЗ);</w:t>
      </w:r>
    </w:p>
    <w:p w:rsidR="00000000" w:rsidRDefault="00B4286E">
      <w:r>
        <w:t>о воспитании ребенка до во</w:t>
      </w:r>
      <w:r>
        <w:t>сьмилетнего возраста (</w:t>
      </w:r>
      <w:hyperlink r:id="rId62" w:history="1">
        <w:r>
          <w:rPr>
            <w:rStyle w:val="a4"/>
          </w:rPr>
          <w:t>подпункт 1 пункта 1 статьи 28</w:t>
        </w:r>
      </w:hyperlink>
      <w:r>
        <w:t xml:space="preserve"> Федерального закона от 17 декабря 2001 г. N 173-ФЗ);</w:t>
      </w:r>
    </w:p>
    <w:p w:rsidR="00000000" w:rsidRDefault="00B4286E">
      <w:r>
        <w:t>подтверждающие, что ребенок признавался инвалидом с детства или ребенком-инвалидом (</w:t>
      </w:r>
      <w:hyperlink r:id="rId63" w:history="1">
        <w:r>
          <w:rPr>
            <w:rStyle w:val="a4"/>
          </w:rPr>
          <w:t>подпункт 1 пункта 1 статьи 28</w:t>
        </w:r>
      </w:hyperlink>
      <w:r>
        <w:t xml:space="preserve"> Федерального закона от 17 декабря 2001 г. N 173-ФЗ);</w:t>
      </w:r>
    </w:p>
    <w:p w:rsidR="00000000" w:rsidRDefault="00B4286E">
      <w:r>
        <w:t>подтверждающие родственные отношения с инвалидом с детства (</w:t>
      </w:r>
      <w:hyperlink r:id="rId64" w:history="1">
        <w:r>
          <w:rPr>
            <w:rStyle w:val="a4"/>
          </w:rPr>
          <w:t>подпункт 1 пункта 1 статьи 28</w:t>
        </w:r>
      </w:hyperlink>
      <w:r>
        <w:t xml:space="preserve"> Федерального закона от 17 дека</w:t>
      </w:r>
      <w:r>
        <w:t>бря 2001 г. N 173-ФЗ);</w:t>
      </w:r>
    </w:p>
    <w:p w:rsidR="00000000" w:rsidRDefault="00B4286E">
      <w:r>
        <w:t xml:space="preserve">о наличии заболевания, предусмотренного </w:t>
      </w:r>
      <w:hyperlink r:id="rId65" w:history="1">
        <w:r>
          <w:rPr>
            <w:rStyle w:val="a4"/>
          </w:rPr>
          <w:t>подпунктом 5 пункта 1 статьи 28</w:t>
        </w:r>
      </w:hyperlink>
      <w:r>
        <w:t xml:space="preserve"> Федерального закона от 17 декабря 2001 г. N 173-ФЗ;</w:t>
      </w:r>
    </w:p>
    <w:p w:rsidR="00000000" w:rsidRDefault="00B4286E">
      <w:r>
        <w:t xml:space="preserve">о работе в </w:t>
      </w:r>
      <w:hyperlink r:id="rId66" w:history="1">
        <w:r>
          <w:rPr>
            <w:rStyle w:val="a4"/>
          </w:rPr>
          <w:t>районах</w:t>
        </w:r>
      </w:hyperlink>
      <w:r>
        <w:t xml:space="preserve"> Крайнего Севера</w:t>
      </w:r>
      <w:r>
        <w:t xml:space="preserve"> и приравненных к ним местностях (</w:t>
      </w:r>
      <w:hyperlink r:id="rId67" w:history="1">
        <w:r>
          <w:rPr>
            <w:rStyle w:val="a4"/>
          </w:rPr>
          <w:t>подпункты 2</w:t>
        </w:r>
      </w:hyperlink>
      <w:r>
        <w:t xml:space="preserve">, </w:t>
      </w:r>
      <w:hyperlink r:id="rId68" w:history="1">
        <w:r>
          <w:rPr>
            <w:rStyle w:val="a4"/>
          </w:rPr>
          <w:t>6</w:t>
        </w:r>
      </w:hyperlink>
      <w:r>
        <w:t xml:space="preserve"> и </w:t>
      </w:r>
      <w:hyperlink r:id="rId69" w:history="1">
        <w:r>
          <w:rPr>
            <w:rStyle w:val="a4"/>
          </w:rPr>
          <w:t>13 пункта 1 статьи 28</w:t>
        </w:r>
      </w:hyperlink>
      <w:r>
        <w:t xml:space="preserve"> Федерального закона от 17 декабря 2001 г. N 173-ФЗ).</w:t>
      </w:r>
    </w:p>
    <w:p w:rsidR="00000000" w:rsidRDefault="00B4286E">
      <w:bookmarkStart w:id="40" w:name="sub_1025"/>
      <w:r>
        <w:t xml:space="preserve">25. </w:t>
      </w:r>
      <w:r>
        <w:t>Граждане при обращении за назначением доли страховой части трудовой пенсии по старости с заявлением о назначении пенсии представляют документы:</w:t>
      </w:r>
    </w:p>
    <w:bookmarkEnd w:id="40"/>
    <w:p w:rsidR="00000000" w:rsidRDefault="00B4286E">
      <w:r>
        <w:t>удостоверяющие возраст, место жительства, принадлежность к гражданству;</w:t>
      </w:r>
    </w:p>
    <w:p w:rsidR="00000000" w:rsidRDefault="00B4286E">
      <w:r>
        <w:t>о страховом стаже.</w:t>
      </w:r>
    </w:p>
    <w:p w:rsidR="00000000" w:rsidRDefault="00B4286E">
      <w:r>
        <w:t>В том случае,</w:t>
      </w:r>
      <w:r>
        <w:t xml:space="preserve"> если документы, необходимые для предоставления государственной услуги, имеются в выплатном (пенсионном) деле, то их представление не требуется.</w:t>
      </w:r>
    </w:p>
    <w:p w:rsidR="00000000" w:rsidRDefault="00B4286E">
      <w:bookmarkStart w:id="41" w:name="sub_1026"/>
      <w:r>
        <w:t>26. Граждане при обращении за назначением трудовой пенсии по случаю потери кормильца с заявлением о наз</w:t>
      </w:r>
      <w:r>
        <w:t>начении пенсии представляют документы:</w:t>
      </w:r>
    </w:p>
    <w:bookmarkEnd w:id="41"/>
    <w:p w:rsidR="00000000" w:rsidRDefault="00B4286E">
      <w:r>
        <w:t>удостоверяющие возраст, место жительства, принадлежность к гражданству лица, которому назначается пенсия;</w:t>
      </w:r>
    </w:p>
    <w:p w:rsidR="00000000" w:rsidRDefault="00B4286E">
      <w:r>
        <w:t>о смерти кормильца;</w:t>
      </w:r>
    </w:p>
    <w:p w:rsidR="00000000" w:rsidRDefault="00B4286E">
      <w:r>
        <w:t>о страховом стаже;</w:t>
      </w:r>
    </w:p>
    <w:p w:rsidR="00000000" w:rsidRDefault="00B4286E">
      <w:r>
        <w:lastRenderedPageBreak/>
        <w:t>подтверждающие родственные отношения с умершим кормильцем.</w:t>
      </w:r>
    </w:p>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70" w:history="1">
        <w:r>
          <w:rPr>
            <w:rStyle w:val="a4"/>
          </w:rPr>
          <w:t>Федеральным законом</w:t>
        </w:r>
      </w:hyperlink>
      <w:r>
        <w:t xml:space="preserve"> от 17 декабря 2001 г. N 173-ФЗ, прилагаются документы:</w:t>
      </w:r>
    </w:p>
    <w:p w:rsidR="00000000" w:rsidRDefault="00B4286E">
      <w:r>
        <w:t>об общем трудовом стаже;</w:t>
      </w:r>
    </w:p>
    <w:p w:rsidR="00000000" w:rsidRDefault="00B4286E">
      <w:r>
        <w:t>о среднемеся</w:t>
      </w:r>
      <w:r>
        <w:t>чном заработке умершего кормильца за 60 месяцев подряд до 1 января 2002 г. в течение трудовой деятельности;</w:t>
      </w:r>
    </w:p>
    <w:p w:rsidR="00000000" w:rsidRDefault="00B4286E">
      <w:r>
        <w:t>подтверждающие нахождение нетрудоспособного члена семьи на иждивении умершего кормильца;</w:t>
      </w:r>
    </w:p>
    <w:p w:rsidR="00000000" w:rsidRDefault="00B4286E">
      <w:r>
        <w:t>подтверждающие факт нахождения пасынка (падчерицы) на воспи</w:t>
      </w:r>
      <w:r>
        <w:t>тании и содержании умершего (умершей) отчима (мачехи);</w:t>
      </w:r>
    </w:p>
    <w:p w:rsidR="00000000" w:rsidRDefault="00B4286E">
      <w:r>
        <w:t>подтверждающие, что направление на обучение в иностранную организацию, осуществляющую образовательную деятельность, расположенную за пределами Российской Федерации, произведено в соответствии с междуна</w:t>
      </w:r>
      <w:r>
        <w:t>родными договорами Российской Федерации;</w:t>
      </w:r>
    </w:p>
    <w:p w:rsidR="00000000" w:rsidRDefault="00B4286E">
      <w:r>
        <w:t>подтверждающие, что нетрудоспособный член семьи занят уходом за детьми, братьями, сестрами или внуками умершего кормильца, не достигшими 14 лет, и не работает;</w:t>
      </w:r>
    </w:p>
    <w:p w:rsidR="00000000" w:rsidRDefault="00B4286E">
      <w:r>
        <w:t>о безвестном отсутствии или об объявлении кормильца уме</w:t>
      </w:r>
      <w:r>
        <w:t>ршим;</w:t>
      </w:r>
    </w:p>
    <w:p w:rsidR="00000000" w:rsidRDefault="00B4286E">
      <w:r>
        <w:t>о смерти другого родителя;</w:t>
      </w:r>
    </w:p>
    <w:p w:rsidR="00000000" w:rsidRDefault="00B4286E">
      <w:r>
        <w:t>подтверждающие, что умершая являлась одинокой матерью;</w:t>
      </w:r>
    </w:p>
    <w:p w:rsidR="00000000" w:rsidRDefault="00B4286E">
      <w:r>
        <w:t>об утрате источника средств к существованию;</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r>
        <w:t>о праве на повышения и надб</w:t>
      </w:r>
      <w:r>
        <w:t>авки к пенсиям, установленные законодательством Российской Федерации для отдельных категорий граждан по состоянию на 31 декабря 2001 г. (за исключением надбавки на уход и надбавки на нетрудоспособных членов семьи);</w:t>
      </w:r>
    </w:p>
    <w:p w:rsidR="00000000" w:rsidRDefault="00B4286E">
      <w:r>
        <w:t>подтверждающие, что лицо, на которое назн</w:t>
      </w:r>
      <w:r>
        <w:t>ачается пенсия, обучается по очной форме по основным образовательным программам в организациях, осуществляющих образовательную деятельность.</w:t>
      </w:r>
    </w:p>
    <w:p w:rsidR="00000000" w:rsidRDefault="00B4286E">
      <w:bookmarkStart w:id="42" w:name="sub_1027"/>
      <w:r>
        <w:t>27. Граждане при обращении за перерасчетом размера трудовой пенсии в зависимости от основания перерасчета с</w:t>
      </w:r>
      <w:r>
        <w:t xml:space="preserve"> заявлением о перерасчете размера пенсии представляют документы:</w:t>
      </w:r>
    </w:p>
    <w:bookmarkEnd w:id="42"/>
    <w:p w:rsidR="00000000" w:rsidRDefault="00B4286E">
      <w:r>
        <w:t>о новых нетрудоспособных членах семьи</w:t>
      </w:r>
      <w:hyperlink w:anchor="sub_111" w:history="1">
        <w:r>
          <w:rPr>
            <w:rStyle w:val="a4"/>
          </w:rPr>
          <w:t>*</w:t>
        </w:r>
      </w:hyperlink>
      <w:r>
        <w:t>;</w:t>
      </w:r>
    </w:p>
    <w:p w:rsidR="00000000" w:rsidRDefault="00B4286E">
      <w:r>
        <w:t>подтверждающие изменение категории получателя трудовой пенсии по случаю потери кормильца;</w:t>
      </w:r>
    </w:p>
    <w:p w:rsidR="00000000" w:rsidRDefault="00B4286E">
      <w:r>
        <w:t>о страховом стаже;</w:t>
      </w:r>
    </w:p>
    <w:p w:rsidR="00000000" w:rsidRDefault="00B4286E">
      <w:r>
        <w:t xml:space="preserve">о работе </w:t>
      </w:r>
      <w:r>
        <w:t xml:space="preserve">в </w:t>
      </w:r>
      <w:hyperlink r:id="rId71" w:history="1">
        <w:r>
          <w:rPr>
            <w:rStyle w:val="a4"/>
          </w:rPr>
          <w:t>районах</w:t>
        </w:r>
      </w:hyperlink>
      <w:r>
        <w:t xml:space="preserve"> Крайнего Севера и (или) приравненных к ним местностях;</w:t>
      </w:r>
    </w:p>
    <w:p w:rsidR="00000000" w:rsidRDefault="00B4286E">
      <w:r>
        <w:t xml:space="preserve">подтверждающие новое место жительства в других </w:t>
      </w:r>
      <w:hyperlink r:id="rId72" w:history="1">
        <w:r>
          <w:rPr>
            <w:rStyle w:val="a4"/>
          </w:rPr>
          <w:t>районах</w:t>
        </w:r>
      </w:hyperlink>
      <w:r>
        <w:t xml:space="preserve"> Крайнего Севера или приравненных к ним местностях, в которых уст</w:t>
      </w:r>
      <w:r>
        <w:t xml:space="preserve">ановлены иные </w:t>
      </w:r>
      <w:hyperlink r:id="rId73" w:history="1">
        <w:r>
          <w:rPr>
            <w:rStyle w:val="a4"/>
          </w:rPr>
          <w:t>районные коэффициенты</w:t>
        </w:r>
      </w:hyperlink>
      <w:r>
        <w:t>.</w:t>
      </w:r>
    </w:p>
    <w:p w:rsidR="00000000" w:rsidRDefault="00B4286E">
      <w:r>
        <w:t>В том случае, если такие документы имеются в выплатном (пенсионном) деле гражданина, представление дополнительных документов не требуется.</w:t>
      </w:r>
    </w:p>
    <w:p w:rsidR="00000000" w:rsidRDefault="00B4286E">
      <w:bookmarkStart w:id="43" w:name="sub_1028"/>
      <w:r>
        <w:t>28. 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представляют документы:</w:t>
      </w:r>
    </w:p>
    <w:bookmarkEnd w:id="43"/>
    <w:p w:rsidR="00000000" w:rsidRDefault="00B4286E">
      <w:r>
        <w:t>удостоверяющие возр</w:t>
      </w:r>
      <w:r>
        <w:t>аст, место жительства, принадлежность к гражданству;</w:t>
      </w:r>
    </w:p>
    <w:p w:rsidR="00000000" w:rsidRDefault="00B4286E">
      <w:r>
        <w:t>о трудовом стаже.</w:t>
      </w:r>
    </w:p>
    <w:p w:rsidR="00000000" w:rsidRDefault="00B4286E">
      <w:r>
        <w:lastRenderedPageBreak/>
        <w:t xml:space="preserve">Для подтверждения дополнительных обстоятельств, связанных с назначением указанной пенсии в соответствии с </w:t>
      </w:r>
      <w:hyperlink r:id="rId74" w:history="1">
        <w:r>
          <w:rPr>
            <w:rStyle w:val="a4"/>
          </w:rPr>
          <w:t>Федеральным законом</w:t>
        </w:r>
      </w:hyperlink>
      <w:r>
        <w:t xml:space="preserve"> от 15 декабря 2001 г. </w:t>
      </w:r>
      <w:r>
        <w:t>N 166-ФЗ, прилагаются документы:</w:t>
      </w:r>
    </w:p>
    <w:p w:rsidR="00000000" w:rsidRDefault="00B4286E">
      <w:r>
        <w:t>удостоверяющие участие в ликвидации последствий катастрофы на Чернобыльской АЭС;</w:t>
      </w:r>
    </w:p>
    <w:p w:rsidR="00000000" w:rsidRDefault="00B4286E">
      <w:r>
        <w:t xml:space="preserve">о проживании или работе в определенных зонах радиоактивного загрязнения, предусмотренных </w:t>
      </w:r>
      <w:hyperlink r:id="rId75" w:history="1">
        <w:r>
          <w:rPr>
            <w:rStyle w:val="a4"/>
          </w:rPr>
          <w:t>Законом</w:t>
        </w:r>
      </w:hyperlink>
      <w:r>
        <w:t xml:space="preserve"> от 15 мая 1991 г. N 1244-1;</w:t>
      </w:r>
    </w:p>
    <w:p w:rsidR="00000000" w:rsidRDefault="00B4286E">
      <w: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000000" w:rsidRDefault="00B4286E">
      <w:r>
        <w:t>удостоверяющие участие в ликвид</w:t>
      </w:r>
      <w:r>
        <w:t>ации последствий других радиационных или техногенных катастроф;</w:t>
      </w:r>
    </w:p>
    <w:p w:rsidR="00000000" w:rsidRDefault="00B4286E">
      <w:r>
        <w:t>о нетрудоспособных членах семьи;</w:t>
      </w:r>
    </w:p>
    <w:p w:rsidR="00000000" w:rsidRDefault="00B4286E">
      <w:r>
        <w:t>подтверждающие нахождение нетрудоспособных членов семьи на иждивении;</w:t>
      </w:r>
    </w:p>
    <w:p w:rsidR="00000000" w:rsidRDefault="00B4286E">
      <w:r>
        <w:t>подтверждающие, что нетрудоспособный член семьи обучается по очной форме по основным обра</w:t>
      </w:r>
      <w:r>
        <w:t>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w:t>
      </w:r>
      <w:r>
        <w:t xml:space="preserve"> договорами Российской Федерации;</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bookmarkStart w:id="44" w:name="sub_1029"/>
      <w:r>
        <w:t xml:space="preserve">29. Граждане из числа космонавтов при обращении за назначением пенсии за выслугу лет с заявлением о назначении пенсии </w:t>
      </w:r>
      <w:r>
        <w:t>представляют документы:</w:t>
      </w:r>
    </w:p>
    <w:bookmarkEnd w:id="44"/>
    <w:p w:rsidR="00000000" w:rsidRDefault="00B4286E">
      <w:r>
        <w:t>удостоверяющие место жительства, принадлежность к гражданству Российской Федерации;</w:t>
      </w:r>
    </w:p>
    <w:p w:rsidR="00000000" w:rsidRDefault="00B4286E">
      <w:bookmarkStart w:id="45" w:name="sub_1293"/>
      <w:r>
        <w:t>об отнесении к числу космонавтов-испытателей, космонавтов-исследователей, инструкторов-космонавтов-испытателей, инструкторов-космона</w:t>
      </w:r>
      <w:r>
        <w:t>втов-исследователей;</w:t>
      </w:r>
    </w:p>
    <w:bookmarkEnd w:id="45"/>
    <w:p w:rsidR="00000000" w:rsidRDefault="00B4286E">
      <w:r>
        <w:t>о выслуге лет;</w:t>
      </w:r>
    </w:p>
    <w:p w:rsidR="00000000" w:rsidRDefault="00B4286E">
      <w:r>
        <w:t>о денежном довольствии (заработке), получаемом в соответствии с Положением о материальном обеспечении космонавтов в Российской Федерации, по должности космонавта-испытателя, космонавта-исследователя, инструктора-</w:t>
      </w:r>
      <w:r>
        <w:t>космонавта-испытателя, инструктора-космонавта-исследователя на день увольнения с данной должности;</w:t>
      </w:r>
    </w:p>
    <w:p w:rsidR="00000000" w:rsidRDefault="00B4286E">
      <w:r>
        <w:t xml:space="preserve">об оставлении работы в должностях, указанных в </w:t>
      </w:r>
      <w:hyperlink w:anchor="sub_1293" w:history="1">
        <w:r>
          <w:rPr>
            <w:rStyle w:val="a4"/>
          </w:rPr>
          <w:t>абзаце третьем</w:t>
        </w:r>
      </w:hyperlink>
      <w:r>
        <w:t xml:space="preserve"> настоящего пункта, в отрядах (группах) космонавтов, являющихся летно-</w:t>
      </w:r>
      <w:r>
        <w:t>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000000" w:rsidRDefault="00B4286E">
      <w:r>
        <w:t xml:space="preserve">Для подтверждения дополнительных обстоятельств, связанных с </w:t>
      </w:r>
      <w:r>
        <w:t xml:space="preserve">назначением указанной пенсии в соответствии с </w:t>
      </w:r>
      <w:hyperlink r:id="rId76" w:history="1">
        <w:r>
          <w:rPr>
            <w:rStyle w:val="a4"/>
          </w:rPr>
          <w:t>Федеральным законом</w:t>
        </w:r>
      </w:hyperlink>
      <w:r>
        <w:t xml:space="preserve"> от 15 декабря 2001 г. N 166-ФЗ, прилагаются документы:</w:t>
      </w:r>
    </w:p>
    <w:p w:rsidR="00000000" w:rsidRDefault="00B4286E">
      <w:r>
        <w:t>об оставлении работы по состоянию здоровья (болезни);</w:t>
      </w:r>
    </w:p>
    <w:p w:rsidR="00000000" w:rsidRDefault="00B4286E">
      <w:r>
        <w:t>подтверждающие возраст;</w:t>
      </w:r>
    </w:p>
    <w:p w:rsidR="00000000" w:rsidRDefault="00B4286E">
      <w:r>
        <w:t xml:space="preserve">подтверждающие, что </w:t>
      </w:r>
      <w:r>
        <w:t>гражданин не работает (трудовая книжка, выписка из приказа об увольнении с последнего места работы, справка, выдаваемая работодателем по последнему месту работы);</w:t>
      </w:r>
    </w:p>
    <w:p w:rsidR="00000000" w:rsidRDefault="00B4286E">
      <w:r>
        <w:t>о нуждаемости в постоянном постороннем уходе (помощи, надзоре);</w:t>
      </w:r>
    </w:p>
    <w:p w:rsidR="00000000" w:rsidRDefault="00B4286E">
      <w:r>
        <w:t>о нетрудоспособных членах сем</w:t>
      </w:r>
      <w:r>
        <w:t xml:space="preserve">ьи, указанных в </w:t>
      </w:r>
      <w:hyperlink r:id="rId77" w:history="1">
        <w:r>
          <w:rPr>
            <w:rStyle w:val="a4"/>
          </w:rPr>
          <w:t>пунктах "а"</w:t>
        </w:r>
      </w:hyperlink>
      <w:r>
        <w:t xml:space="preserve">, </w:t>
      </w:r>
      <w:hyperlink r:id="rId78" w:history="1">
        <w:r>
          <w:rPr>
            <w:rStyle w:val="a4"/>
          </w:rPr>
          <w:t>"б"</w:t>
        </w:r>
      </w:hyperlink>
      <w:r>
        <w:t xml:space="preserve"> и </w:t>
      </w:r>
      <w:hyperlink r:id="rId79" w:history="1">
        <w:r>
          <w:rPr>
            <w:rStyle w:val="a4"/>
          </w:rPr>
          <w:t>"г" части 3 статьи 29</w:t>
        </w:r>
      </w:hyperlink>
      <w:r>
        <w:t xml:space="preserve">, </w:t>
      </w:r>
      <w:hyperlink r:id="rId80" w:history="1">
        <w:r>
          <w:rPr>
            <w:rStyle w:val="a4"/>
          </w:rPr>
          <w:t>статьях 31</w:t>
        </w:r>
      </w:hyperlink>
      <w:r>
        <w:t xml:space="preserve">, </w:t>
      </w:r>
      <w:hyperlink r:id="rId81" w:history="1">
        <w:r>
          <w:rPr>
            <w:rStyle w:val="a4"/>
          </w:rPr>
          <w:t>33</w:t>
        </w:r>
      </w:hyperlink>
      <w:r>
        <w:t xml:space="preserve"> и </w:t>
      </w:r>
      <w:hyperlink r:id="rId82" w:history="1">
        <w:r>
          <w:rPr>
            <w:rStyle w:val="a4"/>
          </w:rPr>
          <w:t>34</w:t>
        </w:r>
      </w:hyperlink>
      <w:r>
        <w:t xml:space="preserve"> Закона от 12 февраля 1993 г. N 4468-1;</w:t>
      </w:r>
    </w:p>
    <w:p w:rsidR="00000000" w:rsidRDefault="00B4286E">
      <w:r>
        <w:lastRenderedPageBreak/>
        <w:t>подтверждающие нахождение нетрудоспособных членов семьи на иждивении;</w:t>
      </w:r>
    </w:p>
    <w:p w:rsidR="00000000" w:rsidRDefault="00B4286E">
      <w:r>
        <w:t>подтверждающие, что нетрудоспособный член семьи проходит обучение в организациях, осуществляющих образовательную деятельность</w:t>
      </w:r>
      <w:r>
        <w:t xml:space="preserve"> по очной форме обучения;</w:t>
      </w:r>
    </w:p>
    <w:p w:rsidR="00000000" w:rsidRDefault="00B4286E">
      <w:r>
        <w:t xml:space="preserve">об отнесении к кругу лиц, предусмотренных </w:t>
      </w:r>
      <w:hyperlink r:id="rId83" w:history="1">
        <w:r>
          <w:rPr>
            <w:rStyle w:val="a4"/>
          </w:rPr>
          <w:t>статьей 45</w:t>
        </w:r>
      </w:hyperlink>
      <w:r>
        <w:t xml:space="preserve"> Закона от 12 февраля 1993 г. N 4468-1;</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bookmarkStart w:id="46" w:name="sub_1030"/>
      <w:r>
        <w:t>30</w:t>
      </w:r>
      <w:r>
        <w:t>. Граждане из числа работников летно-испытательного состава при обращении за назначением пенсии за выслугу лет с заявлением о назначении пенсии представляют документы:</w:t>
      </w:r>
    </w:p>
    <w:bookmarkEnd w:id="46"/>
    <w:p w:rsidR="00000000" w:rsidRDefault="00B4286E">
      <w:r>
        <w:t>удостоверяющие место жительства, принадлежность к гражданству Российской Федерац</w:t>
      </w:r>
      <w:r>
        <w:t>ии;</w:t>
      </w:r>
    </w:p>
    <w:p w:rsidR="00000000" w:rsidRDefault="00B4286E">
      <w:r>
        <w:t>об отнесении к числу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w:t>
      </w:r>
    </w:p>
    <w:p w:rsidR="00000000" w:rsidRDefault="00B4286E">
      <w:r>
        <w:t>подтверждающие выполнение испытательных полето</w:t>
      </w:r>
      <w:r>
        <w:t>в на штатных рабочих местах членов летных экипажей летательных аппаратов и парашютно-десантной техники;</w:t>
      </w:r>
    </w:p>
    <w:p w:rsidR="00000000" w:rsidRDefault="00B4286E">
      <w:r>
        <w:t>о выслуге лет.</w:t>
      </w:r>
    </w:p>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84" w:history="1">
        <w:r>
          <w:rPr>
            <w:rStyle w:val="a4"/>
          </w:rPr>
          <w:t>Федеральным законом</w:t>
        </w:r>
      </w:hyperlink>
      <w:r>
        <w:t xml:space="preserve"> от 15 декабря 2001 г. N 166-ФЗ, прилагаются документы:</w:t>
      </w:r>
    </w:p>
    <w:p w:rsidR="00000000" w:rsidRDefault="00B4286E">
      <w:r>
        <w:t>об оставлении летной работы по состоянию здоровья;</w:t>
      </w:r>
    </w:p>
    <w:p w:rsidR="00000000" w:rsidRDefault="00B4286E">
      <w:r>
        <w:t>об отнесении к числу летчиков-испытателей I класса;</w:t>
      </w:r>
    </w:p>
    <w:p w:rsidR="00000000" w:rsidRDefault="00B4286E">
      <w:r>
        <w:t>об отнесении к кругу лиц, предусмотренных</w:t>
      </w:r>
      <w:r>
        <w:t xml:space="preserve"> </w:t>
      </w:r>
      <w:hyperlink r:id="rId85" w:history="1">
        <w:r>
          <w:rPr>
            <w:rStyle w:val="a4"/>
          </w:rPr>
          <w:t>статьей 45</w:t>
        </w:r>
      </w:hyperlink>
      <w:r>
        <w:t xml:space="preserve"> Закона от 12 февраля 1993 г. N 4468-1;</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bookmarkStart w:id="47" w:name="sub_1031"/>
      <w:r>
        <w:t>31. Граждане из числа военнослужащих, проходивших военную службу по п</w:t>
      </w:r>
      <w:r>
        <w:t>ризыву в качестве солдат, матросов, сержантов и старшин,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с з</w:t>
      </w:r>
      <w:r>
        <w:t>аявлением о назначении пенсии представляют документы, удостоверяющие возраст, место жительства, принадлежность к гражданству.</w:t>
      </w:r>
    </w:p>
    <w:bookmarkEnd w:id="47"/>
    <w:p w:rsidR="00000000" w:rsidRDefault="00B4286E">
      <w:r>
        <w:t>В зависимости от категории гражданина к заявлению о назначении пенсии прилагаются документы о сроках прохождения и основан</w:t>
      </w:r>
      <w:r>
        <w:t>ии увольнения с военной службы, о признании участником Великой Отечественной войны, о награждении знаком "Жителю блокадного Ленинграда".</w:t>
      </w:r>
    </w:p>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86" w:history="1">
        <w:r>
          <w:rPr>
            <w:rStyle w:val="a4"/>
          </w:rPr>
          <w:t>Федеральным законом</w:t>
        </w:r>
      </w:hyperlink>
      <w:r>
        <w:t xml:space="preserve"> от 15 декабря 2001 г. N 166-ФЗ, прилагаются документы:</w:t>
      </w:r>
    </w:p>
    <w:p w:rsidR="00000000" w:rsidRDefault="00B4286E">
      <w:r>
        <w:t>о нетрудоспособных членах семьи;</w:t>
      </w:r>
    </w:p>
    <w:p w:rsidR="00000000" w:rsidRDefault="00B4286E">
      <w:r>
        <w:t>подтверждающие нахождение нетрудоспособных членов семьи на иждивении;</w:t>
      </w:r>
    </w:p>
    <w:p w:rsidR="00000000" w:rsidRDefault="00B4286E">
      <w:r>
        <w:t>подтверждающие место пребывания или фактического прожив</w:t>
      </w:r>
      <w:r>
        <w:t>ания на территории Российской Федерации.</w:t>
      </w:r>
    </w:p>
    <w:p w:rsidR="00000000" w:rsidRDefault="00B4286E">
      <w:bookmarkStart w:id="48" w:name="sub_1032"/>
      <w:r>
        <w:t>32. Граждане, пострадавшие в результате радиационных или техногенных катастроф, при обращении за назначением пенсии по инвалидности по государственному пенсионному обеспечению с заявлением о назначении пенси</w:t>
      </w:r>
      <w:r>
        <w:t xml:space="preserve">и </w:t>
      </w:r>
      <w:r>
        <w:lastRenderedPageBreak/>
        <w:t>представляют документы:</w:t>
      </w:r>
    </w:p>
    <w:bookmarkEnd w:id="48"/>
    <w:p w:rsidR="00000000" w:rsidRDefault="00B4286E">
      <w:r>
        <w:t>удостоверяющие возраст, место жительства, принадлежность к гражданству;</w:t>
      </w:r>
    </w:p>
    <w:p w:rsidR="00000000" w:rsidRDefault="00B4286E">
      <w:r>
        <w:t>о признании инвалидом вследствие катастрофы на Чернобыльской АЭС;</w:t>
      </w:r>
    </w:p>
    <w:p w:rsidR="00000000" w:rsidRDefault="00B4286E">
      <w:r>
        <w:t>о признании инвалидом в результате других радиационных и техногенных катастроф;</w:t>
      </w:r>
    </w:p>
    <w:p w:rsidR="00000000" w:rsidRDefault="00B4286E">
      <w:r>
        <w:t>о тр</w:t>
      </w:r>
      <w:r>
        <w:t>удовом стаже.</w:t>
      </w:r>
    </w:p>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87" w:history="1">
        <w:r>
          <w:rPr>
            <w:rStyle w:val="a4"/>
          </w:rPr>
          <w:t>Федеральным законом</w:t>
        </w:r>
      </w:hyperlink>
      <w:r>
        <w:t xml:space="preserve"> от 15 декабря 2001 г. N 166-ФЗ, прилагаются документы:</w:t>
      </w:r>
    </w:p>
    <w:p w:rsidR="00000000" w:rsidRDefault="00B4286E">
      <w:r>
        <w:t>о нетрудоспособных члена</w:t>
      </w:r>
      <w:r>
        <w:t>х семьи;</w:t>
      </w:r>
    </w:p>
    <w:p w:rsidR="00000000" w:rsidRDefault="00B4286E">
      <w:r>
        <w:t>подтверждающие нахождение нетрудоспособных членов семьи на иждивении;</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bookmarkStart w:id="49" w:name="sub_1033"/>
      <w:r>
        <w:t xml:space="preserve">33. Граждане из числа космонавтов при обращении за назначением пенсии по </w:t>
      </w:r>
      <w:r>
        <w:t>инвалидности по государственному пенсионному обеспечению с заявлением о назначении пенсии представляют документы:</w:t>
      </w:r>
    </w:p>
    <w:bookmarkEnd w:id="49"/>
    <w:p w:rsidR="00000000" w:rsidRDefault="00B4286E">
      <w:r>
        <w:t>удостоверяющие возраст, место жительства, принадлежность к гражданству Российской Федерации;</w:t>
      </w:r>
    </w:p>
    <w:p w:rsidR="00000000" w:rsidRDefault="00B4286E">
      <w:r>
        <w:t>об отнесении к числу кандидатов в космона</w:t>
      </w:r>
      <w:r>
        <w:t>вты-испытатели, космонавты-исследователи, космонавтов-испытателей, космонавтов-исследователей, инструкторов-космонавтов-испытателей, инструкторов-космонавтов-исследователей;</w:t>
      </w:r>
    </w:p>
    <w:p w:rsidR="00000000" w:rsidRDefault="00B4286E">
      <w:r>
        <w:t>о признании инвалидом вследствие ранения, контузии, увечья или заболевания, связан</w:t>
      </w:r>
      <w:r>
        <w:t>ных с подготовкой или выполнением космического полета;</w:t>
      </w:r>
    </w:p>
    <w:p w:rsidR="00000000" w:rsidRDefault="00B4286E">
      <w:r>
        <w:t xml:space="preserve">о денежном довольствии (заработке), получаемом в соответствии с </w:t>
      </w:r>
      <w:hyperlink r:id="rId88" w:history="1">
        <w:r>
          <w:rPr>
            <w:rStyle w:val="a4"/>
          </w:rPr>
          <w:t>Положением</w:t>
        </w:r>
      </w:hyperlink>
      <w:r>
        <w:t xml:space="preserve"> о материальном обеспечении космонавтов в Российской Федерации, утверждаемым Правительством</w:t>
      </w:r>
      <w:r>
        <w:t xml:space="preserve"> Российской Федерации;</w:t>
      </w:r>
    </w:p>
    <w:p w:rsidR="00000000" w:rsidRDefault="00B4286E">
      <w:r>
        <w:t>о выслуге лет (работе).</w:t>
      </w:r>
    </w:p>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89" w:history="1">
        <w:r>
          <w:rPr>
            <w:rStyle w:val="a4"/>
          </w:rPr>
          <w:t>Федеральным законом</w:t>
        </w:r>
      </w:hyperlink>
      <w:r>
        <w:t xml:space="preserve"> от 15 декабря 2001 г. N 166-ФЗ, прилагаются до</w:t>
      </w:r>
      <w:r>
        <w:t>кументы:</w:t>
      </w:r>
    </w:p>
    <w:p w:rsidR="00000000" w:rsidRDefault="00B4286E">
      <w:r>
        <w:t>о нуждаемости в постоянном постороннем уходе (помощи, надзоре);</w:t>
      </w:r>
    </w:p>
    <w:p w:rsidR="00000000" w:rsidRDefault="00B4286E">
      <w:r>
        <w:t>подтверждающие, что гражданин не работает;</w:t>
      </w:r>
    </w:p>
    <w:p w:rsidR="00000000" w:rsidRDefault="00B4286E">
      <w:r>
        <w:t xml:space="preserve">о нетрудоспособных членах семьи, указанных в </w:t>
      </w:r>
      <w:hyperlink r:id="rId90" w:history="1">
        <w:r>
          <w:rPr>
            <w:rStyle w:val="a4"/>
          </w:rPr>
          <w:t>пунктах "а"</w:t>
        </w:r>
      </w:hyperlink>
      <w:r>
        <w:t xml:space="preserve">, </w:t>
      </w:r>
      <w:hyperlink r:id="rId91" w:history="1">
        <w:r>
          <w:rPr>
            <w:rStyle w:val="a4"/>
          </w:rPr>
          <w:t>"б"</w:t>
        </w:r>
      </w:hyperlink>
      <w:r>
        <w:t xml:space="preserve"> и </w:t>
      </w:r>
      <w:hyperlink r:id="rId92" w:history="1">
        <w:r>
          <w:rPr>
            <w:rStyle w:val="a4"/>
          </w:rPr>
          <w:t>"г" части 3 статьи 29</w:t>
        </w:r>
      </w:hyperlink>
      <w:r>
        <w:t xml:space="preserve">, </w:t>
      </w:r>
      <w:hyperlink r:id="rId93" w:history="1">
        <w:r>
          <w:rPr>
            <w:rStyle w:val="a4"/>
          </w:rPr>
          <w:t>статьях 31</w:t>
        </w:r>
      </w:hyperlink>
      <w:r>
        <w:t xml:space="preserve">, </w:t>
      </w:r>
      <w:hyperlink r:id="rId94" w:history="1">
        <w:r>
          <w:rPr>
            <w:rStyle w:val="a4"/>
          </w:rPr>
          <w:t>33</w:t>
        </w:r>
      </w:hyperlink>
      <w:r>
        <w:t xml:space="preserve"> и </w:t>
      </w:r>
      <w:hyperlink r:id="rId95" w:history="1">
        <w:r>
          <w:rPr>
            <w:rStyle w:val="a4"/>
          </w:rPr>
          <w:t>34</w:t>
        </w:r>
      </w:hyperlink>
      <w:r>
        <w:t xml:space="preserve"> Закона от 12 февраля 1993 г. N 4468-1;</w:t>
      </w:r>
    </w:p>
    <w:p w:rsidR="00000000" w:rsidRDefault="00B4286E">
      <w:r>
        <w:t>подтверждающие нахождение нетрудоспособных ч</w:t>
      </w:r>
      <w:r>
        <w:t>ленов семьи на иждивении;</w:t>
      </w:r>
    </w:p>
    <w:p w:rsidR="00000000" w:rsidRDefault="00B4286E">
      <w:r>
        <w:t>удостоверяющие, что нетрудоспособный член семьи проходит обучение по очной форме в организациях, осуществляющих образовательную деятельность;</w:t>
      </w:r>
    </w:p>
    <w:p w:rsidR="00000000" w:rsidRDefault="00B4286E">
      <w:r>
        <w:t xml:space="preserve">об отнесении к кругу лиц, предусмотренных </w:t>
      </w:r>
      <w:hyperlink r:id="rId96" w:history="1">
        <w:r>
          <w:rPr>
            <w:rStyle w:val="a4"/>
          </w:rPr>
          <w:t>статьей 45</w:t>
        </w:r>
      </w:hyperlink>
      <w:r>
        <w:t xml:space="preserve"> Зак</w:t>
      </w:r>
      <w:r>
        <w:t>она от 12 февраля 1993 г. N 4468-1;</w:t>
      </w:r>
    </w:p>
    <w:p w:rsidR="00000000" w:rsidRDefault="00B4286E">
      <w:r>
        <w:t>подтверждающие место пребывания или фактического проживания на территории Российской Федерации.</w:t>
      </w:r>
    </w:p>
    <w:p w:rsidR="00000000" w:rsidRDefault="00B4286E">
      <w:bookmarkStart w:id="50" w:name="sub_1034"/>
      <w:r>
        <w:t>34. Граждане при обращении за назначением пенсии по случаю потери кормильца по государственному пенсионному обеспече</w:t>
      </w:r>
      <w:r>
        <w:t>нию с заявлением о назначении пенсии представляют документы:</w:t>
      </w:r>
    </w:p>
    <w:bookmarkEnd w:id="50"/>
    <w:p w:rsidR="00000000" w:rsidRDefault="00B4286E">
      <w:r>
        <w:t>удостоверяющие возраст, место жительства, принадлежность к гражданству лица, которому назначается пенсия;</w:t>
      </w:r>
    </w:p>
    <w:p w:rsidR="00000000" w:rsidRDefault="00B4286E">
      <w:r>
        <w:t>о смерти кормильца;</w:t>
      </w:r>
    </w:p>
    <w:p w:rsidR="00000000" w:rsidRDefault="00B4286E">
      <w:r>
        <w:t>подтверждающие родственные отношения с умершим кормильцем.</w:t>
      </w:r>
    </w:p>
    <w:p w:rsidR="00000000" w:rsidRDefault="00B4286E">
      <w:r>
        <w:t>Дл</w:t>
      </w:r>
      <w:r>
        <w:t xml:space="preserve">я подтверждения дополнительных обстоятельств, связанных с назначением указанной пенсии в соответствии с </w:t>
      </w:r>
      <w:hyperlink r:id="rId97" w:history="1">
        <w:r>
          <w:rPr>
            <w:rStyle w:val="a4"/>
          </w:rPr>
          <w:t>Федеральным законом</w:t>
        </w:r>
      </w:hyperlink>
      <w:r>
        <w:t xml:space="preserve"> от 15 декабря 2001 г. </w:t>
      </w:r>
      <w:r>
        <w:lastRenderedPageBreak/>
        <w:t>N 166-ФЗ, прилагаются документы:</w:t>
      </w:r>
    </w:p>
    <w:p w:rsidR="00000000" w:rsidRDefault="00B4286E">
      <w:r>
        <w:t>подтверждающие нахождение нетрудоспособ</w:t>
      </w:r>
      <w:r>
        <w:t>ного члена семьи на иждивении умершего кормильца;</w:t>
      </w:r>
    </w:p>
    <w:p w:rsidR="00000000" w:rsidRDefault="00B4286E">
      <w:r>
        <w:t>подтверждающие факт нахождения пасынка (падчерицы) на воспитании и содержании умершего (умершей) отчима (мачехи);</w:t>
      </w:r>
    </w:p>
    <w:p w:rsidR="00000000" w:rsidRDefault="00B4286E">
      <w:r>
        <w:t>подтверждающие, что умершая являлась одинокой матерью;</w:t>
      </w:r>
    </w:p>
    <w:p w:rsidR="00000000" w:rsidRDefault="00B4286E">
      <w:r>
        <w:t xml:space="preserve">подтверждающие, что нетрудоспособный </w:t>
      </w:r>
      <w:r>
        <w:t>член семьи занят уходом за детьми, братьями, сестрами или внуками умершего кормильца, не достигшими 14 лет, и не работает;</w:t>
      </w:r>
    </w:p>
    <w:p w:rsidR="00000000" w:rsidRDefault="00B4286E">
      <w:r>
        <w:t>подтверждающие, что лицо, которому назначается пенсия, обучается по очной форме в организациях, осуществляющих образовательную деятел</w:t>
      </w:r>
      <w:r>
        <w:t>ьность;</w:t>
      </w:r>
    </w:p>
    <w:p w:rsidR="00000000" w:rsidRDefault="00B4286E">
      <w:r>
        <w:t>о смерти другого родителя;</w:t>
      </w:r>
    </w:p>
    <w:p w:rsidR="00000000" w:rsidRDefault="00B4286E">
      <w:r>
        <w:t>о безвестном отсутствии или об объявлении кормильца умершим;</w:t>
      </w:r>
    </w:p>
    <w:p w:rsidR="00000000" w:rsidRDefault="00B4286E">
      <w:r>
        <w:t>об утрате источника средств к существованию;</w:t>
      </w:r>
    </w:p>
    <w:p w:rsidR="00000000" w:rsidRDefault="00B4286E">
      <w:r>
        <w:t>подтверждающие место пребывания или фактического проживания на территории Российской Федерации лица, которому назна</w:t>
      </w:r>
      <w:r>
        <w:t>чается пенсия.</w:t>
      </w:r>
    </w:p>
    <w:p w:rsidR="00000000" w:rsidRDefault="00B4286E">
      <w:bookmarkStart w:id="51" w:name="sub_1035"/>
      <w:r>
        <w:t>35.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дополнительных обстоятельств, связанных с назначением указанн</w:t>
      </w:r>
      <w:r>
        <w:t xml:space="preserve">ой пенсии в соответствии с </w:t>
      </w:r>
      <w:hyperlink r:id="rId98" w:history="1">
        <w:r>
          <w:rPr>
            <w:rStyle w:val="a4"/>
          </w:rPr>
          <w:t>Федеральным законом</w:t>
        </w:r>
      </w:hyperlink>
      <w:r>
        <w:t xml:space="preserve"> от 15 декабря 2001 г. N 166-ФЗ, с заявлением о назначении пенсии в дополнение к документам, предусмотренным </w:t>
      </w:r>
      <w:hyperlink w:anchor="sub_1034" w:history="1">
        <w:r>
          <w:rPr>
            <w:rStyle w:val="a4"/>
          </w:rPr>
          <w:t>пунктом 34</w:t>
        </w:r>
      </w:hyperlink>
      <w:r>
        <w:t xml:space="preserve"> Административного регламент</w:t>
      </w:r>
      <w:r>
        <w:t>а, представляют документы:</w:t>
      </w:r>
    </w:p>
    <w:bookmarkEnd w:id="51"/>
    <w:p w:rsidR="00000000" w:rsidRDefault="00B4286E">
      <w:r>
        <w:t>о наличии гражданства Российской Федерации у погибшего (умершего) кормильца;</w:t>
      </w:r>
    </w:p>
    <w:p w:rsidR="00000000" w:rsidRDefault="00B4286E">
      <w:r>
        <w:t>об отнесении погибшего (умершего) кормильца к числу космонавтов-испытателей, космонавтов-исследователей, инструкторов-космонавтов-испытателей, и</w:t>
      </w:r>
      <w:r>
        <w:t>нструкторов-космонавтов-исследователей, имевших звание "Летчик-космонавт СССР" или "Летчик-космонавт Российской Федерации";</w:t>
      </w:r>
    </w:p>
    <w:p w:rsidR="00000000" w:rsidRDefault="00B4286E">
      <w:r>
        <w:t>об отнесении погибшего (умершего) кормильца к числу кандидатов в космонавты-испытатели, космонавты-исследователи, космонавтов-испыта</w:t>
      </w:r>
      <w:r>
        <w:t>телей, космонавтов-исследователей, инструкторов-космонавтов-испытателей, инструкторов-космонавтов-исследователей;</w:t>
      </w:r>
    </w:p>
    <w:p w:rsidR="00000000" w:rsidRDefault="00B4286E">
      <w:r>
        <w:t>удостоверяющие причинную связь гибели космонавта с исполнением служебных обязанностей, связанных с подготовкой или выполнением космического по</w:t>
      </w:r>
      <w:r>
        <w:t>лета;</w:t>
      </w:r>
    </w:p>
    <w:p w:rsidR="00000000" w:rsidRDefault="00B4286E">
      <w:r>
        <w:t xml:space="preserve">о денежном довольствии (заработке) кормильца, определяемом в соответствии с </w:t>
      </w:r>
      <w:hyperlink r:id="rId99"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00000" w:rsidRDefault="00B4286E">
      <w:r>
        <w:t>подтверждающие</w:t>
      </w:r>
      <w:r>
        <w:t>, что направление на обучение в иностранную организацию, осуществляющую образовательную деятельность, расположенную за пределами Российской Федерации, произведено в соответствии с международными договорами Российской Федерации;</w:t>
      </w:r>
    </w:p>
    <w:p w:rsidR="00000000" w:rsidRDefault="00B4286E">
      <w:r>
        <w:t>об отнесении к кругу лиц, пр</w:t>
      </w:r>
      <w:r>
        <w:t xml:space="preserve">едусмотренных </w:t>
      </w:r>
      <w:hyperlink r:id="rId100" w:history="1">
        <w:r>
          <w:rPr>
            <w:rStyle w:val="a4"/>
          </w:rPr>
          <w:t>статьей 45</w:t>
        </w:r>
      </w:hyperlink>
      <w:r>
        <w:t xml:space="preserve"> Закона от 12 февраля 1993 г. N 4468-1.</w:t>
      </w:r>
    </w:p>
    <w:p w:rsidR="00000000" w:rsidRDefault="00B4286E">
      <w:bookmarkStart w:id="52" w:name="sub_1036"/>
      <w:r>
        <w:t>36. Члены семей военнослужащих, погибших (умерших) в период прохождения военной службы по призыву в качестве солдат, матросов, сержантов и старшин или н</w:t>
      </w:r>
      <w:r>
        <w:t xml:space="preserve">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w:t>
      </w:r>
      <w:r>
        <w:lastRenderedPageBreak/>
        <w:t>пенсионному обеспеч</w:t>
      </w:r>
      <w:r>
        <w:t xml:space="preserve">ению для подтверждения дополнительных обстоятельств, связанных с назначением указанной пенсии в соответствии с </w:t>
      </w:r>
      <w:hyperlink r:id="rId101" w:history="1">
        <w:r>
          <w:rPr>
            <w:rStyle w:val="a4"/>
          </w:rPr>
          <w:t>Федеральным законом</w:t>
        </w:r>
      </w:hyperlink>
      <w:r>
        <w:t xml:space="preserve"> от 15 декабря 2001 г. N 166-ФЗ, с заявлением о назначении пенсии, в дополнение к документ</w:t>
      </w:r>
      <w:r>
        <w:t xml:space="preserve">ам, предусмотренным </w:t>
      </w:r>
      <w:hyperlink w:anchor="sub_1034" w:history="1">
        <w:r>
          <w:rPr>
            <w:rStyle w:val="a4"/>
          </w:rPr>
          <w:t>пунктом 34</w:t>
        </w:r>
      </w:hyperlink>
      <w:r>
        <w:t xml:space="preserve"> Административного регламента, представляют документы:</w:t>
      </w:r>
    </w:p>
    <w:bookmarkEnd w:id="52"/>
    <w:p w:rsidR="00000000" w:rsidRDefault="00B4286E">
      <w:r>
        <w:t>подтверждающие факт и причину гибели (смерти) военнослужащего;</w:t>
      </w:r>
    </w:p>
    <w:p w:rsidR="00000000" w:rsidRDefault="00B4286E">
      <w:r>
        <w:t>удостоверяющие причинную связь смерти бывшего военнослужащего с вое</w:t>
      </w:r>
      <w:r>
        <w:t>нной травмой или заболеванием, полученными в период прохождения военной службы;</w:t>
      </w:r>
    </w:p>
    <w:p w:rsidR="00000000" w:rsidRDefault="00B4286E">
      <w:r>
        <w:t>подтверждающие период прохождения военной службы по призыву в качестве солдат, матросов, сержантов и старшин;</w:t>
      </w:r>
    </w:p>
    <w:p w:rsidR="00000000" w:rsidRDefault="00B4286E">
      <w:r>
        <w:t>подтверждающие, что вдова военнослужащего, погибшего в период прох</w:t>
      </w:r>
      <w:r>
        <w:t>ождения военной службы по призыву вследствие военной травмы, не вступила в новый брак;</w:t>
      </w:r>
    </w:p>
    <w:p w:rsidR="00000000" w:rsidRDefault="00B4286E">
      <w:r>
        <w:t>подтверждающие, что направление на обучение в иностранную организацию, осуществляющую образовательную деятельность, расположенную за пределами Российской Федерации, прои</w:t>
      </w:r>
      <w:r>
        <w:t>зведено в соответствии с международными договорами Российской Федерации.</w:t>
      </w:r>
    </w:p>
    <w:p w:rsidR="00000000" w:rsidRDefault="00B4286E">
      <w:bookmarkStart w:id="53" w:name="sub_1037"/>
      <w:r>
        <w:t>37.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w:t>
      </w:r>
      <w:r>
        <w:t xml:space="preserve">енсионному обеспечению для подтверждения дополнительных обстоятельств, связанных с назначением указанной пенсии в соответствии с </w:t>
      </w:r>
      <w:hyperlink r:id="rId102" w:history="1">
        <w:r>
          <w:rPr>
            <w:rStyle w:val="a4"/>
          </w:rPr>
          <w:t>Федеральным законом</w:t>
        </w:r>
      </w:hyperlink>
      <w:r>
        <w:t xml:space="preserve"> от 15 декабря 2001 г. N 166-ФЗ, с заявлением о назначении пенсии, в до</w:t>
      </w:r>
      <w:r>
        <w:t xml:space="preserve">полнение к документам, предусмотренным </w:t>
      </w:r>
      <w:hyperlink w:anchor="sub_1034" w:history="1">
        <w:r>
          <w:rPr>
            <w:rStyle w:val="a4"/>
          </w:rPr>
          <w:t>пунктом 34</w:t>
        </w:r>
      </w:hyperlink>
      <w:r>
        <w:t xml:space="preserve"> Административного регламента, представляют документы:</w:t>
      </w:r>
    </w:p>
    <w:bookmarkEnd w:id="53"/>
    <w:p w:rsidR="00000000" w:rsidRDefault="00B4286E">
      <w:r>
        <w:t>подтверждающие причинную связь смерти кормильца с катастрофой на Чернобыльской АЭС или другими радиационными и техногенными катастрофами;</w:t>
      </w:r>
    </w:p>
    <w:p w:rsidR="00000000" w:rsidRDefault="00B4286E">
      <w:r>
        <w:t>о трудовом стаже.</w:t>
      </w:r>
    </w:p>
    <w:p w:rsidR="00000000" w:rsidRDefault="00B4286E">
      <w:bookmarkStart w:id="54" w:name="sub_1038"/>
      <w:r>
        <w:t>38. Граждане при обращении за назначением социальной пенсии с заявлением о назначении пенсии</w:t>
      </w:r>
      <w:r>
        <w:t xml:space="preserve"> представляют документы, удостоверяющие возраст, место жительства, принадлежность к гражданству.</w:t>
      </w:r>
    </w:p>
    <w:bookmarkEnd w:id="54"/>
    <w:p w:rsidR="00000000" w:rsidRDefault="00B4286E">
      <w:r>
        <w:t xml:space="preserve">Для подтверждения дополнительных обстоятельств, связанных с назначением указанной пенсии в соответствии с </w:t>
      </w:r>
      <w:hyperlink r:id="rId103" w:history="1">
        <w:r>
          <w:rPr>
            <w:rStyle w:val="a4"/>
          </w:rPr>
          <w:t>Федеральным</w:t>
        </w:r>
        <w:r>
          <w:rPr>
            <w:rStyle w:val="a4"/>
          </w:rPr>
          <w:t xml:space="preserve"> законом</w:t>
        </w:r>
      </w:hyperlink>
      <w:r>
        <w:t xml:space="preserve"> от 15 декабря 2001 г. N 166-ФЗ, прилагаются документы:</w:t>
      </w:r>
    </w:p>
    <w:p w:rsidR="00000000" w:rsidRDefault="00B4286E">
      <w:r>
        <w:t>подтверждающие принадлежность к малочисленным народам Севера (</w:t>
      </w:r>
      <w:hyperlink r:id="rId104" w:history="1">
        <w:r>
          <w:rPr>
            <w:rStyle w:val="a4"/>
          </w:rPr>
          <w:t>подпункт 4 пункта 1 статьи 11</w:t>
        </w:r>
      </w:hyperlink>
      <w:r>
        <w:t xml:space="preserve"> Федерального закона от 15 декабря 2001 г. N 166-ФЗ);</w:t>
      </w:r>
    </w:p>
    <w:p w:rsidR="00000000" w:rsidRDefault="00B4286E">
      <w:r>
        <w:t>о см</w:t>
      </w:r>
      <w:r>
        <w:t>ерти кормильца (</w:t>
      </w:r>
      <w:hyperlink r:id="rId105" w:history="1">
        <w:r>
          <w:rPr>
            <w:rStyle w:val="a4"/>
          </w:rPr>
          <w:t>подпункт 3 пункта 1 статьи 11</w:t>
        </w:r>
      </w:hyperlink>
      <w:r>
        <w:t xml:space="preserve"> Федерального закона от 15 декабря 2001 г. N 166-ФЗ);</w:t>
      </w:r>
    </w:p>
    <w:p w:rsidR="00000000" w:rsidRDefault="00B4286E">
      <w:r>
        <w:t>о смерти другого родителя (</w:t>
      </w:r>
      <w:hyperlink r:id="rId106" w:history="1">
        <w:r>
          <w:rPr>
            <w:rStyle w:val="a4"/>
          </w:rPr>
          <w:t>подпункт 3 пункта 1 статьи 11</w:t>
        </w:r>
      </w:hyperlink>
      <w:r>
        <w:t xml:space="preserve"> Федерального закона </w:t>
      </w:r>
      <w:r>
        <w:t>от 15 декабря 2001 г. N 166-ФЗ);</w:t>
      </w:r>
    </w:p>
    <w:p w:rsidR="00000000" w:rsidRDefault="00B4286E">
      <w:r>
        <w:t>подтверждающие, что умершая являлась одинокой матерью (</w:t>
      </w:r>
      <w:hyperlink r:id="rId107" w:history="1">
        <w:r>
          <w:rPr>
            <w:rStyle w:val="a4"/>
          </w:rPr>
          <w:t>подпункты 1</w:t>
        </w:r>
      </w:hyperlink>
      <w:r>
        <w:t xml:space="preserve">, </w:t>
      </w:r>
      <w:hyperlink r:id="rId108" w:history="1">
        <w:r>
          <w:rPr>
            <w:rStyle w:val="a4"/>
          </w:rPr>
          <w:t>2 пункта 1 статьи 11</w:t>
        </w:r>
      </w:hyperlink>
      <w:r>
        <w:t xml:space="preserve"> Федерального закона от 15 декабря 2001 г. N 166-ФЗ);</w:t>
      </w:r>
    </w:p>
    <w:p w:rsidR="00000000" w:rsidRDefault="00B4286E">
      <w:r>
        <w:t>п</w:t>
      </w:r>
      <w:r>
        <w:t>одтверждающие родственные отношения с умершим кормильцем;</w:t>
      </w:r>
    </w:p>
    <w:p w:rsidR="00000000" w:rsidRDefault="00B4286E">
      <w:r>
        <w:t>удостоверяющие, что лицо, которому назначается пенсия, обучается по очной форме в организациях, осуществляющих образовательную деятельность;</w:t>
      </w:r>
    </w:p>
    <w:p w:rsidR="00000000" w:rsidRDefault="00B4286E">
      <w:r>
        <w:t>подтверждающие место пребывания или фактического проживан</w:t>
      </w:r>
      <w:r>
        <w:t>ия на территории Российской Федерации;</w:t>
      </w:r>
    </w:p>
    <w:p w:rsidR="00000000" w:rsidRDefault="00B4286E">
      <w:r>
        <w:t>о причинно-следственной связи инвалидности с совершением гражданином умышленного уголовно наказуемого деяния либо умышленным нанесением им ущерба своему здоровью;</w:t>
      </w:r>
    </w:p>
    <w:p w:rsidR="00000000" w:rsidRDefault="00B4286E">
      <w:r>
        <w:t>о причинно-следственной связи смерти кормильца с совер</w:t>
      </w:r>
      <w:r>
        <w:t>шением гражданином умышленного уголовно наказуемого деяния, повлекшего за собой смерть кормильца;</w:t>
      </w:r>
    </w:p>
    <w:p w:rsidR="00000000" w:rsidRDefault="00B4286E">
      <w:r>
        <w:lastRenderedPageBreak/>
        <w:t>об умышленном уголовно наказуемом деянии или умышленном нанесении ущерба своему здоровью.</w:t>
      </w:r>
    </w:p>
    <w:p w:rsidR="00000000" w:rsidRDefault="00B4286E">
      <w:bookmarkStart w:id="55" w:name="sub_1039"/>
      <w:r>
        <w:t>39. Граждане при обращении за перерасчетом размера пенсии по</w:t>
      </w:r>
      <w:r>
        <w:t xml:space="preserve"> государственному пенсионному обеспечению в зависимости от основания перерасчета с заявлением о перерасчете размера пенсии представляют документы:</w:t>
      </w:r>
    </w:p>
    <w:bookmarkEnd w:id="55"/>
    <w:p w:rsidR="00000000" w:rsidRDefault="00B4286E">
      <w:r>
        <w:t>о новых нетрудоспособных членах семьи</w:t>
      </w:r>
      <w:hyperlink w:anchor="sub_111" w:history="1">
        <w:r>
          <w:rPr>
            <w:rStyle w:val="a4"/>
          </w:rPr>
          <w:t>*</w:t>
        </w:r>
      </w:hyperlink>
      <w:r>
        <w:t>;</w:t>
      </w:r>
    </w:p>
    <w:p w:rsidR="00000000" w:rsidRDefault="00B4286E">
      <w:r>
        <w:t>подтверждающие изменение категории н</w:t>
      </w:r>
      <w:r>
        <w:t>етрудоспособного члена семьи умершего кормильца;</w:t>
      </w:r>
    </w:p>
    <w:p w:rsidR="00000000" w:rsidRDefault="00B4286E">
      <w:r>
        <w:t>о смерти другого родителя;</w:t>
      </w:r>
    </w:p>
    <w:p w:rsidR="00000000" w:rsidRDefault="00B4286E">
      <w:r>
        <w:t xml:space="preserve">подтверждающие новое постоянное место жительства в </w:t>
      </w:r>
      <w:hyperlink r:id="rId109" w:history="1">
        <w:r>
          <w:rPr>
            <w:rStyle w:val="a4"/>
          </w:rPr>
          <w:t>районах</w:t>
        </w:r>
      </w:hyperlink>
      <w:r>
        <w:t xml:space="preserve"> Крайнего Севера или приравненных к ним местностях, в районах с тяжелыми климатическим</w:t>
      </w:r>
      <w:r>
        <w:t xml:space="preserve">и условиями, требующими дополнительных материальных и физиологических затрат проживающих там граждан, в которых установлены иные </w:t>
      </w:r>
      <w:hyperlink r:id="rId110" w:history="1">
        <w:r>
          <w:rPr>
            <w:rStyle w:val="a4"/>
          </w:rPr>
          <w:t>районные коэффициенты</w:t>
        </w:r>
      </w:hyperlink>
      <w:r>
        <w:t>.</w:t>
      </w:r>
    </w:p>
    <w:p w:rsidR="00000000" w:rsidRDefault="00B4286E">
      <w:r>
        <w:t xml:space="preserve">Граждане из числа космонавтов и работников летно-испытательного состава </w:t>
      </w:r>
      <w:r>
        <w:t xml:space="preserve">при обращении за перерасчетом размера пенсии по государственному пенсионному обеспечению в зависимости от оснований для перерасчета размера пенсии с заявлением о перерасчете пенсии также представляют документы, предусмотренные </w:t>
      </w:r>
      <w:hyperlink w:anchor="sub_1029" w:history="1">
        <w:r>
          <w:rPr>
            <w:rStyle w:val="a4"/>
          </w:rPr>
          <w:t>пункта</w:t>
        </w:r>
        <w:r>
          <w:rPr>
            <w:rStyle w:val="a4"/>
          </w:rPr>
          <w:t>ми 29</w:t>
        </w:r>
      </w:hyperlink>
      <w:r>
        <w:t xml:space="preserve">, </w:t>
      </w:r>
      <w:hyperlink w:anchor="sub_1030" w:history="1">
        <w:r>
          <w:rPr>
            <w:rStyle w:val="a4"/>
          </w:rPr>
          <w:t>30</w:t>
        </w:r>
      </w:hyperlink>
      <w:r>
        <w:t xml:space="preserve"> и </w:t>
      </w:r>
      <w:hyperlink w:anchor="sub_1033" w:history="1">
        <w:r>
          <w:rPr>
            <w:rStyle w:val="a4"/>
          </w:rPr>
          <w:t>33</w:t>
        </w:r>
      </w:hyperlink>
      <w:r>
        <w:t xml:space="preserve"> Административного регламента.</w:t>
      </w:r>
    </w:p>
    <w:p w:rsidR="00000000" w:rsidRDefault="00B4286E">
      <w:r>
        <w:t>В том случае, если такие документы имеются в выплатном (пенсионном) деле гражданина, представление дополнительных документов не требуется.</w:t>
      </w:r>
    </w:p>
    <w:p w:rsidR="00000000" w:rsidRDefault="00B4286E">
      <w:bookmarkStart w:id="56" w:name="sub_1040"/>
      <w:r>
        <w:t>40. С зая</w:t>
      </w:r>
      <w:r>
        <w:t>влением о переводе с одного вида пенсии на другой представляются документы о праве на новую пенсию, не учтенные в выплатном (пенсионном) деле гражданина.</w:t>
      </w:r>
    </w:p>
    <w:p w:rsidR="00000000" w:rsidRDefault="00B4286E">
      <w:bookmarkStart w:id="57" w:name="sub_1041"/>
      <w:bookmarkEnd w:id="56"/>
      <w:r>
        <w:t>41. К заявлениям об отказе от корректировки размера трудовой пенсии, об отказе в получ</w:t>
      </w:r>
      <w:r>
        <w:t xml:space="preserve">ении установленной страховой части трудовой пенсии по старости представления документов, кроме документов, предусмотренных </w:t>
      </w:r>
      <w:hyperlink w:anchor="sub_1020" w:history="1">
        <w:r>
          <w:rPr>
            <w:rStyle w:val="a4"/>
          </w:rPr>
          <w:t>пунктом 20</w:t>
        </w:r>
      </w:hyperlink>
      <w:r>
        <w:t xml:space="preserve"> Административного регламента, не требуется.</w:t>
      </w:r>
    </w:p>
    <w:bookmarkEnd w:id="57"/>
    <w:p w:rsidR="00000000" w:rsidRDefault="00B4286E"/>
    <w:p w:rsidR="00000000" w:rsidRDefault="00B4286E">
      <w:pPr>
        <w:pStyle w:val="1"/>
      </w:pPr>
      <w:bookmarkStart w:id="58" w:name="sub_20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w:t>
      </w:r>
      <w:r>
        <w:t xml:space="preserve">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
    <w:bookmarkEnd w:id="58"/>
    <w:p w:rsidR="00000000" w:rsidRDefault="00B4286E"/>
    <w:p w:rsidR="00000000" w:rsidRDefault="00B4286E">
      <w:bookmarkStart w:id="59" w:name="sub_1042"/>
      <w:r>
        <w:t>42. Территориальный орган ПФР при предостав</w:t>
      </w:r>
      <w:r>
        <w:t>лении государственной услуги не вправе требовать от гражданина:</w:t>
      </w:r>
    </w:p>
    <w:bookmarkEnd w:id="59"/>
    <w:p w:rsidR="00000000" w:rsidRDefault="00B4286E">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w:t>
      </w:r>
      <w:r>
        <w:t>кающие в связи с предоставлением государственной услуги;</w:t>
      </w:r>
    </w:p>
    <w:p w:rsidR="00000000" w:rsidRDefault="00B4286E">
      <w:r>
        <w:t>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w:t>
      </w:r>
      <w:r>
        <w:t xml:space="preserve">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w:t>
      </w:r>
      <w:r>
        <w:t xml:space="preserve">в определенный </w:t>
      </w:r>
      <w:hyperlink r:id="rId111" w:history="1">
        <w:r>
          <w:rPr>
            <w:rStyle w:val="a4"/>
          </w:rPr>
          <w:t>частью 6 статьи 7</w:t>
        </w:r>
      </w:hyperlink>
      <w:r>
        <w:t xml:space="preserve"> Федерального закона от 27 </w:t>
      </w:r>
      <w:r>
        <w:lastRenderedPageBreak/>
        <w:t>июля 2010 г. N 210-ФЗ перечень документов.</w:t>
      </w:r>
    </w:p>
    <w:p w:rsidR="00000000" w:rsidRDefault="00B4286E">
      <w:bookmarkStart w:id="60" w:name="sub_1043"/>
      <w:r>
        <w:t>43. Гражданин вправе представить документы, которые находятся в распоряжении государственных органов, органо</w:t>
      </w:r>
      <w:r>
        <w:t>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000000" w:rsidRDefault="00B4286E">
      <w:bookmarkStart w:id="61" w:name="sub_1044"/>
      <w:bookmarkEnd w:id="60"/>
      <w:r>
        <w:t xml:space="preserve">44. В качестве документа, подтверждающего факт получения (прекращения выплаты) пенсии в соответствии с </w:t>
      </w:r>
      <w:hyperlink r:id="rId112" w:history="1">
        <w:r>
          <w:rPr>
            <w:rStyle w:val="a4"/>
          </w:rPr>
          <w:t>Законом</w:t>
        </w:r>
      </w:hyperlink>
      <w:r>
        <w:t xml:space="preserve"> от 12 февраля 1993 г. N 4468-1, гражданин вправе представить справку, выданную органом, выплачивающим (выплачива</w:t>
      </w:r>
      <w:r>
        <w:t>вшим) пенсию.</w:t>
      </w:r>
    </w:p>
    <w:p w:rsidR="00000000" w:rsidRDefault="00B4286E">
      <w:bookmarkStart w:id="62" w:name="sub_1045"/>
      <w:bookmarkEnd w:id="61"/>
      <w:r>
        <w:t>45. В качестве документа, подтверждающего, что умершая являлась одинокой матерью, гражданин вправе в дополнение к свидетельству о рождении ребенка, в котором сведения об отце внесены по указанию матери, представить справку орг</w:t>
      </w:r>
      <w:r>
        <w:t>анов записи актов гражданского состояния о том, что данные сведения внесены по указанию матери.</w:t>
      </w:r>
    </w:p>
    <w:p w:rsidR="00000000" w:rsidRDefault="00B4286E">
      <w:bookmarkStart w:id="63" w:name="sub_1046"/>
      <w:bookmarkEnd w:id="62"/>
      <w:r>
        <w:t xml:space="preserve">46. В качестве документов, подтверждающих иные периоды, засчитываемые в страховой стаж согласно </w:t>
      </w:r>
      <w:hyperlink r:id="rId113" w:history="1">
        <w:r>
          <w:rPr>
            <w:rStyle w:val="a4"/>
          </w:rPr>
          <w:t>подпунктам 4</w:t>
        </w:r>
      </w:hyperlink>
      <w:r>
        <w:t xml:space="preserve">, </w:t>
      </w:r>
      <w:hyperlink r:id="rId114" w:history="1">
        <w:r>
          <w:rPr>
            <w:rStyle w:val="a4"/>
          </w:rPr>
          <w:t>7</w:t>
        </w:r>
      </w:hyperlink>
      <w:r>
        <w:t xml:space="preserve"> и </w:t>
      </w:r>
      <w:hyperlink r:id="rId115" w:history="1">
        <w:r>
          <w:rPr>
            <w:rStyle w:val="a4"/>
          </w:rPr>
          <w:t>8 пункта 1 статьи 11</w:t>
        </w:r>
      </w:hyperlink>
      <w:r>
        <w:t xml:space="preserve"> Федерального закона от 17 декабря 2001 г. N 173-ФЗ, гражданин вправе представить:</w:t>
      </w:r>
    </w:p>
    <w:bookmarkEnd w:id="63"/>
    <w:p w:rsidR="00000000" w:rsidRDefault="00B4286E">
      <w:r>
        <w:t>для подтверждения периода получения пособия по безработице</w:t>
      </w:r>
      <w:r>
        <w:t>,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w:t>
      </w:r>
      <w:r>
        <w:t xml:space="preserve">но </w:t>
      </w:r>
      <w:hyperlink r:id="rId116" w:history="1">
        <w:r>
          <w:rPr>
            <w:rStyle w:val="a4"/>
          </w:rPr>
          <w:t>приложению N 2</w:t>
        </w:r>
      </w:hyperlink>
      <w:r>
        <w:t xml:space="preserve"> к Правилам от 24 июля 2002 г. N 555;</w:t>
      </w:r>
    </w:p>
    <w:p w:rsidR="00000000" w:rsidRDefault="00B4286E">
      <w:r>
        <w:t>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w:t>
      </w:r>
      <w:r>
        <w:t>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w:t>
      </w:r>
      <w:r>
        <w:t xml:space="preserve">о </w:t>
      </w:r>
      <w:hyperlink r:id="rId117" w:history="1">
        <w:r>
          <w:rPr>
            <w:rStyle w:val="a4"/>
          </w:rPr>
          <w:t>приложению N 4</w:t>
        </w:r>
      </w:hyperlink>
      <w:r>
        <w:t xml:space="preserve"> к Правилам от 24 июля 2002 г. N 555;</w:t>
      </w:r>
    </w:p>
    <w:p w:rsidR="00000000" w:rsidRDefault="00B4286E">
      <w:r>
        <w:t>для подтверждения указанных периодов, имевших место после 1 января 2009 г., - справки воинских частей (учреждений, предприятий и иных организаций), военных комиссариа</w:t>
      </w:r>
      <w:r>
        <w:t xml:space="preserve">тов и справки государственного учреждения службы занятости населения по формам согласно </w:t>
      </w:r>
      <w:hyperlink r:id="rId118" w:history="1">
        <w:r>
          <w:rPr>
            <w:rStyle w:val="a4"/>
          </w:rPr>
          <w:t>приложению N 4</w:t>
        </w:r>
      </w:hyperlink>
      <w:r>
        <w:t xml:space="preserve"> и </w:t>
      </w:r>
      <w:hyperlink r:id="rId119" w:history="1">
        <w:r>
          <w:rPr>
            <w:rStyle w:val="a4"/>
          </w:rPr>
          <w:t>приложению N 2</w:t>
        </w:r>
      </w:hyperlink>
      <w:r>
        <w:t xml:space="preserve"> к Правилам от 24 июля 2002 г. N 555 соответственно;</w:t>
      </w:r>
    </w:p>
    <w:p w:rsidR="00000000" w:rsidRDefault="00B4286E">
      <w:r>
        <w:t>для подтверж</w:t>
      </w:r>
      <w:r>
        <w:t>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w:t>
      </w:r>
      <w:r>
        <w:t xml:space="preserve">о от времени ее прохождения, - справки воинских частей (учреждений, предприятий и иных организаций), военных комиссариатов по форме согласно </w:t>
      </w:r>
      <w:hyperlink r:id="rId120" w:history="1">
        <w:r>
          <w:rPr>
            <w:rStyle w:val="a4"/>
          </w:rPr>
          <w:t>приложению N 4</w:t>
        </w:r>
      </w:hyperlink>
      <w:r>
        <w:t xml:space="preserve"> к Правилам от 24 июля 2002 г. N 555;</w:t>
      </w:r>
    </w:p>
    <w:p w:rsidR="00000000" w:rsidRDefault="00B4286E">
      <w:r>
        <w:t xml:space="preserve">для подтверждения периодов </w:t>
      </w:r>
      <w:r>
        <w:t>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w:t>
      </w:r>
      <w:r>
        <w:t>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w:t>
      </w:r>
      <w:r>
        <w:t xml:space="preserve"> государственных учреждений Российской Федерации (государственных органов и </w:t>
      </w:r>
      <w:r>
        <w:lastRenderedPageBreak/>
        <w:t>государственных учреждений СССР) за границей и международные организации, - справки организаций, направлявших работника на работу в указанные учреждения и организации, по форме сог</w:t>
      </w:r>
      <w:r>
        <w:t xml:space="preserve">ласно </w:t>
      </w:r>
      <w:hyperlink r:id="rId121" w:history="1">
        <w:r>
          <w:rPr>
            <w:rStyle w:val="a4"/>
          </w:rPr>
          <w:t>приложению N 5</w:t>
        </w:r>
      </w:hyperlink>
      <w:r>
        <w:t xml:space="preserve"> к Правилам от 24 июля 2002 г. N 555.</w:t>
      </w:r>
    </w:p>
    <w:p w:rsidR="00000000" w:rsidRDefault="00B4286E">
      <w:bookmarkStart w:id="64" w:name="sub_1047"/>
      <w:r>
        <w:t>47. В качестве документов, подтверждающих заработок (доход), полученный в связи с выполнением определенных видов деятельности, гражданин вправе представит</w:t>
      </w:r>
      <w:r>
        <w:t>ь:</w:t>
      </w:r>
    </w:p>
    <w:bookmarkEnd w:id="64"/>
    <w:p w:rsidR="00000000" w:rsidRDefault="00B4286E">
      <w:r>
        <w:t>справки налоговых органов о декларированных доходах лиц, занимающихся предпринимательской деятельностью;</w:t>
      </w:r>
    </w:p>
    <w:p w:rsidR="00000000" w:rsidRDefault="00B4286E">
      <w:r>
        <w:t>свидетельство об уплате единого налога на вмененный доход для определенных видов деятельности, выдававшееся налоговыми органами, в отношении</w:t>
      </w:r>
      <w:r>
        <w:t xml:space="preserve"> индивидуальных предпринимателей, уплачивавших единый налог на вмененный доход для определенных видов деятельности.</w:t>
      </w:r>
    </w:p>
    <w:p w:rsidR="00000000" w:rsidRDefault="00B4286E">
      <w:bookmarkStart w:id="65" w:name="sub_1048"/>
      <w:r>
        <w:t>48. В качестве документа, подтверждающего принадлежность к малочисленным народам Севера, при отсутствии в паспорте либо свидетельств</w:t>
      </w:r>
      <w:r>
        <w:t>е о рождении требуемых сведений гражданин вправе представить справку, выданную органами местного самоуправления.</w:t>
      </w:r>
    </w:p>
    <w:p w:rsidR="00000000" w:rsidRDefault="00B4286E">
      <w:bookmarkStart w:id="66" w:name="sub_1049"/>
      <w:bookmarkEnd w:id="65"/>
      <w:r>
        <w:t xml:space="preserve">49. Гражданин при обращении за назначением страховой части трудовой пенсии по старости (за исключением фиксированного базового </w:t>
      </w:r>
      <w:r>
        <w:t xml:space="preserve">размера)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w:t>
      </w:r>
      <w:hyperlink r:id="rId122" w:history="1">
        <w:r>
          <w:rPr>
            <w:rStyle w:val="a4"/>
          </w:rPr>
          <w:t>Законом</w:t>
        </w:r>
      </w:hyperlink>
      <w:r>
        <w:t xml:space="preserve"> от 12 февраля 1993 г. N 4468-1.</w:t>
      </w:r>
    </w:p>
    <w:bookmarkEnd w:id="66"/>
    <w:p w:rsidR="00000000" w:rsidRDefault="00B4286E"/>
    <w:p w:rsidR="00000000" w:rsidRDefault="00B4286E">
      <w:pPr>
        <w:pStyle w:val="1"/>
      </w:pPr>
      <w:bookmarkStart w:id="67" w:name="sub_208"/>
      <w:r>
        <w:t>Исчерпывающий перечень оснований для отказа в приеме документов, необходимых для предоставления государственной услуги</w:t>
      </w:r>
    </w:p>
    <w:bookmarkEnd w:id="67"/>
    <w:p w:rsidR="00000000" w:rsidRDefault="00B4286E"/>
    <w:p w:rsidR="00000000" w:rsidRDefault="00B4286E">
      <w:bookmarkStart w:id="68" w:name="sub_1050"/>
      <w:r>
        <w:t>50. Основания для отказа в приеме заявления со всеми док</w:t>
      </w:r>
      <w:r>
        <w:t>ументами, необходимыми для предоставления государственной услуги, отсутствуют.</w:t>
      </w:r>
    </w:p>
    <w:bookmarkEnd w:id="68"/>
    <w:p w:rsidR="00000000" w:rsidRDefault="00B4286E"/>
    <w:p w:rsidR="00000000" w:rsidRDefault="00B4286E">
      <w:pPr>
        <w:pStyle w:val="1"/>
      </w:pPr>
      <w:bookmarkStart w:id="69" w:name="sub_209"/>
      <w:r>
        <w:t>Исчерпывающий перечень оснований для приостановления или отказа в предоставлении государственной услуги</w:t>
      </w:r>
    </w:p>
    <w:bookmarkEnd w:id="69"/>
    <w:p w:rsidR="00000000" w:rsidRDefault="00B4286E"/>
    <w:p w:rsidR="00000000" w:rsidRDefault="00B4286E">
      <w:bookmarkStart w:id="70" w:name="sub_1051"/>
      <w:r>
        <w:t>51. Основания для приостановления или отк</w:t>
      </w:r>
      <w:r>
        <w:t>аза в предоставлении государственной услуги отсутствуют.</w:t>
      </w:r>
    </w:p>
    <w:bookmarkEnd w:id="70"/>
    <w:p w:rsidR="00000000" w:rsidRDefault="00B4286E"/>
    <w:p w:rsidR="00000000" w:rsidRDefault="00B4286E">
      <w:pPr>
        <w:pStyle w:val="1"/>
      </w:pPr>
      <w:bookmarkStart w:id="71" w:name="sub_210"/>
      <w:r>
        <w:t>Перечень услуг, которые являются необходимыми и обязательными для предоставления государственной услуги</w:t>
      </w:r>
    </w:p>
    <w:bookmarkEnd w:id="71"/>
    <w:p w:rsidR="00000000" w:rsidRDefault="00B4286E"/>
    <w:p w:rsidR="00000000" w:rsidRDefault="00B4286E">
      <w:bookmarkStart w:id="72" w:name="sub_1052"/>
      <w:r>
        <w:t>52. Услуги, которые являются необходимыми и обязательными для предоставления государственной услуги, не предусмотрены.</w:t>
      </w:r>
    </w:p>
    <w:bookmarkEnd w:id="72"/>
    <w:p w:rsidR="00000000" w:rsidRDefault="00B4286E"/>
    <w:p w:rsidR="00000000" w:rsidRDefault="00B4286E">
      <w:pPr>
        <w:pStyle w:val="1"/>
      </w:pPr>
      <w:bookmarkStart w:id="73" w:name="sub_211"/>
      <w:r>
        <w:t xml:space="preserve">Порядок, размер и основания взимания государственной пошлины или иной платы, взимаемой за предоставление государственной </w:t>
      </w:r>
      <w:r>
        <w:t>услуги</w:t>
      </w:r>
    </w:p>
    <w:bookmarkEnd w:id="73"/>
    <w:p w:rsidR="00000000" w:rsidRDefault="00B4286E"/>
    <w:p w:rsidR="00000000" w:rsidRDefault="00B4286E">
      <w:bookmarkStart w:id="74" w:name="sub_1053"/>
      <w:r>
        <w:t>53. Предоставление территориальными органами ПФР государственной услуги осуществляется бесплатно.</w:t>
      </w:r>
    </w:p>
    <w:bookmarkEnd w:id="74"/>
    <w:p w:rsidR="00000000" w:rsidRDefault="00B4286E"/>
    <w:p w:rsidR="00000000" w:rsidRDefault="00B4286E">
      <w:pPr>
        <w:pStyle w:val="1"/>
      </w:pPr>
      <w:bookmarkStart w:id="75" w:name="sub_212"/>
      <w:r>
        <w:lastRenderedPageBreak/>
        <w:t>Порядок, размер и основания взимания платы за предоставление услуг, которые являются необходимыми и обязательными для п</w:t>
      </w:r>
      <w:r>
        <w:t>редоставления государственной услуги, включая информацию о методике расчета размера такой платы</w:t>
      </w:r>
    </w:p>
    <w:bookmarkEnd w:id="75"/>
    <w:p w:rsidR="00000000" w:rsidRDefault="00B4286E"/>
    <w:p w:rsidR="00000000" w:rsidRDefault="00B4286E">
      <w:bookmarkStart w:id="76" w:name="sub_1054"/>
      <w:r>
        <w:t>54. Основания для взимания платы за предоставление услуг, которые являются необходимыми и обязательными для предоставления государственной услуг</w:t>
      </w:r>
      <w:r>
        <w:t>и, законодательством Российской Федерации не предусмотрены.</w:t>
      </w:r>
    </w:p>
    <w:bookmarkEnd w:id="76"/>
    <w:p w:rsidR="00000000" w:rsidRDefault="00B4286E"/>
    <w:p w:rsidR="00000000" w:rsidRDefault="00B4286E">
      <w:pPr>
        <w:pStyle w:val="1"/>
      </w:pPr>
      <w:bookmarkStart w:id="77" w:name="sub_213"/>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bookmarkEnd w:id="77"/>
    <w:p w:rsidR="00000000" w:rsidRDefault="00B4286E"/>
    <w:p w:rsidR="00000000" w:rsidRDefault="00B4286E">
      <w:bookmarkStart w:id="78" w:name="sub_1055"/>
      <w:r>
        <w:t>5</w:t>
      </w:r>
      <w:r>
        <w:t>5. Максимальное время ожидания в очереди при обращении по вопросам предоставления государственной услуги не должно превышать 15 минут.</w:t>
      </w:r>
    </w:p>
    <w:bookmarkEnd w:id="78"/>
    <w:p w:rsidR="00000000" w:rsidRDefault="00B4286E"/>
    <w:p w:rsidR="00000000" w:rsidRDefault="00B4286E">
      <w:pPr>
        <w:pStyle w:val="1"/>
      </w:pPr>
      <w:bookmarkStart w:id="79" w:name="sub_214"/>
      <w:r>
        <w:t>Срок и порядок приема и регистрации заявления гражданина о предоставлении государственной услуги, в том ч</w:t>
      </w:r>
      <w:r>
        <w:t>исле в электронной форме</w:t>
      </w:r>
    </w:p>
    <w:bookmarkEnd w:id="79"/>
    <w:p w:rsidR="00000000" w:rsidRDefault="00B4286E"/>
    <w:p w:rsidR="00000000" w:rsidRDefault="00B4286E">
      <w:bookmarkStart w:id="80" w:name="sub_1056"/>
      <w:r>
        <w:t>56. Заявление, поданное при личном обращении гражданина в территориальный орган ПФР, регистрируется в день приема указанного заявления.</w:t>
      </w:r>
    </w:p>
    <w:bookmarkEnd w:id="80"/>
    <w:p w:rsidR="00000000" w:rsidRDefault="00B4286E">
      <w:r>
        <w:t>В случае направления заявления и документов, необходимых для предоставл</w:t>
      </w:r>
      <w:r>
        <w:t>ения государственной услуги, по почте, их регистрация осуществляется не позднее дня, в котором они получены территориальным органом ПФР.</w:t>
      </w:r>
    </w:p>
    <w:p w:rsidR="00000000" w:rsidRDefault="00B4286E">
      <w:r>
        <w:t>В случае поступления заявления и документов, необходимых для предоставления государственной услуги, в нерабочие и празд</w:t>
      </w:r>
      <w:r>
        <w:t>ничные дни, их регистрация осуществляется не позднее дня, следующего за нерабочими и праздничными днями.</w:t>
      </w:r>
    </w:p>
    <w:p w:rsidR="00000000" w:rsidRDefault="00B4286E">
      <w:bookmarkStart w:id="81" w:name="sub_1057"/>
      <w:r>
        <w:t>57. Факт и дата приема территориальным органом ПФР заявления о назначении пенсии (о переводе с одного вида пенсии на другой), заявления о перер</w:t>
      </w:r>
      <w:r>
        <w:t>асчете размера пенсии с приложенными к ним документами, необходимыми для предоставления государственной услуги, подтверждается распиской-уведомлением о приеме и регистрации заявления, выдаваемой территориальным органом ПФР (далее расписка - уведомление).</w:t>
      </w:r>
    </w:p>
    <w:bookmarkEnd w:id="81"/>
    <w:p w:rsidR="00000000" w:rsidRDefault="00B4286E">
      <w:r>
        <w:t>Факт и дата приема территориальным органом ПФР заявления об отказе в получении установленной страховой части трудовой пенсии по старости, заявления об отказе от корректировки размера трудовой пенсии подтверждается распиской о приеме и регистрации за</w:t>
      </w:r>
      <w:r>
        <w:t>явления, выдаваемой территориальным органом ПФР (далее - расписка).</w:t>
      </w:r>
    </w:p>
    <w:p w:rsidR="00000000" w:rsidRDefault="00B4286E">
      <w:r>
        <w:t xml:space="preserve">Рекомендуемые образцы расписки-уведомления и расписки предусмотрены </w:t>
      </w:r>
      <w:hyperlink w:anchor="sub_15000" w:history="1">
        <w:r>
          <w:rPr>
            <w:rStyle w:val="a4"/>
          </w:rPr>
          <w:t>приложениями N 5-6</w:t>
        </w:r>
      </w:hyperlink>
      <w:r>
        <w:t xml:space="preserve"> к Административному регламенту.</w:t>
      </w:r>
    </w:p>
    <w:p w:rsidR="00000000" w:rsidRDefault="00B4286E">
      <w:r>
        <w:t>В том случае, если заявление и документы, необходимые для предоставления государственной услуги, поступили по почте, расписка-уведомление или расписка направляется в адрес гражданина в таком же порядке либо выдается ему на руки.</w:t>
      </w:r>
    </w:p>
    <w:p w:rsidR="00000000" w:rsidRDefault="00B4286E">
      <w:bookmarkStart w:id="82" w:name="sub_1058"/>
      <w:r>
        <w:t>58. В том случае, к</w:t>
      </w:r>
      <w:r>
        <w:t>огда к заявлению о назначении пенсии приложены не все документы, необходимые для предоставления государственной услуги, гражданин представляет на основании разъяснения территориального органа ПФР недостающие документы.</w:t>
      </w:r>
    </w:p>
    <w:bookmarkEnd w:id="82"/>
    <w:p w:rsidR="00000000" w:rsidRDefault="00B4286E">
      <w:r>
        <w:t>Если такие документы будут пр</w:t>
      </w:r>
      <w:r>
        <w:t xml:space="preserve">едставлены не позднее чем через 3 месяца со дня </w:t>
      </w:r>
      <w:r>
        <w:lastRenderedPageBreak/>
        <w:t xml:space="preserve">получения соответствующего разъяснения, днем обращения за назначением пенсии считается день подачи заявления в территориальный орган ПФР, дата, указанная на почтовом штемпеле организации федеральной почтовой </w:t>
      </w:r>
      <w:r>
        <w:t xml:space="preserve">связи по месту отправления данного заявления, дата регистрации заявления на </w:t>
      </w:r>
      <w:hyperlink r:id="rId123" w:history="1">
        <w:r>
          <w:rPr>
            <w:rStyle w:val="a4"/>
          </w:rPr>
          <w:t>Едином портале</w:t>
        </w:r>
      </w:hyperlink>
      <w:r>
        <w:t>.</w:t>
      </w:r>
    </w:p>
    <w:p w:rsidR="00000000" w:rsidRDefault="00B4286E">
      <w:r>
        <w:t>При приеме заявления территориальный орган ПФР дает гражданину разъяснение, какие документы (сведения), находящиеся в распоряже</w:t>
      </w:r>
      <w:r>
        <w:t>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000000" w:rsidRDefault="00B4286E">
      <w:r>
        <w:t>Такие документы представляются г</w:t>
      </w:r>
      <w:r>
        <w:t>ражданином не позднее чем через 3 месяца со дня получения соответствующего разъяснения.</w:t>
      </w:r>
    </w:p>
    <w:p w:rsidR="00000000" w:rsidRDefault="00B4286E">
      <w:r>
        <w:t>Список недостающих для назначения пенсии документов определяется территориальным органом ПФР и отмечается в расписке-уведомлении. Документы, которые гражданин согласилс</w:t>
      </w:r>
      <w:r>
        <w:t>я представить дополнительно по собственной инициативе, отмечаются гражданином в указанной расписке-уведомлении.</w:t>
      </w:r>
    </w:p>
    <w:p w:rsidR="00000000" w:rsidRDefault="00B4286E">
      <w:r>
        <w:t>Факт и дата приема дополнительных документов подтверждается распиской-уведомлением.</w:t>
      </w:r>
    </w:p>
    <w:p w:rsidR="00000000" w:rsidRDefault="00B4286E">
      <w:bookmarkStart w:id="83" w:name="sub_1059"/>
      <w:r>
        <w:t>59. Заявление о перерасчете размера пенсии подается со всеми документами, необходимыми для предоставления государственной услуги.</w:t>
      </w:r>
    </w:p>
    <w:p w:rsidR="00000000" w:rsidRDefault="00B4286E">
      <w:bookmarkStart w:id="84" w:name="sub_1060"/>
      <w:bookmarkEnd w:id="83"/>
      <w:r>
        <w:t>60. Прием, регистрация заявления и оценка представленных документов не должны занимать более 50 минут.</w:t>
      </w:r>
    </w:p>
    <w:p w:rsidR="00000000" w:rsidRDefault="00B4286E">
      <w:bookmarkStart w:id="85" w:name="sub_1061"/>
      <w:bookmarkEnd w:id="84"/>
      <w:r>
        <w:t xml:space="preserve">61. Регистрация заявления, поступившего в территориальный орган ПФР в электронной форме, осуществляется в порядке и сроки, указанные в </w:t>
      </w:r>
      <w:hyperlink w:anchor="sub_1068" w:history="1">
        <w:r>
          <w:rPr>
            <w:rStyle w:val="a4"/>
          </w:rPr>
          <w:t>пункте 68</w:t>
        </w:r>
      </w:hyperlink>
      <w:r>
        <w:t xml:space="preserve"> Административного регламента.</w:t>
      </w:r>
    </w:p>
    <w:bookmarkEnd w:id="85"/>
    <w:p w:rsidR="00000000" w:rsidRDefault="00B4286E"/>
    <w:p w:rsidR="00000000" w:rsidRDefault="00B4286E">
      <w:pPr>
        <w:pStyle w:val="1"/>
      </w:pPr>
      <w:bookmarkStart w:id="86" w:name="sub_215"/>
      <w:r>
        <w:t>Требования к помещениям, в кот</w:t>
      </w:r>
      <w:r>
        <w:t>орых предоставляется государственная услуга, к месту ожидания и приема граждан, размещению и оформлению визуальной, текстовой и мультимедийной информации о порядке предоставления таких услуг</w:t>
      </w:r>
    </w:p>
    <w:bookmarkEnd w:id="86"/>
    <w:p w:rsidR="00000000" w:rsidRDefault="00B4286E"/>
    <w:p w:rsidR="00000000" w:rsidRDefault="00B4286E">
      <w:bookmarkStart w:id="87" w:name="sub_1062"/>
      <w:r>
        <w:t>62. Помещения, в которых предоставляется государс</w:t>
      </w:r>
      <w:r>
        <w:t>твенная услуга (далее - помещения), должны размещаться преимущественно на нижних, предпочтительнее на первых этажах зданий, в которых располагаются территориальные органы ПФР, с предоставлением доступа в помещение маломобильным группам населения.</w:t>
      </w:r>
    </w:p>
    <w:bookmarkEnd w:id="87"/>
    <w:p w:rsidR="00000000" w:rsidRDefault="00B4286E">
      <w:r>
        <w:t>Д</w:t>
      </w:r>
      <w:r>
        <w:t>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000000" w:rsidRDefault="00B4286E">
      <w:r>
        <w:t>Центральный вход в здание, где располагается территориальный орган ПФР, оборудуется информационной</w:t>
      </w:r>
      <w:r>
        <w:t xml:space="preserve"> табличкой (вывеской), содержащей следующую информацию:</w:t>
      </w:r>
    </w:p>
    <w:p w:rsidR="00000000" w:rsidRDefault="00B4286E">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000000" w:rsidRDefault="00B4286E">
      <w:r>
        <w:t>режим работы;</w:t>
      </w:r>
    </w:p>
    <w:p w:rsidR="00000000" w:rsidRDefault="00B4286E">
      <w:r>
        <w:t>график приема.</w:t>
      </w:r>
    </w:p>
    <w:p w:rsidR="00000000" w:rsidRDefault="00B4286E">
      <w:r>
        <w:t>Помещения оборудуются (по возмож</w:t>
      </w:r>
      <w:r>
        <w:t>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000000" w:rsidRDefault="00B4286E">
      <w:r>
        <w:t>Помещения включают</w:t>
      </w:r>
      <w:r>
        <w:t xml:space="preserve"> зал ожидания и места для приема граждан.</w:t>
      </w:r>
    </w:p>
    <w:p w:rsidR="00000000" w:rsidRDefault="00B4286E">
      <w:r>
        <w:t xml:space="preserve">Зал ожидания оснащается стульями, столами (стойками) для возможности </w:t>
      </w:r>
      <w:r>
        <w:lastRenderedPageBreak/>
        <w:t>оформления документов. Количество мест ожидания определяется исходя из фактической нагрузки и возможностей для их размещения в здании. В зале ожи</w:t>
      </w:r>
      <w:r>
        <w:t>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w:t>
      </w:r>
      <w:r>
        <w:t>щаются на информационном стенде, расположенном рядом с компьютером.</w:t>
      </w:r>
    </w:p>
    <w:p w:rsidR="00000000" w:rsidRDefault="00B4286E">
      <w:r>
        <w:t>При входе в помещение, где располагается территориальный орган ПФР, и (или) в залах ожидания оборудуются информационные стенды. На информационных стендах размещаются следующая информация и</w:t>
      </w:r>
      <w:r>
        <w:t xml:space="preserve"> документы:</w:t>
      </w:r>
    </w:p>
    <w:p w:rsidR="00000000" w:rsidRDefault="00B4286E">
      <w:r>
        <w:t>почтовый адрес территориального органа ПФР и его вышестоящего органа;</w:t>
      </w:r>
    </w:p>
    <w:p w:rsidR="00000000" w:rsidRDefault="00B4286E">
      <w:r>
        <w:t xml:space="preserve">адрес </w:t>
      </w:r>
      <w:hyperlink r:id="rId124" w:history="1">
        <w:r>
          <w:rPr>
            <w:rStyle w:val="a4"/>
          </w:rPr>
          <w:t>сайта</w:t>
        </w:r>
      </w:hyperlink>
      <w:r>
        <w:t xml:space="preserve"> ПФР;</w:t>
      </w:r>
    </w:p>
    <w:p w:rsidR="00000000" w:rsidRDefault="00B4286E">
      <w:r>
        <w:t>справочный номер телефона структурного подразделения территориального органа ПФР, номер телефона-автоинформатора (при на</w:t>
      </w:r>
      <w:r>
        <w:t>личии);</w:t>
      </w:r>
    </w:p>
    <w:p w:rsidR="00000000" w:rsidRDefault="00B4286E">
      <w:r>
        <w:t>режим работы структурного подразделения территориального органа ПФР;</w:t>
      </w:r>
    </w:p>
    <w:p w:rsidR="00000000" w:rsidRDefault="00B4286E">
      <w:r>
        <w:t>выдержки из нормативных правовых актов, содержащих нормы, регулирующие деятельность по предоставлению государственной услуги;</w:t>
      </w:r>
    </w:p>
    <w:p w:rsidR="00000000" w:rsidRDefault="00B4286E">
      <w:bookmarkStart w:id="88" w:name="sub_16216"/>
      <w:r>
        <w:t>перечень категорий граждан, имеющих право на</w:t>
      </w:r>
      <w:r>
        <w:t xml:space="preserve"> получение государственной услуги;</w:t>
      </w:r>
    </w:p>
    <w:bookmarkEnd w:id="88"/>
    <w:p w:rsidR="00000000" w:rsidRDefault="00B4286E">
      <w:r>
        <w:t>перечень документов, необходимых для получения государственной услуги;</w:t>
      </w:r>
    </w:p>
    <w:p w:rsidR="00000000" w:rsidRDefault="00B4286E">
      <w:r>
        <w:t>формы заявлений и образцы их заполнения.</w:t>
      </w:r>
    </w:p>
    <w:p w:rsidR="00000000" w:rsidRDefault="00B4286E">
      <w:r>
        <w:t>Прием граждан по вопросам предоставления государственной услуги осуществляется в кабинках (кабинетах</w:t>
      </w:r>
      <w:r>
        <w:t>), специально оборудованных для приема граждан, которые оборудуются информационными табличками с указанием:</w:t>
      </w:r>
    </w:p>
    <w:p w:rsidR="00000000" w:rsidRDefault="00B4286E">
      <w:r>
        <w:t>номера кабинки (кабинета);</w:t>
      </w:r>
    </w:p>
    <w:p w:rsidR="00000000" w:rsidRDefault="00B4286E">
      <w:r>
        <w:t>фамилии, имени, отчества (при наличии) должностного лица.</w:t>
      </w:r>
    </w:p>
    <w:p w:rsidR="00000000" w:rsidRDefault="00B4286E">
      <w:r>
        <w:t>Рабочее место должностного лица должно быть оборудовано персона</w:t>
      </w:r>
      <w:r>
        <w:t>льным компьютером с возможностью доступа к необходимым информационным базам данных ПФР и его территориальных органов, принтером и сканером.</w:t>
      </w:r>
    </w:p>
    <w:p w:rsidR="00000000" w:rsidRDefault="00B4286E"/>
    <w:p w:rsidR="00000000" w:rsidRDefault="00B4286E">
      <w:pPr>
        <w:pStyle w:val="1"/>
      </w:pPr>
      <w:bookmarkStart w:id="89" w:name="sub_216"/>
      <w:r>
        <w:t>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w:t>
      </w:r>
      <w:r>
        <w:t>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89"/>
    <w:p w:rsidR="00000000" w:rsidRDefault="00B4286E"/>
    <w:p w:rsidR="00000000" w:rsidRDefault="00B4286E">
      <w:bookmarkStart w:id="90" w:name="sub_1063"/>
      <w:r>
        <w:t xml:space="preserve">63. Оценка доступности </w:t>
      </w:r>
      <w:r>
        <w:t>и качества предоставления государственной услуги должна осуществляться по следующим показателям:</w:t>
      </w:r>
    </w:p>
    <w:bookmarkEnd w:id="90"/>
    <w:p w:rsidR="00000000" w:rsidRDefault="00B4286E">
      <w:r>
        <w:t xml:space="preserve">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w:t>
      </w:r>
      <w:r>
        <w:t>способа получения информации);</w:t>
      </w:r>
    </w:p>
    <w:p w:rsidR="00000000" w:rsidRDefault="00B4286E">
      <w:r>
        <w:t xml:space="preserve">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w:t>
      </w:r>
      <w:hyperlink r:id="rId125" w:history="1">
        <w:r>
          <w:rPr>
            <w:rStyle w:val="a4"/>
          </w:rPr>
          <w:t>Единый портал</w:t>
        </w:r>
      </w:hyperlink>
      <w:r>
        <w:t>;</w:t>
      </w:r>
    </w:p>
    <w:p w:rsidR="00000000" w:rsidRDefault="00B4286E">
      <w:r>
        <w:t>возможность обращения за получением государственной услуги в многофункциональный центр;</w:t>
      </w:r>
    </w:p>
    <w:p w:rsidR="00000000" w:rsidRDefault="00B4286E">
      <w:r>
        <w:t xml:space="preserve">доступность обращения за предоставлением государственной услуги, в том </w:t>
      </w:r>
      <w:r>
        <w:lastRenderedPageBreak/>
        <w:t>числе для маломобильных групп населения;</w:t>
      </w:r>
    </w:p>
    <w:p w:rsidR="00000000" w:rsidRDefault="00B4286E">
      <w:r>
        <w:t>соблюдение сроков предоставл</w:t>
      </w:r>
      <w:r>
        <w:t>ения государственной услуги и сроков выполнения административных процедур при предоставлении государственной услуги;</w:t>
      </w:r>
    </w:p>
    <w:p w:rsidR="00000000" w:rsidRDefault="00B4286E">
      <w:r>
        <w:t>отсутствие обоснованных жалоб со стороны граждан по результатам предоставления государственной услуги;</w:t>
      </w:r>
    </w:p>
    <w:p w:rsidR="00000000" w:rsidRDefault="00B4286E">
      <w:r>
        <w:t>предоставление возможности подачи за</w:t>
      </w:r>
      <w:r>
        <w:t>явления и документов (содержащихся в них сведений), необходимых для предоставления государственной услуги, в форме электронного документа;</w:t>
      </w:r>
    </w:p>
    <w:p w:rsidR="00000000" w:rsidRDefault="00B4286E">
      <w:r>
        <w:t>предоставление возможности получения информации о ходе предоставления государственной услуги, в том числе с использов</w:t>
      </w:r>
      <w:r>
        <w:t>анием информационно-коммуникационных технологий.</w:t>
      </w:r>
    </w:p>
    <w:p w:rsidR="00000000" w:rsidRDefault="00B4286E">
      <w:bookmarkStart w:id="91" w:name="sub_1064"/>
      <w:r>
        <w:t>64.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w:t>
      </w:r>
      <w:r>
        <w:t>ь на прием проводится при личном обращении гражданина или с использованием средств телефонной связи.</w:t>
      </w:r>
    </w:p>
    <w:p w:rsidR="00000000" w:rsidRDefault="00B4286E">
      <w:bookmarkStart w:id="92" w:name="sub_1065"/>
      <w:bookmarkEnd w:id="91"/>
      <w:r>
        <w:t>65. Предоставление государственной услуги предусматривает однократное взаимодействие гражданина с должностными лицами.</w:t>
      </w:r>
    </w:p>
    <w:bookmarkEnd w:id="92"/>
    <w:p w:rsidR="00000000" w:rsidRDefault="00B4286E"/>
    <w:p w:rsidR="00000000" w:rsidRDefault="00B4286E">
      <w:pPr>
        <w:pStyle w:val="1"/>
      </w:pPr>
      <w:bookmarkStart w:id="93" w:name="sub_217"/>
      <w:r>
        <w:t>Иные</w:t>
      </w:r>
      <w:r>
        <w:t xml:space="preserve">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bookmarkEnd w:id="93"/>
    <w:p w:rsidR="00000000" w:rsidRDefault="00B4286E"/>
    <w:p w:rsidR="00000000" w:rsidRDefault="00B4286E">
      <w:bookmarkStart w:id="94" w:name="sub_1066"/>
      <w:r>
        <w:t>66. Прием граждан по вопросам предоставления госуда</w:t>
      </w:r>
      <w:r>
        <w:t>рственной услуги также может осуществляться должностным лицом на выездном приеме граждан, организованном территориальным органом ПФР.</w:t>
      </w:r>
    </w:p>
    <w:bookmarkEnd w:id="94"/>
    <w:p w:rsidR="00000000" w:rsidRDefault="00B4286E">
      <w:r>
        <w:t xml:space="preserve">В отдельных случаях для приема граждан, не имеющих возможности по состоянию здоровья обратиться в территориальный </w:t>
      </w:r>
      <w:r>
        <w:t>орган ПФР, осуществляется выход (выезд) должностного лица к месту фактического проживания гражданина.</w:t>
      </w:r>
    </w:p>
    <w:p w:rsidR="00000000" w:rsidRDefault="00B4286E">
      <w:bookmarkStart w:id="95" w:name="sub_1067"/>
      <w:r>
        <w:t xml:space="preserve">67. Гражданин может направить заявление в форме электронного документа через </w:t>
      </w:r>
      <w:hyperlink r:id="rId126" w:history="1">
        <w:r>
          <w:rPr>
            <w:rStyle w:val="a4"/>
          </w:rPr>
          <w:t>Единый портал</w:t>
        </w:r>
      </w:hyperlink>
      <w:r>
        <w:t xml:space="preserve"> путем заполнения с</w:t>
      </w:r>
      <w:r>
        <w:t>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w:t>
      </w:r>
      <w:r>
        <w:t xml:space="preserve">исле с использованием </w:t>
      </w:r>
      <w:hyperlink r:id="rId127" w:history="1">
        <w:r>
          <w:rPr>
            <w:rStyle w:val="a4"/>
          </w:rPr>
          <w:t>электронной подписи</w:t>
        </w:r>
      </w:hyperlink>
      <w:r>
        <w:t xml:space="preserve"> в порядке, предусмотренном законодательством Российской Федерации.</w:t>
      </w:r>
    </w:p>
    <w:p w:rsidR="00000000" w:rsidRDefault="00B4286E">
      <w:bookmarkStart w:id="96" w:name="sub_1068"/>
      <w:bookmarkEnd w:id="95"/>
      <w:r>
        <w:t xml:space="preserve">68. Заявление, принятое через </w:t>
      </w:r>
      <w:hyperlink r:id="rId128" w:history="1">
        <w:r>
          <w:rPr>
            <w:rStyle w:val="a4"/>
          </w:rPr>
          <w:t>Единый портал</w:t>
        </w:r>
      </w:hyperlink>
      <w:r>
        <w:t>, регистрирует</w:t>
      </w:r>
      <w:r>
        <w:t>ся на Едином портале в электронном журнале "История обращений по застрахованному лицу" в автоматическом режиме.</w:t>
      </w:r>
    </w:p>
    <w:bookmarkEnd w:id="96"/>
    <w:p w:rsidR="00000000" w:rsidRDefault="00B4286E">
      <w:r>
        <w:t>Должностное лицо не позднее рабочего дня, в котором территориальным органом ПФР получено заявление, а в случае поступления заявления в т</w:t>
      </w:r>
      <w:r>
        <w:t>ерриториальный орган ПФР в нерабочие и праздничные дни - не позднее рабочего дня, следующего за нерабочими и праздничными днями, осуществляет его регистрацию, а также формирует и направляет гражданину электронное уведомление о получении его заявления с ука</w:t>
      </w:r>
      <w:r>
        <w:t>занием даты представления в территориальный орган ПФР документов, необходимых для предоставления государственной услуги. Срок представления гражданином документов, необходимых для предоставления государственной услуги, не должен превышать 5 рабочих дней со</w:t>
      </w:r>
      <w:r>
        <w:t xml:space="preserve"> дня получения территориальным органом ПФР заявления.</w:t>
      </w:r>
    </w:p>
    <w:p w:rsidR="00000000" w:rsidRDefault="00B4286E">
      <w:r>
        <w:lastRenderedPageBreak/>
        <w:t xml:space="preserve">При этом указанные в </w:t>
      </w:r>
      <w:hyperlink w:anchor="sub_1013" w:history="1">
        <w:r>
          <w:rPr>
            <w:rStyle w:val="a4"/>
          </w:rPr>
          <w:t>пунктах 13 - 18</w:t>
        </w:r>
      </w:hyperlink>
      <w:r>
        <w:t xml:space="preserve"> Административного регламента сроки рассмотрения заявлений, поступивших в территориальный орган ПФР в электронной форме через </w:t>
      </w:r>
      <w:hyperlink r:id="rId129" w:history="1">
        <w:r>
          <w:rPr>
            <w:rStyle w:val="a4"/>
          </w:rPr>
          <w:t>Единый портал</w:t>
        </w:r>
      </w:hyperlink>
      <w:r>
        <w:t>, исчисляются с даты принятия территориальным органом ПФР документов, необходимых для предоставления государственной услуги.</w:t>
      </w:r>
    </w:p>
    <w:p w:rsidR="00000000" w:rsidRDefault="00B4286E">
      <w:r>
        <w:t xml:space="preserve">При представлении гражданином, подавшим заявление в территориальный орган ПФР через </w:t>
      </w:r>
      <w:hyperlink r:id="rId130" w:history="1">
        <w:r>
          <w:rPr>
            <w:rStyle w:val="a4"/>
          </w:rPr>
          <w:t>Единый портал</w:t>
        </w:r>
      </w:hyperlink>
      <w:r>
        <w:t>, документов, необходимых для предоставления государственной услуги, должностное лицо в день обращения регистрирует их и выдает расписку-уведомление гражданину на руки.</w:t>
      </w:r>
    </w:p>
    <w:p w:rsidR="00000000" w:rsidRDefault="00B4286E">
      <w:r>
        <w:t>В случае непредставления в течение 5 рабочих дне</w:t>
      </w:r>
      <w:r>
        <w:t xml:space="preserve">й со дня получения территориальным органом ПФР заявления документов, необходимых для предоставления государственной услуги, гражданин уведомляется через </w:t>
      </w:r>
      <w:hyperlink r:id="rId131" w:history="1">
        <w:r>
          <w:rPr>
            <w:rStyle w:val="a4"/>
          </w:rPr>
          <w:t>Единый портал</w:t>
        </w:r>
      </w:hyperlink>
      <w:r>
        <w:t xml:space="preserve"> об оставлении заявления без рассмотрения территориал</w:t>
      </w:r>
      <w:r>
        <w:t>ьным органом ПФР с указанием причин оставления заявления без рассмотрения в течение 5 рабочих дней.</w:t>
      </w:r>
    </w:p>
    <w:p w:rsidR="00000000" w:rsidRDefault="00B4286E">
      <w:bookmarkStart w:id="97" w:name="sub_1069"/>
      <w:r>
        <w:t>69. Прием территориальным органом ПФР документов, необходимых для предоставления государственной услуги, проверка правильности их оформления, их рег</w:t>
      </w:r>
      <w:r>
        <w:t xml:space="preserve">истрация, рассмотрение и принятие решения осуществляется в порядке, предусмотренном </w:t>
      </w:r>
      <w:hyperlink w:anchor="sub_1073" w:history="1">
        <w:r>
          <w:rPr>
            <w:rStyle w:val="a4"/>
          </w:rPr>
          <w:t>пунктами 73 - 93</w:t>
        </w:r>
      </w:hyperlink>
      <w:r>
        <w:t xml:space="preserve"> Административного регламента.</w:t>
      </w:r>
    </w:p>
    <w:p w:rsidR="00000000" w:rsidRDefault="00B4286E">
      <w:bookmarkStart w:id="98" w:name="sub_1070"/>
      <w:bookmarkEnd w:id="97"/>
      <w:r>
        <w:t xml:space="preserve">70. Гражданин вправе обратиться с заявлением в многофункциональный центр в случае, </w:t>
      </w:r>
      <w:r>
        <w:t xml:space="preserve">если между территориальными органами ПФР, предоставляющими государственную услугу, указанными в </w:t>
      </w:r>
      <w:hyperlink w:anchor="sub_1074" w:history="1">
        <w:r>
          <w:rPr>
            <w:rStyle w:val="a4"/>
          </w:rPr>
          <w:t>пунктах 74-75</w:t>
        </w:r>
      </w:hyperlink>
      <w:r>
        <w:t xml:space="preserve"> Административного регламента, и многофункциональным центром заключено соглашение о взаимодействии и государственная услу</w:t>
      </w:r>
      <w:r>
        <w:t>га предусмотрена перечнем, установленным соглашением.</w:t>
      </w:r>
    </w:p>
    <w:p w:rsidR="00000000" w:rsidRDefault="00B4286E">
      <w:bookmarkStart w:id="99" w:name="sub_1071"/>
      <w:bookmarkEnd w:id="98"/>
      <w:r>
        <w:t xml:space="preserve">71. Гражданам обеспечивается возможность получения информации о предоставляемой государственной услуге на </w:t>
      </w:r>
      <w:hyperlink r:id="rId132" w:history="1">
        <w:r>
          <w:rPr>
            <w:rStyle w:val="a4"/>
          </w:rPr>
          <w:t>Едином портале</w:t>
        </w:r>
      </w:hyperlink>
      <w:r>
        <w:t>.</w:t>
      </w:r>
    </w:p>
    <w:bookmarkEnd w:id="99"/>
    <w:p w:rsidR="00000000" w:rsidRDefault="00B4286E"/>
    <w:p w:rsidR="00000000" w:rsidRDefault="00B4286E">
      <w:pPr>
        <w:pStyle w:val="1"/>
      </w:pPr>
      <w:bookmarkStart w:id="100" w:name="sub_300"/>
      <w:r>
        <w:t xml:space="preserve">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w:t>
      </w:r>
      <w:r>
        <w:br/>
        <w:t>Исчерпывающий перечень административных процедур</w:t>
      </w:r>
    </w:p>
    <w:bookmarkEnd w:id="100"/>
    <w:p w:rsidR="00000000" w:rsidRDefault="00B4286E"/>
    <w:p w:rsidR="00000000" w:rsidRDefault="00B4286E">
      <w:bookmarkStart w:id="101" w:name="sub_1072"/>
      <w:r>
        <w:t>72. Предоставление государственной услуги включает в себя следующие административные процедуры:</w:t>
      </w:r>
    </w:p>
    <w:bookmarkEnd w:id="101"/>
    <w:p w:rsidR="00000000" w:rsidRDefault="00B4286E">
      <w:r>
        <w:t>прием и регистрация заявления и документов, необходимых для предоставления государственной услуги;</w:t>
      </w:r>
    </w:p>
    <w:p w:rsidR="00000000" w:rsidRDefault="00B4286E">
      <w:r>
        <w:t>истребование документов (сведений) в рамках меж</w:t>
      </w:r>
      <w:r>
        <w:t>ведомственного взаимодействия;</w:t>
      </w:r>
    </w:p>
    <w:p w:rsidR="00000000" w:rsidRDefault="00B4286E">
      <w:r>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000000" w:rsidRDefault="00B4286E">
      <w:r>
        <w:t>принятие реше</w:t>
      </w:r>
      <w:r>
        <w:t>ния о результате предоставления государственной услуги.</w:t>
      </w:r>
    </w:p>
    <w:p w:rsidR="00000000" w:rsidRDefault="00B4286E">
      <w:r>
        <w:t xml:space="preserve">Блок-схема оказания государственной услуги по установлению трудовых пенсий и пенсий по государственному пенсионному обеспечению предусмотрена </w:t>
      </w:r>
      <w:hyperlink w:anchor="sub_17000" w:history="1">
        <w:r>
          <w:rPr>
            <w:rStyle w:val="a4"/>
          </w:rPr>
          <w:t>приложением N 7</w:t>
        </w:r>
      </w:hyperlink>
      <w:r>
        <w:t xml:space="preserve"> к Административ</w:t>
      </w:r>
      <w:r>
        <w:t>ному регламенту.</w:t>
      </w:r>
    </w:p>
    <w:p w:rsidR="00000000" w:rsidRDefault="00B4286E"/>
    <w:p w:rsidR="00000000" w:rsidRDefault="00B4286E">
      <w:pPr>
        <w:pStyle w:val="1"/>
      </w:pPr>
      <w:bookmarkStart w:id="102" w:name="sub_301"/>
      <w:r>
        <w:t>Административная процедура по приему и регистрации заявления и документов, необходимых для предоставления государственной услуги</w:t>
      </w:r>
    </w:p>
    <w:bookmarkEnd w:id="102"/>
    <w:p w:rsidR="00000000" w:rsidRDefault="00B4286E"/>
    <w:p w:rsidR="00000000" w:rsidRDefault="00B4286E">
      <w:bookmarkStart w:id="103" w:name="sub_1073"/>
      <w:r>
        <w:t xml:space="preserve">73. Основанием для начала административной процедуры является личное </w:t>
      </w:r>
      <w:r>
        <w:lastRenderedPageBreak/>
        <w:t>обращение граждан</w:t>
      </w:r>
      <w:r>
        <w:t>ина в территориальный орган ПФР с заявлением и документами, необходимыми для предоставления государственной услуги, либо поступление заявления и документов, необходимых для предоставления государственной услуги, в территориальный орган ПФР по почте или в ф</w:t>
      </w:r>
      <w:r>
        <w:t>орме электронного документа.</w:t>
      </w:r>
    </w:p>
    <w:bookmarkEnd w:id="103"/>
    <w:p w:rsidR="00000000" w:rsidRDefault="00B4286E">
      <w:r>
        <w:t>Граждане могут обращаться за пенсией в любое время после возникновения права на нее без ограничения каким-либо сроком путем подачи заявления в территориальный орган ПФР непосредственно, через представителя, путем направ</w:t>
      </w:r>
      <w:r>
        <w:t>ления заявления по почте или в электронной форме.</w:t>
      </w:r>
    </w:p>
    <w:p w:rsidR="00000000" w:rsidRDefault="00B4286E">
      <w:r>
        <w:t>Заявление о назначении пенсии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w:t>
      </w:r>
      <w:r>
        <w:t xml:space="preserve"> месяц до возникновения права на эту пенсию. Днем обращения за предоставлением государственной услуги считается день приема территориальным органом ПФР заявления и документов, необходимых для предоставления государственной услуги, а при их направлении по п</w:t>
      </w:r>
      <w:r>
        <w:t>очте либо их представлении в форме электронного документа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отправления данного заявления, дата регистраци</w:t>
      </w:r>
      <w:r>
        <w:t xml:space="preserve">и заявления на </w:t>
      </w:r>
      <w:hyperlink r:id="rId133" w:history="1">
        <w:r>
          <w:rPr>
            <w:rStyle w:val="a4"/>
          </w:rPr>
          <w:t>Едином портале</w:t>
        </w:r>
      </w:hyperlink>
      <w:r>
        <w:t>.</w:t>
      </w:r>
    </w:p>
    <w:p w:rsidR="00000000" w:rsidRDefault="00B4286E">
      <w:bookmarkStart w:id="104" w:name="sub_1074"/>
      <w:r>
        <w:t>74. Заявление о назначении пенсии подается в территориальный орган ПФР по месту жительства гражданина.</w:t>
      </w:r>
    </w:p>
    <w:bookmarkEnd w:id="104"/>
    <w:p w:rsidR="00000000" w:rsidRDefault="00B4286E">
      <w:r>
        <w:t>Граждане Российской Федерации, не имеющие подтвержденного регистрацие</w:t>
      </w:r>
      <w:r>
        <w:t>й места жительства на территории Российской Федерации, подают заявление о назначении пенсии в территориальный орган ПФР по своему месту пребывания.</w:t>
      </w:r>
    </w:p>
    <w:p w:rsidR="00000000" w:rsidRDefault="00B4286E">
      <w:r>
        <w:t xml:space="preserve">Граждане Российской Федерации, не имеющие подтвержденного регистрацией места жительства и места пребывания, </w:t>
      </w:r>
      <w:r>
        <w:t>подают заявление о назначении пенсии в территориальный орган ПФР по месту своего фактического проживания.</w:t>
      </w:r>
    </w:p>
    <w:p w:rsidR="00000000" w:rsidRDefault="00B4286E">
      <w:r>
        <w:t>Граждане, осужденные к лишению свободы, подают заявление в территориальный орган ПФР по месту нахождения исправительного учреждения, в котором они отб</w:t>
      </w:r>
      <w:r>
        <w:t>ывают наказание, через администрацию этого учреждения.</w:t>
      </w:r>
    </w:p>
    <w:p w:rsidR="00000000" w:rsidRDefault="00B4286E">
      <w:r>
        <w:t>В тех случаях, когда лицо, которому назначается пенсия, является несовершеннолетним или недееспособным, заявление о назначении пенсии подается в территориальный орган ПФР по месту жительства его родите</w:t>
      </w:r>
      <w:r>
        <w:t>ля (усыновителя, опекуна, попечителя). При этом если родители (усыновители) ребенка проживают раздельно, то заявление о назначении пенсии подается в территориальный орган ПФР по месту жительства того из родителей (усыновителей), с которым проживает ребенок</w:t>
      </w:r>
      <w:r>
        <w:t>.</w:t>
      </w:r>
    </w:p>
    <w:p w:rsidR="00000000" w:rsidRDefault="00B4286E">
      <w:r>
        <w:t>В том случае, если законным представителем несовершеннолетнего или недееспособного лица является соответствующая организация, в которую помещено под надзор несовершеннолетнее лицо или проживает недееспособное лицо, заявление подается в территориальный ор</w:t>
      </w:r>
      <w:r>
        <w:t>ган ПФР по месту нахождения этой организации.</w:t>
      </w:r>
    </w:p>
    <w:p w:rsidR="00000000" w:rsidRDefault="00B4286E">
      <w:r>
        <w:t>Несовершеннолетний, достигший 14 лет, вправе обратиться за назначением пенсии самостоятельно в соответствии с Административным регламентом.</w:t>
      </w:r>
    </w:p>
    <w:p w:rsidR="00000000" w:rsidRDefault="00B4286E">
      <w:bookmarkStart w:id="105" w:name="sub_1075"/>
      <w:r>
        <w:t>75. Заявления о переводе с одного вида пенсии на другой, о пер</w:t>
      </w:r>
      <w:r>
        <w:t>ерасчете размера пенсии, о назначении пенсии при обращении за установлением доли страховой части трудовой пенсии по старости, об отказе в получении установленной страховой части трудовой пенсии по старости, об отказе от корректировки размера трудовой пенси</w:t>
      </w:r>
      <w:r>
        <w:t>и подаются в территориальный орган ПФР по месту нахождения выплатного (пенсионного) дела гражданина.</w:t>
      </w:r>
    </w:p>
    <w:p w:rsidR="00000000" w:rsidRDefault="00B4286E">
      <w:bookmarkStart w:id="106" w:name="sub_1076"/>
      <w:bookmarkEnd w:id="105"/>
      <w:r>
        <w:t xml:space="preserve">76. Граждане, которым пенсии назначены в соответствии с </w:t>
      </w:r>
      <w:hyperlink r:id="rId134" w:history="1">
        <w:r>
          <w:rPr>
            <w:rStyle w:val="a4"/>
          </w:rPr>
          <w:t>Законом</w:t>
        </w:r>
      </w:hyperlink>
      <w:r>
        <w:t xml:space="preserve"> от 12 февраля 1993 г. N 4468-1, при возникно</w:t>
      </w:r>
      <w:r>
        <w:t xml:space="preserve">вении права на пенсии в соответствии с </w:t>
      </w:r>
      <w:hyperlink r:id="rId135" w:history="1">
        <w:r>
          <w:rPr>
            <w:rStyle w:val="a4"/>
          </w:rPr>
          <w:t>Федеральным законом</w:t>
        </w:r>
      </w:hyperlink>
      <w:r>
        <w:t xml:space="preserve"> от 17 декабря 2001 г. N 173-ФЗ и </w:t>
      </w:r>
      <w:hyperlink r:id="rId136" w:history="1">
        <w:r>
          <w:rPr>
            <w:rStyle w:val="a4"/>
          </w:rPr>
          <w:t>Федеральным законом</w:t>
        </w:r>
      </w:hyperlink>
      <w:r>
        <w:t xml:space="preserve"> от 15 </w:t>
      </w:r>
      <w:r>
        <w:lastRenderedPageBreak/>
        <w:t>декабря 2001 г. N 166-ФЗ обращаются за ними в порядке, предусмотре</w:t>
      </w:r>
      <w:r>
        <w:t>нном Административным регламентом.</w:t>
      </w:r>
    </w:p>
    <w:p w:rsidR="00000000" w:rsidRDefault="00B4286E">
      <w:bookmarkStart w:id="107" w:name="sub_1077"/>
      <w:bookmarkEnd w:id="106"/>
      <w:r>
        <w:t>77. Прием заявления и документов, необходимых для предоставления государственной услуги, производится должностным лицом.</w:t>
      </w:r>
    </w:p>
    <w:p w:rsidR="00000000" w:rsidRDefault="00B4286E">
      <w:bookmarkStart w:id="108" w:name="sub_1078"/>
      <w:bookmarkEnd w:id="107"/>
      <w:r>
        <w:t>78. При рассмотрении заявления и представленных документов должностн</w:t>
      </w:r>
      <w:r>
        <w:t>ое лицо дает оценку правильности оформления указанных документов, полноты содержащихся в них сведений.</w:t>
      </w:r>
    </w:p>
    <w:p w:rsidR="00000000" w:rsidRDefault="00B4286E">
      <w:bookmarkStart w:id="109" w:name="sub_1079"/>
      <w:bookmarkEnd w:id="108"/>
      <w:r>
        <w:t>79. По результатам рассмотрения заявления и представленных документов должностное лицо регистрирует заявление в журнале регистрации заявл</w:t>
      </w:r>
      <w:r>
        <w:t>ений и решений территориального органа ПФР.</w:t>
      </w:r>
    </w:p>
    <w:p w:rsidR="00000000" w:rsidRDefault="00B4286E">
      <w:bookmarkStart w:id="110" w:name="sub_1080"/>
      <w:bookmarkEnd w:id="109"/>
      <w:r>
        <w:t>80. По результатам приема и регистрации заявления и документов, необходимых для предоставления государственной услуги, должностное лицо оформляет расписку-уведомление или расписку в 2-х экземпляра</w:t>
      </w:r>
      <w:r>
        <w:t>х, один из которых с подлинниками документов, подлежащих возврату в момент приема заявления, выдается гражданину на руки либо направляется по почте с сопроводительным письмом заказным почтовым отправлением с описью вложения, или гражданину направляется уве</w:t>
      </w:r>
      <w:r>
        <w:t>домление в электронном виде.</w:t>
      </w:r>
    </w:p>
    <w:p w:rsidR="00000000" w:rsidRDefault="00B4286E">
      <w:bookmarkStart w:id="111" w:name="sub_1081"/>
      <w:bookmarkEnd w:id="110"/>
      <w:r>
        <w:t xml:space="preserve">81.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sub_1060" w:history="1">
        <w:r>
          <w:rPr>
            <w:rStyle w:val="a4"/>
          </w:rPr>
          <w:t>пункте 6</w:t>
        </w:r>
        <w:r>
          <w:rPr>
            <w:rStyle w:val="a4"/>
          </w:rPr>
          <w:t>0</w:t>
        </w:r>
      </w:hyperlink>
      <w:r>
        <w:t xml:space="preserve"> Административного регламента.</w:t>
      </w:r>
    </w:p>
    <w:p w:rsidR="00000000" w:rsidRDefault="00B4286E">
      <w:bookmarkStart w:id="112" w:name="sub_1082"/>
      <w:bookmarkEnd w:id="111"/>
      <w:r>
        <w:t>82.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bookmarkEnd w:id="112"/>
    <w:p w:rsidR="00000000" w:rsidRDefault="00B4286E"/>
    <w:p w:rsidR="00000000" w:rsidRDefault="00B4286E">
      <w:pPr>
        <w:pStyle w:val="1"/>
      </w:pPr>
      <w:bookmarkStart w:id="113" w:name="sub_302"/>
      <w:r>
        <w:t>Административная процедура по истребованию документов (сведений) в рамках межведомственного взаимодействия</w:t>
      </w:r>
    </w:p>
    <w:bookmarkEnd w:id="113"/>
    <w:p w:rsidR="00000000" w:rsidRDefault="00B4286E"/>
    <w:p w:rsidR="00000000" w:rsidRDefault="00B4286E">
      <w:bookmarkStart w:id="114" w:name="sub_1083"/>
      <w:r>
        <w:t xml:space="preserve">83. Основанием для начала административной процедуры является необходимость истребования документов, предусмотренных </w:t>
      </w:r>
      <w:hyperlink w:anchor="sub_1044" w:history="1">
        <w:r>
          <w:rPr>
            <w:rStyle w:val="a4"/>
          </w:rPr>
          <w:t>пунктами 44 - 49</w:t>
        </w:r>
      </w:hyperlink>
      <w:r>
        <w:t xml:space="preserve"> Административного регламента.</w:t>
      </w:r>
    </w:p>
    <w:p w:rsidR="00000000" w:rsidRDefault="00B4286E">
      <w:bookmarkStart w:id="115" w:name="sub_1084"/>
      <w:bookmarkEnd w:id="114"/>
      <w:r>
        <w:t>84. Территориальные органы ПФР в рамках предоставления государственной услуги взаимодействуют с:</w:t>
      </w:r>
    </w:p>
    <w:bookmarkEnd w:id="115"/>
    <w:p w:rsidR="00000000" w:rsidRDefault="00B4286E">
      <w:r>
        <w:t>органами записи актов гражданского состояния;</w:t>
      </w:r>
    </w:p>
    <w:p w:rsidR="00000000" w:rsidRDefault="00B4286E">
      <w:r>
        <w:t>Министерством обороны Российской</w:t>
      </w:r>
      <w:r>
        <w:t xml:space="preserve"> Федерации;</w:t>
      </w:r>
    </w:p>
    <w:p w:rsidR="00000000" w:rsidRDefault="00B4286E">
      <w:r>
        <w:t>Министерством внутренних дел Российской Федерации;</w:t>
      </w:r>
    </w:p>
    <w:p w:rsidR="00000000" w:rsidRDefault="00B4286E">
      <w:r>
        <w:t>Министерством Российской Федерации по делам гражданской обороны, чрезвычайным ситуациям и ликвидации последствий стихийных бедствий;</w:t>
      </w:r>
    </w:p>
    <w:p w:rsidR="00000000" w:rsidRDefault="00B4286E">
      <w:r>
        <w:t>Министерством иностранных дел Российской Федерации;</w:t>
      </w:r>
    </w:p>
    <w:p w:rsidR="00000000" w:rsidRDefault="00B4286E">
      <w:r>
        <w:t>Федераль</w:t>
      </w:r>
      <w:r>
        <w:t>ной службой безопасности Российской Федерации;</w:t>
      </w:r>
    </w:p>
    <w:p w:rsidR="00000000" w:rsidRDefault="00B4286E">
      <w:r>
        <w:t>Федеральной службой охраны Российской Федерации;</w:t>
      </w:r>
    </w:p>
    <w:p w:rsidR="00000000" w:rsidRDefault="00B4286E">
      <w:r>
        <w:t>Федеральной таможенной службой Российской Федерации;</w:t>
      </w:r>
    </w:p>
    <w:p w:rsidR="00000000" w:rsidRDefault="00B4286E">
      <w:r>
        <w:t>Федеральной службой по контролю за оборотом наркотиков Российской Федерации;</w:t>
      </w:r>
    </w:p>
    <w:p w:rsidR="00000000" w:rsidRDefault="00B4286E">
      <w:r>
        <w:t>Федеральной службой исполнения</w:t>
      </w:r>
      <w:r>
        <w:t xml:space="preserve"> наказаний Российской Федерации;</w:t>
      </w:r>
    </w:p>
    <w:p w:rsidR="00000000" w:rsidRDefault="00B4286E">
      <w:r>
        <w:t>Федеральной налоговой службой Российской Федерации;</w:t>
      </w:r>
    </w:p>
    <w:p w:rsidR="00000000" w:rsidRDefault="00B4286E">
      <w:r>
        <w:t>Федеральным медико-биологическим агентством Российской Федерации;</w:t>
      </w:r>
    </w:p>
    <w:p w:rsidR="00000000" w:rsidRDefault="00B4286E">
      <w:r>
        <w:t>органами государственной власти субъектов Российской Федерации в области содействия занятости населения;</w:t>
      </w:r>
    </w:p>
    <w:p w:rsidR="00000000" w:rsidRDefault="00B4286E">
      <w:r>
        <w:t>органами местного самоуправления.</w:t>
      </w:r>
    </w:p>
    <w:p w:rsidR="00000000" w:rsidRDefault="00B4286E">
      <w:bookmarkStart w:id="116" w:name="sub_1085"/>
      <w:r>
        <w:t xml:space="preserve">85. Должностное лицо не позднее одного рабочего дня, следующего за днем </w:t>
      </w:r>
      <w:r>
        <w:lastRenderedPageBreak/>
        <w:t>регистрации заявления, направляет в государственные органы, органы местного самоуправления и подведомственные государственным органам или орга</w:t>
      </w:r>
      <w:r>
        <w:t xml:space="preserve">нам местного самоуправления организации, располагающие документами (сведениями), указанными в </w:t>
      </w:r>
      <w:hyperlink w:anchor="sub_1044" w:history="1">
        <w:r>
          <w:rPr>
            <w:rStyle w:val="a4"/>
          </w:rPr>
          <w:t>пунктах 44 - 49</w:t>
        </w:r>
      </w:hyperlink>
      <w:r>
        <w:t xml:space="preserve"> Административного регламента, запрос об их представлении.</w:t>
      </w:r>
    </w:p>
    <w:p w:rsidR="00000000" w:rsidRDefault="00B4286E">
      <w:bookmarkStart w:id="117" w:name="sub_1086"/>
      <w:bookmarkEnd w:id="116"/>
      <w:r>
        <w:t>86. Государственные органы, органы местного са</w:t>
      </w:r>
      <w:r>
        <w:t>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w:t>
      </w:r>
      <w:r>
        <w:t>авляют их в территориальный орган ПФР.</w:t>
      </w:r>
    </w:p>
    <w:p w:rsidR="00000000" w:rsidRDefault="00B4286E">
      <w:bookmarkStart w:id="118" w:name="sub_1087"/>
      <w:bookmarkEnd w:id="117"/>
      <w:r>
        <w:t>87.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bookmarkEnd w:id="118"/>
    <w:p w:rsidR="00000000" w:rsidRDefault="00B4286E"/>
    <w:p w:rsidR="00000000" w:rsidRDefault="00B4286E">
      <w:pPr>
        <w:pStyle w:val="1"/>
      </w:pPr>
      <w:bookmarkStart w:id="119" w:name="sub_303"/>
      <w:r>
        <w:t>Административная п</w:t>
      </w:r>
      <w:r>
        <w:t>роцедура по рассмотрению заявления и определению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bookmarkEnd w:id="119"/>
    <w:p w:rsidR="00000000" w:rsidRDefault="00B4286E"/>
    <w:p w:rsidR="00000000" w:rsidRDefault="00B4286E">
      <w:bookmarkStart w:id="120" w:name="sub_1088"/>
      <w:r>
        <w:t>88. Основанием дл</w:t>
      </w:r>
      <w:r>
        <w:t xml:space="preserve">я начала административной процедуры является поступление в территориальный орган ПФР заявления и документов, предусмотренных в </w:t>
      </w:r>
      <w:hyperlink w:anchor="sub_1020" w:history="1">
        <w:r>
          <w:rPr>
            <w:rStyle w:val="a4"/>
          </w:rPr>
          <w:t>пунктами 20</w:t>
        </w:r>
      </w:hyperlink>
      <w:r>
        <w:t xml:space="preserve">, </w:t>
      </w:r>
      <w:hyperlink w:anchor="sub_1023" w:history="1">
        <w:r>
          <w:rPr>
            <w:rStyle w:val="a4"/>
          </w:rPr>
          <w:t>23 - 40</w:t>
        </w:r>
      </w:hyperlink>
      <w:r>
        <w:t xml:space="preserve">, </w:t>
      </w:r>
      <w:hyperlink w:anchor="sub_1044" w:history="1">
        <w:r>
          <w:rPr>
            <w:rStyle w:val="a4"/>
          </w:rPr>
          <w:t>44 - 49</w:t>
        </w:r>
      </w:hyperlink>
      <w:r>
        <w:t xml:space="preserve"> Административного рег</w:t>
      </w:r>
      <w:r>
        <w:t>ламента.</w:t>
      </w:r>
    </w:p>
    <w:p w:rsidR="00000000" w:rsidRDefault="00B4286E">
      <w:bookmarkStart w:id="121" w:name="sub_1089"/>
      <w:bookmarkEnd w:id="120"/>
      <w:r>
        <w:t>89. Должностное лицо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w:t>
      </w:r>
      <w:r>
        <w:t xml:space="preserve">азанные в </w:t>
      </w:r>
      <w:hyperlink w:anchor="sub_1013" w:history="1">
        <w:r>
          <w:rPr>
            <w:rStyle w:val="a4"/>
          </w:rPr>
          <w:t>пунктах 13 - 17</w:t>
        </w:r>
      </w:hyperlink>
      <w:r>
        <w:t xml:space="preserve"> Административного регламента.</w:t>
      </w:r>
    </w:p>
    <w:p w:rsidR="00000000" w:rsidRDefault="00B4286E">
      <w:bookmarkStart w:id="122" w:name="sub_1090"/>
      <w:bookmarkEnd w:id="121"/>
      <w:r>
        <w:t>90. Результатом административной процедуры является определение должностным лицом наличия либо отсутствия у гражданина права на получение государственной услу</w:t>
      </w:r>
      <w:r>
        <w:t>ги.</w:t>
      </w:r>
    </w:p>
    <w:bookmarkEnd w:id="122"/>
    <w:p w:rsidR="00000000" w:rsidRDefault="00B4286E"/>
    <w:p w:rsidR="00000000" w:rsidRDefault="00B4286E">
      <w:pPr>
        <w:pStyle w:val="1"/>
      </w:pPr>
      <w:bookmarkStart w:id="123" w:name="sub_304"/>
      <w:r>
        <w:t>Административная процедура по принятию решения о результате предоставления государственной услуги</w:t>
      </w:r>
    </w:p>
    <w:bookmarkEnd w:id="123"/>
    <w:p w:rsidR="00000000" w:rsidRDefault="00B4286E"/>
    <w:p w:rsidR="00000000" w:rsidRDefault="00B4286E">
      <w:bookmarkStart w:id="124" w:name="sub_1091"/>
      <w:r>
        <w:t>91. Основанием для начала административной проце</w:t>
      </w:r>
      <w:r>
        <w:t xml:space="preserve">дуры является результат рассмотрения должностным лицом заявления и документов, предусмотренных </w:t>
      </w:r>
      <w:hyperlink w:anchor="sub_1020" w:history="1">
        <w:r>
          <w:rPr>
            <w:rStyle w:val="a4"/>
          </w:rPr>
          <w:t>пунктами 20</w:t>
        </w:r>
      </w:hyperlink>
      <w:r>
        <w:t xml:space="preserve">, </w:t>
      </w:r>
      <w:hyperlink w:anchor="sub_1023" w:history="1">
        <w:r>
          <w:rPr>
            <w:rStyle w:val="a4"/>
          </w:rPr>
          <w:t>23 - 40</w:t>
        </w:r>
      </w:hyperlink>
      <w:r>
        <w:t xml:space="preserve">, </w:t>
      </w:r>
      <w:hyperlink w:anchor="sub_1044" w:history="1">
        <w:r>
          <w:rPr>
            <w:rStyle w:val="a4"/>
          </w:rPr>
          <w:t>44 - 49</w:t>
        </w:r>
      </w:hyperlink>
      <w:r>
        <w:t xml:space="preserve"> Административного регламента.</w:t>
      </w:r>
    </w:p>
    <w:p w:rsidR="00000000" w:rsidRDefault="00B4286E">
      <w:bookmarkStart w:id="125" w:name="sub_1092"/>
      <w:bookmarkEnd w:id="124"/>
      <w:r>
        <w:t xml:space="preserve">92. По </w:t>
      </w:r>
      <w:r>
        <w:t xml:space="preserve">результатам рассмотрения заявления и документов, предусмотренных </w:t>
      </w:r>
      <w:hyperlink w:anchor="sub_1020" w:history="1">
        <w:r>
          <w:rPr>
            <w:rStyle w:val="a4"/>
          </w:rPr>
          <w:t>пунктами 20</w:t>
        </w:r>
      </w:hyperlink>
      <w:r>
        <w:t xml:space="preserve">, </w:t>
      </w:r>
      <w:hyperlink w:anchor="sub_1023" w:history="1">
        <w:r>
          <w:rPr>
            <w:rStyle w:val="a4"/>
          </w:rPr>
          <w:t>23 - 40</w:t>
        </w:r>
      </w:hyperlink>
      <w:r>
        <w:t xml:space="preserve">, </w:t>
      </w:r>
      <w:hyperlink w:anchor="sub_1044" w:history="1">
        <w:r>
          <w:rPr>
            <w:rStyle w:val="a4"/>
          </w:rPr>
          <w:t>44 - 49</w:t>
        </w:r>
      </w:hyperlink>
      <w:r>
        <w:t xml:space="preserve"> Административного регламента территориальным органом ПФР принимается решение об удо</w:t>
      </w:r>
      <w:r>
        <w:t>влетворении либо об отказе в удовлетворении поданного заявления.</w:t>
      </w:r>
    </w:p>
    <w:p w:rsidR="00000000" w:rsidRDefault="00B4286E">
      <w:bookmarkStart w:id="126" w:name="sub_1093"/>
      <w:bookmarkEnd w:id="125"/>
      <w:r>
        <w:t>93.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bookmarkEnd w:id="126"/>
    <w:p w:rsidR="00000000" w:rsidRDefault="00B4286E"/>
    <w:p w:rsidR="00000000" w:rsidRDefault="00B4286E">
      <w:pPr>
        <w:pStyle w:val="1"/>
      </w:pPr>
      <w:bookmarkStart w:id="127" w:name="sub_400"/>
      <w:r>
        <w:t>IV. Формы контроля за исполнением Административного регламента</w:t>
      </w:r>
    </w:p>
    <w:bookmarkEnd w:id="127"/>
    <w:p w:rsidR="00000000" w:rsidRDefault="00B4286E"/>
    <w:p w:rsidR="00000000" w:rsidRDefault="00B4286E">
      <w:pPr>
        <w:pStyle w:val="1"/>
      </w:pPr>
      <w:bookmarkStart w:id="128" w:name="sub_401"/>
      <w:r>
        <w:t xml:space="preserve">Порядок осуществления текущего контроля за соблюдением и исполнением ответственными должностными лицами территориального органа ПФР </w:t>
      </w:r>
      <w:r>
        <w:lastRenderedPageBreak/>
        <w:t>положений Административного регламент</w:t>
      </w:r>
      <w:r>
        <w:t>а и иных нормативных правовых актов, устанавливающих требования к предоставлению государственной услуги, а также принятием ими решений</w:t>
      </w:r>
    </w:p>
    <w:bookmarkEnd w:id="128"/>
    <w:p w:rsidR="00000000" w:rsidRDefault="00B4286E"/>
    <w:p w:rsidR="00000000" w:rsidRDefault="00B4286E">
      <w:bookmarkStart w:id="129" w:name="sub_1094"/>
      <w:r>
        <w:t>94. Текущий контроль за соблюдением и исполнением должностным лицом положений Административного регламент</w:t>
      </w:r>
      <w:r>
        <w:t>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w:t>
      </w:r>
      <w:r>
        <w:t>ководством территориального органа ПФР.</w:t>
      </w:r>
    </w:p>
    <w:p w:rsidR="00000000" w:rsidRDefault="00B4286E">
      <w:bookmarkStart w:id="130" w:name="sub_1095"/>
      <w:bookmarkEnd w:id="129"/>
      <w:r>
        <w:t>95.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территориально</w:t>
      </w:r>
      <w:r>
        <w:t>го органа ПФР.</w:t>
      </w:r>
    </w:p>
    <w:bookmarkEnd w:id="130"/>
    <w:p w:rsidR="00000000" w:rsidRDefault="00B4286E"/>
    <w:p w:rsidR="00000000" w:rsidRDefault="00B4286E">
      <w:pPr>
        <w:pStyle w:val="1"/>
      </w:pPr>
      <w:bookmarkStart w:id="131" w:name="sub_4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w:t>
      </w:r>
      <w:r>
        <w:t>и</w:t>
      </w:r>
    </w:p>
    <w:bookmarkEnd w:id="131"/>
    <w:p w:rsidR="00000000" w:rsidRDefault="00B4286E"/>
    <w:p w:rsidR="00000000" w:rsidRDefault="00B4286E">
      <w:bookmarkStart w:id="132" w:name="sub_1096"/>
      <w:r>
        <w:t>96.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w:t>
      </w:r>
      <w:r>
        <w:t>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bookmarkEnd w:id="132"/>
    <w:p w:rsidR="00000000" w:rsidRDefault="00B4286E">
      <w:r>
        <w:t xml:space="preserve">Проверки осуществляются на основании актов ПФР </w:t>
      </w:r>
      <w:r>
        <w:t>и распорядительных документов управлений ПФР в федеральных округах и отделений ПФР.</w:t>
      </w:r>
    </w:p>
    <w:p w:rsidR="00000000" w:rsidRDefault="00B4286E">
      <w:bookmarkStart w:id="133" w:name="sub_1097"/>
      <w:r>
        <w:t>97. Проверки могут быть плановыми (осуществляться на основании планов работы ПФР, управлений ПФР в федеральных округах и отделений ПФР) и внеплановыми.</w:t>
      </w:r>
    </w:p>
    <w:bookmarkEnd w:id="133"/>
    <w:p w:rsidR="00000000" w:rsidRDefault="00B4286E">
      <w:r>
        <w:t>План</w:t>
      </w:r>
      <w:r>
        <w:t>овые проверки проводятся с периодичностью один раз в три года.</w:t>
      </w:r>
    </w:p>
    <w:p w:rsidR="00000000" w:rsidRDefault="00B4286E">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w:t>
      </w:r>
      <w:r>
        <w:t xml:space="preserve"> управлений ПФР в федеральных округах и управляющих отделениями ПФР. Проверка также может проводиться по конкретному обращению гражданина.</w:t>
      </w:r>
    </w:p>
    <w:p w:rsidR="00000000" w:rsidRDefault="00B4286E">
      <w:bookmarkStart w:id="134" w:name="sub_1098"/>
      <w:r>
        <w:t>98. Плановые проверки осуществляются по следующим направлениям: организация работы по предоставлению государс</w:t>
      </w:r>
      <w:r>
        <w:t>твенной услуги;</w:t>
      </w:r>
    </w:p>
    <w:bookmarkEnd w:id="134"/>
    <w:p w:rsidR="00000000" w:rsidRDefault="00B4286E">
      <w:r>
        <w:t>полнота и качество предоставления государственной услуги;</w:t>
      </w:r>
    </w:p>
    <w:p w:rsidR="00000000" w:rsidRDefault="00B4286E">
      <w:r>
        <w:t>осуществление текущего контроля за предоставлением государственной услуги.</w:t>
      </w:r>
    </w:p>
    <w:p w:rsidR="00000000" w:rsidRDefault="00B4286E">
      <w:r>
        <w:t>Проверки также могут носить тематический характер.</w:t>
      </w:r>
    </w:p>
    <w:p w:rsidR="00000000" w:rsidRDefault="00B4286E">
      <w:r>
        <w:t xml:space="preserve">При проверке могут рассматриваться все вопросы, </w:t>
      </w:r>
      <w:r>
        <w:t>связанные с предоставлением государственной услуги.</w:t>
      </w:r>
    </w:p>
    <w:p w:rsidR="00000000" w:rsidRDefault="00B4286E">
      <w:r>
        <w:t>Проверки проводятся с целью выявления и устранения нарушений при предоставлении государственной услуги.</w:t>
      </w:r>
    </w:p>
    <w:p w:rsidR="00000000" w:rsidRDefault="00B4286E"/>
    <w:p w:rsidR="00000000" w:rsidRDefault="00B4286E">
      <w:pPr>
        <w:pStyle w:val="1"/>
      </w:pPr>
      <w:bookmarkStart w:id="135" w:name="sub_403"/>
      <w:r>
        <w:t xml:space="preserve">Ответственность должностных лиц территориальных органов ПФР за решения и </w:t>
      </w:r>
      <w:r>
        <w:lastRenderedPageBreak/>
        <w:t>действия (бездейств</w:t>
      </w:r>
      <w:r>
        <w:t>ие), принимаемые (осуществляемые) ими в ходе предоставления государственной услуги</w:t>
      </w:r>
    </w:p>
    <w:bookmarkEnd w:id="135"/>
    <w:p w:rsidR="00000000" w:rsidRDefault="00B4286E"/>
    <w:p w:rsidR="00000000" w:rsidRDefault="00B4286E">
      <w:bookmarkStart w:id="136" w:name="sub_1099"/>
      <w:r>
        <w:t>99. Должностное лицо несет персональную ответственность за соблюдение сроков и порядка предоставления государственной услуги.</w:t>
      </w:r>
    </w:p>
    <w:p w:rsidR="00000000" w:rsidRDefault="00B4286E">
      <w:bookmarkStart w:id="137" w:name="sub_1100"/>
      <w:bookmarkEnd w:id="136"/>
      <w:r>
        <w:t>100.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000000" w:rsidRDefault="00B4286E">
      <w:bookmarkStart w:id="138" w:name="sub_1101"/>
      <w:bookmarkEnd w:id="137"/>
      <w:r>
        <w:t>101. Перечень лиц, осуществляющих контроль за предоставлением государственной</w:t>
      </w:r>
      <w:r>
        <w:t xml:space="preserve"> услуги, устанавливается внутренними распорядительными документами (приказами) территориального органа ПФР.</w:t>
      </w:r>
    </w:p>
    <w:bookmarkEnd w:id="138"/>
    <w:p w:rsidR="00000000" w:rsidRDefault="00B4286E"/>
    <w:p w:rsidR="00000000" w:rsidRDefault="00B4286E">
      <w:pPr>
        <w:pStyle w:val="1"/>
      </w:pPr>
      <w:bookmarkStart w:id="139" w:name="sub_404"/>
      <w:r>
        <w:t>Требования к порядку и формам контроля за предоставлением государственной услуги, в том числе со стороны граждан, их объединений и о</w:t>
      </w:r>
      <w:r>
        <w:t>рганизаций</w:t>
      </w:r>
    </w:p>
    <w:bookmarkEnd w:id="139"/>
    <w:p w:rsidR="00000000" w:rsidRDefault="00B4286E"/>
    <w:p w:rsidR="00000000" w:rsidRDefault="00B4286E">
      <w:bookmarkStart w:id="140" w:name="sub_1102"/>
      <w:r>
        <w:t>102. Территориальный орган ПФР осуществляет постоянный контроль за предоставлением государственной услуги.</w:t>
      </w:r>
    </w:p>
    <w:bookmarkEnd w:id="140"/>
    <w:p w:rsidR="00000000" w:rsidRDefault="00B4286E">
      <w:r>
        <w:t>Территориальными органами ПФР осуществляется анализ результатов проведенных проверок, на основании которого приним</w:t>
      </w:r>
      <w:r>
        <w:t>аются необходимые меры по устранению недостатков в организации предоставления государственной услуги.</w:t>
      </w:r>
    </w:p>
    <w:p w:rsidR="00000000" w:rsidRDefault="00B4286E">
      <w:bookmarkStart w:id="141" w:name="sub_1103"/>
      <w:r>
        <w:t>103. Контроль за предоставлением государственной услуги со стороны граждан (объединений, организаций) осуществляется в порядке и формах, установле</w:t>
      </w:r>
      <w:r>
        <w:t>нных законодательством Российской Федерации.</w:t>
      </w:r>
    </w:p>
    <w:bookmarkEnd w:id="141"/>
    <w:p w:rsidR="00000000" w:rsidRDefault="00B4286E"/>
    <w:p w:rsidR="00000000" w:rsidRDefault="00B4286E">
      <w:pPr>
        <w:pStyle w:val="1"/>
      </w:pPr>
      <w:bookmarkStart w:id="142" w:name="sub_500"/>
      <w:r>
        <w:t>V. Досудебный (внесудебный) порядок обжалования решений и действий (бездействия) территориального органа ПФР, а также его должностных лиц</w:t>
      </w:r>
    </w:p>
    <w:bookmarkEnd w:id="142"/>
    <w:p w:rsidR="00000000" w:rsidRDefault="00B4286E"/>
    <w:p w:rsidR="00000000" w:rsidRDefault="00B4286E">
      <w:bookmarkStart w:id="143" w:name="sub_1104"/>
      <w:r>
        <w:t>104. Гражданин (представитель) вправе под</w:t>
      </w:r>
      <w:r>
        <w:t>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000000" w:rsidRDefault="00B4286E">
      <w:bookmarkStart w:id="144" w:name="sub_1105"/>
      <w:bookmarkEnd w:id="143"/>
      <w:r>
        <w:t>105. В досудебном (внесудебном) порядке гражданин (представитель) имеет пр</w:t>
      </w:r>
      <w:r>
        <w:t>аво обратиться с жалобой в письменной форме на бумажном носителе, в том числе при личном приеме гражданина, или в электронной форме в ПФР, территориальный орган ПФР:</w:t>
      </w:r>
    </w:p>
    <w:bookmarkEnd w:id="144"/>
    <w:p w:rsidR="00000000" w:rsidRDefault="00B4286E">
      <w:r>
        <w:t>в ПФР - на решение и действие (бездействие) руководителя территориального органа П</w:t>
      </w:r>
      <w:r>
        <w:t>ФР;</w:t>
      </w:r>
    </w:p>
    <w:p w:rsidR="00000000" w:rsidRDefault="00B4286E">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000000" w:rsidRDefault="00B4286E">
      <w:r>
        <w:t>руководителю территориального органа ПФР - на решение и действие (бездействие) должностного л</w:t>
      </w:r>
      <w:r>
        <w:t>ица территориального органа ПФР.</w:t>
      </w:r>
    </w:p>
    <w:p w:rsidR="00000000" w:rsidRDefault="00B4286E">
      <w:bookmarkStart w:id="145" w:name="sub_1106"/>
      <w:r>
        <w:t>106. Жалоба должна содержать:</w:t>
      </w:r>
    </w:p>
    <w:bookmarkEnd w:id="145"/>
    <w:p w:rsidR="00000000" w:rsidRDefault="00B4286E">
      <w:r>
        <w:t>наименование территориального органа ПФР, его должностного лица, решения и действия (бездействие) которых обжалуются;</w:t>
      </w:r>
    </w:p>
    <w:p w:rsidR="00000000" w:rsidRDefault="00B4286E">
      <w:r>
        <w:t>фамилию, имя, отчество (при наличии), сведения о месте жите</w:t>
      </w:r>
      <w:r>
        <w:t>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
    <w:p w:rsidR="00000000" w:rsidRDefault="00B4286E">
      <w:r>
        <w:lastRenderedPageBreak/>
        <w:t xml:space="preserve">сведения об обжалуемых решениях и действиях </w:t>
      </w:r>
      <w:r>
        <w:t>(бездействии) ПФР, территориального органа ПФР, их должностных лиц при предоставлении государственной услуги;</w:t>
      </w:r>
    </w:p>
    <w:p w:rsidR="00000000" w:rsidRDefault="00B4286E">
      <w:r>
        <w:t>доводы, на основании которых гражданин не согласен с решением и действием (бездействием) территориального органа ПФР, его должностных лиц при пред</w:t>
      </w:r>
      <w:r>
        <w:t>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000000" w:rsidRDefault="00B4286E">
      <w:bookmarkStart w:id="146" w:name="sub_1107"/>
      <w:r>
        <w:t>107. В случае если жалоба подается через представителя гражданина, также представляетс</w:t>
      </w:r>
      <w:r>
        <w:t>я документ, подтверждающий полномочия на осуществление действий от имени гражданина.</w:t>
      </w:r>
    </w:p>
    <w:p w:rsidR="00000000" w:rsidRDefault="00B4286E">
      <w:bookmarkStart w:id="147" w:name="sub_1108"/>
      <w:bookmarkEnd w:id="146"/>
      <w:r>
        <w:t xml:space="preserve">108. Прием жалоб в письменной форме осуществляется ПФР, территориальными органами ПФР (в месте, где гражданин (представитель) подавал заявление, нарушение </w:t>
      </w:r>
      <w:r>
        <w:t>порядка которой обжалуется, либо в месте, где гражданином (представителем) получен результат предоставления государственной услуги).</w:t>
      </w:r>
    </w:p>
    <w:bookmarkEnd w:id="147"/>
    <w:p w:rsidR="00000000" w:rsidRDefault="00B4286E">
      <w:r>
        <w:t>Время приема жалоб должно совпадать со временем предоставления государственных услуг.</w:t>
      </w:r>
    </w:p>
    <w:p w:rsidR="00000000" w:rsidRDefault="00B4286E">
      <w:r>
        <w:t>Жалоба в письменной форме мож</w:t>
      </w:r>
      <w:r>
        <w:t>ет быть также направлена по почте.</w:t>
      </w:r>
    </w:p>
    <w:p w:rsidR="00000000" w:rsidRDefault="00B4286E">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000000" w:rsidRDefault="00B4286E">
      <w:bookmarkStart w:id="148" w:name="sub_1109"/>
      <w:r>
        <w:t>109. В электронном виде жалоба может б</w:t>
      </w:r>
      <w:r>
        <w:t>ыть подана гражданином посредством:</w:t>
      </w:r>
    </w:p>
    <w:bookmarkEnd w:id="148"/>
    <w:p w:rsidR="00000000" w:rsidRDefault="00B4286E">
      <w:r>
        <w:fldChar w:fldCharType="begin"/>
      </w:r>
      <w:r>
        <w:instrText>HYPERLINK "garantF1://890941.1403"</w:instrText>
      </w:r>
      <w:r>
        <w:fldChar w:fldCharType="separate"/>
      </w:r>
      <w:r>
        <w:rPr>
          <w:rStyle w:val="a4"/>
        </w:rPr>
        <w:t>сайта</w:t>
      </w:r>
      <w:r>
        <w:fldChar w:fldCharType="end"/>
      </w:r>
      <w:r>
        <w:t xml:space="preserve"> ПФР;</w:t>
      </w:r>
    </w:p>
    <w:p w:rsidR="00000000" w:rsidRDefault="00B4286E">
      <w:hyperlink r:id="rId137" w:history="1">
        <w:r>
          <w:rPr>
            <w:rStyle w:val="a4"/>
          </w:rPr>
          <w:t>Единого портала</w:t>
        </w:r>
      </w:hyperlink>
      <w:r>
        <w:t>.</w:t>
      </w:r>
    </w:p>
    <w:p w:rsidR="00000000" w:rsidRDefault="00B4286E">
      <w:r>
        <w:t xml:space="preserve">При подаче жалобы в электронном виде документ, указанный в </w:t>
      </w:r>
      <w:hyperlink w:anchor="sub_1107" w:history="1">
        <w:r>
          <w:rPr>
            <w:rStyle w:val="a4"/>
          </w:rPr>
          <w:t>пункте 107</w:t>
        </w:r>
      </w:hyperlink>
      <w:r>
        <w:t xml:space="preserve"> Административного регламента, может быть представлен в форме электронного документа, подписанного </w:t>
      </w:r>
      <w:hyperlink r:id="rId138" w:history="1">
        <w:r>
          <w:rPr>
            <w:rStyle w:val="a4"/>
          </w:rPr>
          <w:t>электронной подписью</w:t>
        </w:r>
      </w:hyperlink>
      <w:r>
        <w:t>, вид которой предусмотрен законодательством Российской Федерации, при этом документа, удостоверяюще</w:t>
      </w:r>
      <w:r>
        <w:t>го личность гражданина, не требуется.</w:t>
      </w:r>
    </w:p>
    <w:p w:rsidR="00000000" w:rsidRDefault="00B4286E">
      <w:bookmarkStart w:id="149" w:name="sub_1110"/>
      <w:r>
        <w:t>110.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w:t>
      </w:r>
      <w:r>
        <w:t>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территориальный орган ПФР (в порядке подчиненности) и рассматривается им в порядке, предусмотренн</w:t>
      </w:r>
      <w:r>
        <w:t>ом Административным регламентом.</w:t>
      </w:r>
    </w:p>
    <w:p w:rsidR="00000000" w:rsidRDefault="00B4286E">
      <w:bookmarkStart w:id="150" w:name="sub_1111"/>
      <w:bookmarkEnd w:id="149"/>
      <w:r>
        <w:t>111. В случае если жалоба подана гражданином (представителем) в ПФР и (или) территориальный орган ПФР, в компетенцию которых не входит принятие решения по жалобе, в течение 3 рабочих дней со дня ее регистрац</w:t>
      </w:r>
      <w:r>
        <w:t>ии указанные органы направляют жалобу в уполномоченный на ее рассмотрение орган и в письменной форме информирует гражданина о перенаправлении жалобы.</w:t>
      </w:r>
    </w:p>
    <w:bookmarkEnd w:id="150"/>
    <w:p w:rsidR="00000000" w:rsidRDefault="00B4286E">
      <w:r>
        <w:t>При этом срок рассмотрения жалобы исчисляется со дня регистрации жалобы в уполномоченном на ее рас</w:t>
      </w:r>
      <w:r>
        <w:t>смотрение органе.</w:t>
      </w:r>
    </w:p>
    <w:p w:rsidR="00000000" w:rsidRDefault="00B4286E">
      <w:bookmarkStart w:id="151" w:name="sub_1112"/>
      <w:r>
        <w:t>112.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w:t>
      </w:r>
      <w:r>
        <w:t>угу, в порядке и сроки, которые установлены соглашением о взаимодействии между многофункциональным центром и территориальным органом ПФР (далее - соглашение о взаимодействии), но не позднее следующего рабочего дня со дня поступления жалобы.</w:t>
      </w:r>
    </w:p>
    <w:bookmarkEnd w:id="151"/>
    <w:p w:rsidR="00000000" w:rsidRDefault="00B4286E">
      <w:r>
        <w:lastRenderedPageBreak/>
        <w:t xml:space="preserve">Жалоба </w:t>
      </w:r>
      <w:r>
        <w:t>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w:t>
      </w:r>
      <w:r>
        <w:t>и. 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000000" w:rsidRDefault="00B4286E">
      <w:bookmarkStart w:id="152" w:name="sub_1113"/>
      <w:r>
        <w:t>113. Гражданин (представитель) может обратиться с жалобой, в том числе в следующих случаях:</w:t>
      </w:r>
    </w:p>
    <w:bookmarkEnd w:id="152"/>
    <w:p w:rsidR="00000000" w:rsidRDefault="00B4286E">
      <w:r>
        <w:t>нар</w:t>
      </w:r>
      <w:r>
        <w:t>ушение срока регистрации заявления;</w:t>
      </w:r>
    </w:p>
    <w:p w:rsidR="00000000" w:rsidRDefault="00B4286E">
      <w:r>
        <w:t>нарушение срока предоставления государственной услуги;</w:t>
      </w:r>
    </w:p>
    <w:p w:rsidR="00000000" w:rsidRDefault="00B4286E">
      <w:r>
        <w:t>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000000" w:rsidRDefault="00B4286E">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00000" w:rsidRDefault="00B4286E">
      <w:r>
        <w:t>отказ в предоставлении государственной услуги, если основания отказа не предусмотрены федеральными</w:t>
      </w:r>
      <w:r>
        <w:t xml:space="preserve"> законами и принятыми в соответствии с ними иными нормативными правовыми актами Российской Федерации;</w:t>
      </w:r>
    </w:p>
    <w:p w:rsidR="00000000" w:rsidRDefault="00B4286E">
      <w:r>
        <w:t>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w:t>
      </w:r>
      <w:r>
        <w:t>ерации;</w:t>
      </w:r>
    </w:p>
    <w:p w:rsidR="00000000" w:rsidRDefault="00B4286E">
      <w:r>
        <w:t xml:space="preserve">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w:t>
      </w:r>
      <w:r>
        <w:t>таких исправлений.</w:t>
      </w:r>
    </w:p>
    <w:p w:rsidR="00000000" w:rsidRDefault="00B4286E">
      <w:bookmarkStart w:id="153" w:name="sub_1114"/>
      <w:r>
        <w:t>114. В территориальных органах ПФР определяются уполномоченные на рассмотрение жалоб должностные лица, которые обеспечивают:</w:t>
      </w:r>
    </w:p>
    <w:bookmarkEnd w:id="153"/>
    <w:p w:rsidR="00000000" w:rsidRDefault="00B4286E">
      <w:r>
        <w:t>прием и рассмотрение жалоб;</w:t>
      </w:r>
    </w:p>
    <w:p w:rsidR="00000000" w:rsidRDefault="00B4286E">
      <w:r>
        <w:t>направление жалоб в уполномоченный на их рассмотрение орган.</w:t>
      </w:r>
    </w:p>
    <w:p w:rsidR="00000000" w:rsidRDefault="00B4286E">
      <w:bookmarkStart w:id="154" w:name="sub_1115"/>
      <w:r>
        <w:t xml:space="preserve">115.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9" w:history="1">
        <w:r>
          <w:rPr>
            <w:rStyle w:val="a4"/>
          </w:rPr>
          <w:t>статьей 5.63</w:t>
        </w:r>
      </w:hyperlink>
      <w:r>
        <w:t xml:space="preserve"> Кодекса Российской Федерации об административных правонарушени</w:t>
      </w:r>
      <w:r>
        <w:t>ях (Собрание законодательства Российской Федерации, 2002, N 1, ст. 1; 2011, N 49, ст. 7061; 2012, N 31, ст. 4322; 2013, N 52, ст. 6995), или признаков состава преступления должностное лицо, уполномоченное на рассмотрение жалоб, незамедлительно направляет с</w:t>
      </w:r>
      <w:r>
        <w:t>оответствующие материалы в органы прокуратуры.</w:t>
      </w:r>
    </w:p>
    <w:p w:rsidR="00000000" w:rsidRDefault="00B4286E">
      <w:bookmarkStart w:id="155" w:name="sub_1116"/>
      <w:bookmarkEnd w:id="154"/>
      <w:r>
        <w:t>116. Территориальные органы ПФР, предоставляющие государственные услуги, обеспечивают:</w:t>
      </w:r>
    </w:p>
    <w:bookmarkEnd w:id="155"/>
    <w:p w:rsidR="00000000" w:rsidRDefault="00B4286E">
      <w:r>
        <w:t>оснащение мест приема жалоб;</w:t>
      </w:r>
    </w:p>
    <w:p w:rsidR="00000000" w:rsidRDefault="00B4286E">
      <w:r>
        <w:t>информирование граждан (представителей) о порядке обжалования решений</w:t>
      </w:r>
      <w:r>
        <w:t xml:space="preserve">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их сайтах, на </w:t>
      </w:r>
      <w:hyperlink r:id="rId140" w:history="1">
        <w:r>
          <w:rPr>
            <w:rStyle w:val="a4"/>
          </w:rPr>
          <w:t>Едином портале</w:t>
        </w:r>
      </w:hyperlink>
      <w:r>
        <w:t>;</w:t>
      </w:r>
    </w:p>
    <w:p w:rsidR="00000000" w:rsidRDefault="00B4286E">
      <w:r>
        <w:t>консультирован</w:t>
      </w:r>
      <w:r>
        <w:t>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000000" w:rsidRDefault="00B4286E">
      <w:r>
        <w:t>заключение согл</w:t>
      </w:r>
      <w:r>
        <w:t xml:space="preserve">ашений о взаимодействии в части осуществления многофункциональными центрами приема жалоб и выдачи гражданам </w:t>
      </w:r>
      <w:r>
        <w:lastRenderedPageBreak/>
        <w:t>(представителям) результатов рассмотрения жалоб;</w:t>
      </w:r>
    </w:p>
    <w:p w:rsidR="00000000" w:rsidRDefault="00B4286E">
      <w:r>
        <w:t>формирование и представление ежеквартально в вышестоящий орган отчетности о полученных и рассмотрен</w:t>
      </w:r>
      <w:r>
        <w:t>ных жалобах (в том числе о количестве удовлетворенных и неудовлетворенных жалоб).</w:t>
      </w:r>
    </w:p>
    <w:p w:rsidR="00000000" w:rsidRDefault="00B4286E">
      <w:bookmarkStart w:id="156" w:name="sub_1117"/>
      <w:r>
        <w:t>117. Жалоба, поступившая в ПФР или территориальный орган ПФР, подлежит регистрации не позднее следующего рабочего дня со дня ее поступления.</w:t>
      </w:r>
    </w:p>
    <w:p w:rsidR="00000000" w:rsidRDefault="00B4286E">
      <w:bookmarkStart w:id="157" w:name="sub_1118"/>
      <w:bookmarkEnd w:id="156"/>
      <w:r>
        <w:t>118. Жало</w:t>
      </w:r>
      <w:r>
        <w:t>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bookmarkEnd w:id="157"/>
    <w:p w:rsidR="00000000" w:rsidRDefault="00B4286E">
      <w:r>
        <w:t>В случае обжалования гражданином отказа территориального органа ПФР, предоставляющ</w:t>
      </w:r>
      <w:r>
        <w:t xml:space="preserve">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t>рабочих дней со дня ее регистрации.</w:t>
      </w:r>
    </w:p>
    <w:p w:rsidR="00000000" w:rsidRDefault="00B4286E">
      <w:bookmarkStart w:id="158" w:name="sub_1119"/>
      <w:r>
        <w:t>119.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Указанное решение принимается в форме акт</w:t>
      </w:r>
      <w:r>
        <w:t>а ПФР или территориального органа ПФР.</w:t>
      </w:r>
    </w:p>
    <w:bookmarkEnd w:id="158"/>
    <w:p w:rsidR="00000000" w:rsidRDefault="00B4286E">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w:t>
      </w:r>
      <w:r>
        <w:t>ия, если иное не установлено законодательством Российской Федерации.</w:t>
      </w:r>
    </w:p>
    <w:p w:rsidR="00000000" w:rsidRDefault="00B4286E">
      <w:bookmarkStart w:id="159" w:name="sub_1120"/>
      <w:r>
        <w:t>120. 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w:t>
      </w:r>
    </w:p>
    <w:p w:rsidR="00000000" w:rsidRDefault="00B4286E">
      <w:bookmarkStart w:id="160" w:name="sub_1121"/>
      <w:bookmarkEnd w:id="159"/>
      <w:r>
        <w:t>121. В ответе по результатам рассмотрения жалобы указываются:</w:t>
      </w:r>
    </w:p>
    <w:bookmarkEnd w:id="160"/>
    <w:p w:rsidR="00000000" w:rsidRDefault="00B4286E">
      <w:r>
        <w:t>наименование территориального органа ПФР, рассмотревшего жалобу, должность, фамилия, имя, отчество (при наличии) руководителя, принявшего решение по жалобе;</w:t>
      </w:r>
    </w:p>
    <w:p w:rsidR="00000000" w:rsidRDefault="00B4286E">
      <w:r>
        <w:t>номер, дата, место приня</w:t>
      </w:r>
      <w:r>
        <w:t>тия решения, включая сведения о должностном лице, решение или действие (бездействие) которого обжалуется;</w:t>
      </w:r>
    </w:p>
    <w:p w:rsidR="00000000" w:rsidRDefault="00B4286E">
      <w:r>
        <w:t>фамилия, имя, отчество (при наличии) гражданина;</w:t>
      </w:r>
    </w:p>
    <w:p w:rsidR="00000000" w:rsidRDefault="00B4286E">
      <w:r>
        <w:t>основания для принятия решения по жалобе;</w:t>
      </w:r>
    </w:p>
    <w:p w:rsidR="00000000" w:rsidRDefault="00B4286E">
      <w:r>
        <w:t>принятое по жалобе решение;</w:t>
      </w:r>
    </w:p>
    <w:p w:rsidR="00000000" w:rsidRDefault="00B4286E">
      <w:r>
        <w:t>в случае если жалоба признана о</w:t>
      </w:r>
      <w:r>
        <w:t>боснованной, - сроки устранения выявленных нарушений, в том числе срок предоставления результата государственной услуги;</w:t>
      </w:r>
    </w:p>
    <w:p w:rsidR="00000000" w:rsidRDefault="00B4286E">
      <w:r>
        <w:t>сведения о порядке обжалования принятого по жалобе решения.</w:t>
      </w:r>
    </w:p>
    <w:p w:rsidR="00000000" w:rsidRDefault="00B4286E">
      <w:bookmarkStart w:id="161" w:name="sub_1122"/>
      <w:r>
        <w:t>122. Ответ по результатам рассмотрения жалобы подписывается руковод</w:t>
      </w:r>
      <w:r>
        <w:t>ителем ПФР или территориального органа ПФР.</w:t>
      </w:r>
    </w:p>
    <w:p w:rsidR="00000000" w:rsidRDefault="00B4286E">
      <w:bookmarkStart w:id="162" w:name="sub_1123"/>
      <w:bookmarkEnd w:id="161"/>
      <w:r>
        <w:t>123. 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w:t>
      </w:r>
      <w:r>
        <w:t xml:space="preserve">о </w:t>
      </w:r>
      <w:hyperlink r:id="rId141" w:history="1">
        <w:r>
          <w:rPr>
            <w:rStyle w:val="a4"/>
          </w:rPr>
          <w:t>электронной подписью</w:t>
        </w:r>
      </w:hyperlink>
      <w: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00000" w:rsidRDefault="00B4286E">
      <w:bookmarkStart w:id="163" w:name="sub_1124"/>
      <w:bookmarkEnd w:id="162"/>
      <w:r>
        <w:t xml:space="preserve">124. </w:t>
      </w:r>
      <w:r>
        <w:t>ПФР, территориальный орган ПФР отказывает в удовлетворении жалобы в следующих случаях:</w:t>
      </w:r>
    </w:p>
    <w:bookmarkEnd w:id="163"/>
    <w:p w:rsidR="00000000" w:rsidRDefault="00B4286E">
      <w:r>
        <w:t>наличие вступившего в законную силу решения суда, арбитражного суда по жалобе о том же предмете и по тем же основаниям;</w:t>
      </w:r>
    </w:p>
    <w:p w:rsidR="00000000" w:rsidRDefault="00B4286E">
      <w:r>
        <w:t xml:space="preserve">подача жалобы лицом, полномочия которого </w:t>
      </w:r>
      <w:r>
        <w:t xml:space="preserve">не подтверждены в порядке, </w:t>
      </w:r>
      <w:r>
        <w:lastRenderedPageBreak/>
        <w:t>установленном законодательством Российской Федерации;</w:t>
      </w:r>
    </w:p>
    <w:p w:rsidR="00000000" w:rsidRDefault="00B4286E">
      <w:r>
        <w:t>наличие решения по жалобе, принятого ранее в соответствии с требованиями Административного регламента в отношении того же гражданина и по тому же предмету жалобы.</w:t>
      </w:r>
    </w:p>
    <w:p w:rsidR="00000000" w:rsidRDefault="00B4286E">
      <w:bookmarkStart w:id="164" w:name="sub_1125"/>
      <w:r>
        <w:t>125.</w:t>
      </w:r>
      <w:r>
        <w:t xml:space="preserve"> ПФР, территориальный орган ПФР вправе оставить жалобу без ответа в следующих случаях:</w:t>
      </w:r>
    </w:p>
    <w:bookmarkEnd w:id="164"/>
    <w:p w:rsidR="00000000" w:rsidRDefault="00B4286E">
      <w:r>
        <w:t>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RDefault="00B4286E">
      <w:r>
        <w:t>отсутствие возможности</w:t>
      </w:r>
      <w:r>
        <w:t xml:space="preserve"> прочитать какую-либо часть текста жалобы, фамилию, имя, отчество (при наличии) и (или) почтовый адрес гражданина, указанные в жалобе.</w:t>
      </w:r>
    </w:p>
    <w:p w:rsidR="00000000" w:rsidRDefault="00B4286E">
      <w:bookmarkStart w:id="165" w:name="sub_1126"/>
      <w:r>
        <w:t>126. Перечень оснований для приостановления срока рассмотрения жалобы определяется в случае, если возможность при</w:t>
      </w:r>
      <w:r>
        <w:t>остановления срока рассмотрения жалобы предусмотрена законодательством Российской Федерации.</w:t>
      </w:r>
    </w:p>
    <w:p w:rsidR="00000000" w:rsidRDefault="00B4286E">
      <w:bookmarkStart w:id="166" w:name="sub_1127"/>
      <w:bookmarkEnd w:id="165"/>
      <w:r>
        <w:t>127. Граждане (представители) имеют право обратиться в ПФР, в территориальный орган ПФР за получением информации и документов, необходимых для обос</w:t>
      </w:r>
      <w:r>
        <w:t>нования и рассмотрения жалобы, в письменной форме, в том числе при личном приеме гражданина (представителя), или в электронном виде.</w:t>
      </w:r>
    </w:p>
    <w:p w:rsidR="00000000" w:rsidRDefault="00B4286E">
      <w:bookmarkStart w:id="167" w:name="sub_1128"/>
      <w:bookmarkEnd w:id="166"/>
      <w:r>
        <w:t>128. Информацию о порядке подачи и рассмотрения жалобы граждане (представители) могут получить на информаци</w:t>
      </w:r>
      <w:r>
        <w:t xml:space="preserve">онных стендах в местах предоставления государственных услуг, на </w:t>
      </w:r>
      <w:hyperlink r:id="rId142" w:history="1">
        <w:r>
          <w:rPr>
            <w:rStyle w:val="a4"/>
          </w:rPr>
          <w:t>сайте</w:t>
        </w:r>
      </w:hyperlink>
      <w:r>
        <w:t xml:space="preserve"> ПФР, </w:t>
      </w:r>
      <w:hyperlink r:id="rId143" w:history="1">
        <w:r>
          <w:rPr>
            <w:rStyle w:val="a4"/>
          </w:rPr>
          <w:t>Едином портале</w:t>
        </w:r>
      </w:hyperlink>
      <w:r>
        <w:t>.</w:t>
      </w:r>
    </w:p>
    <w:bookmarkEnd w:id="167"/>
    <w:p w:rsidR="00000000" w:rsidRDefault="00B4286E"/>
    <w:p w:rsidR="00000000" w:rsidRDefault="00B4286E">
      <w:pPr>
        <w:pStyle w:val="aff8"/>
        <w:rPr>
          <w:sz w:val="22"/>
          <w:szCs w:val="22"/>
        </w:rPr>
      </w:pPr>
      <w:r>
        <w:rPr>
          <w:sz w:val="22"/>
          <w:szCs w:val="22"/>
        </w:rPr>
        <w:t>______________________________</w:t>
      </w:r>
    </w:p>
    <w:p w:rsidR="00000000" w:rsidRDefault="00B4286E">
      <w:bookmarkStart w:id="168" w:name="sub_111"/>
      <w:r>
        <w:t>* С учетом требований, предъявляемых к докум</w:t>
      </w:r>
      <w:r>
        <w:t xml:space="preserve">ентам определенных категорий нетрудоспособных членов семьи, указанным в </w:t>
      </w:r>
      <w:hyperlink r:id="rId144" w:history="1">
        <w:r>
          <w:rPr>
            <w:rStyle w:val="a4"/>
          </w:rPr>
          <w:t>пункте 4</w:t>
        </w:r>
      </w:hyperlink>
      <w:r>
        <w:t xml:space="preserve"> Перечня от 27 февраля 2002 г. N 16/19па.</w:t>
      </w:r>
    </w:p>
    <w:bookmarkEnd w:id="168"/>
    <w:p w:rsidR="00000000" w:rsidRDefault="00B4286E"/>
    <w:p w:rsidR="00000000" w:rsidRDefault="00B4286E">
      <w:pPr>
        <w:pStyle w:val="afa"/>
        <w:rPr>
          <w:color w:val="000000"/>
          <w:sz w:val="16"/>
          <w:szCs w:val="16"/>
        </w:rPr>
      </w:pPr>
      <w:bookmarkStart w:id="169" w:name="sub_11000"/>
      <w:r>
        <w:rPr>
          <w:color w:val="000000"/>
          <w:sz w:val="16"/>
          <w:szCs w:val="16"/>
        </w:rPr>
        <w:t>ГАРАНТ:</w:t>
      </w:r>
    </w:p>
    <w:bookmarkEnd w:id="169"/>
    <w:p w:rsidR="00000000" w:rsidRDefault="00B4286E">
      <w:pPr>
        <w:pStyle w:val="afa"/>
      </w:pPr>
      <w:r>
        <w:t>См. данную форму в редакторе MS-Word</w:t>
      </w:r>
    </w:p>
    <w:p w:rsidR="00000000" w:rsidRDefault="00B4286E">
      <w:pPr>
        <w:ind w:firstLine="698"/>
        <w:jc w:val="right"/>
      </w:pPr>
      <w:r>
        <w:rPr>
          <w:rStyle w:val="a3"/>
        </w:rPr>
        <w:t>Приложение N 1</w:t>
      </w:r>
    </w:p>
    <w:p w:rsidR="00000000" w:rsidRDefault="00B4286E"/>
    <w:p w:rsidR="00000000" w:rsidRDefault="00B4286E">
      <w:pPr>
        <w:ind w:firstLine="698"/>
        <w:jc w:val="right"/>
      </w:pPr>
      <w:r>
        <w:rPr>
          <w:rStyle w:val="a3"/>
        </w:rPr>
        <w:t>Форма</w:t>
      </w:r>
    </w:p>
    <w:p w:rsidR="00000000" w:rsidRDefault="00B4286E"/>
    <w:p w:rsidR="00000000" w:rsidRDefault="00B4286E">
      <w:pPr>
        <w:pStyle w:val="aff8"/>
        <w:rPr>
          <w:sz w:val="22"/>
          <w:szCs w:val="22"/>
        </w:rPr>
      </w:pPr>
      <w:r>
        <w:rPr>
          <w:sz w:val="22"/>
          <w:szCs w:val="22"/>
        </w:rPr>
        <w:t>____</w:t>
      </w:r>
      <w:r>
        <w:rPr>
          <w:sz w:val="22"/>
          <w:szCs w:val="22"/>
        </w:rPr>
        <w:t>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 фонда</w:t>
      </w:r>
    </w:p>
    <w:p w:rsidR="00000000" w:rsidRDefault="00B4286E">
      <w:pPr>
        <w:pStyle w:val="aff8"/>
        <w:rPr>
          <w:sz w:val="22"/>
          <w:szCs w:val="22"/>
        </w:rPr>
      </w:pPr>
      <w:r>
        <w:rPr>
          <w:sz w:val="22"/>
          <w:szCs w:val="22"/>
        </w:rPr>
        <w:t xml:space="preserve">                         Российской Федерации)</w:t>
      </w:r>
    </w:p>
    <w:p w:rsidR="00000000" w:rsidRDefault="00B4286E"/>
    <w:p w:rsidR="00000000" w:rsidRDefault="00B4286E">
      <w:pPr>
        <w:pStyle w:val="1"/>
      </w:pPr>
      <w:r>
        <w:t>Заявление</w:t>
      </w:r>
      <w:r>
        <w:br/>
        <w:t>о назначении пенсии (переводе с одного вида пенсии на другой)</w:t>
      </w:r>
    </w:p>
    <w:p w:rsidR="00000000" w:rsidRDefault="00B4286E"/>
    <w:p w:rsidR="00000000" w:rsidRDefault="00B4286E">
      <w:pPr>
        <w:pStyle w:val="aff8"/>
        <w:rPr>
          <w:sz w:val="22"/>
          <w:szCs w:val="22"/>
        </w:rPr>
      </w:pPr>
      <w:bookmarkStart w:id="170" w:name="sub_11001"/>
      <w:r>
        <w:rPr>
          <w:sz w:val="22"/>
          <w:szCs w:val="22"/>
        </w:rPr>
        <w:t>1.______________________________________________________________________,</w:t>
      </w:r>
    </w:p>
    <w:bookmarkEnd w:id="170"/>
    <w:p w:rsidR="00000000" w:rsidRDefault="00B4286E">
      <w:pPr>
        <w:pStyle w:val="aff8"/>
        <w:rPr>
          <w:sz w:val="22"/>
          <w:szCs w:val="22"/>
        </w:rPr>
      </w:pPr>
      <w:r>
        <w:rPr>
          <w:sz w:val="22"/>
          <w:szCs w:val="22"/>
        </w:rPr>
        <w:t xml:space="preserve">          (фамилия, имя, отчество (при наличии) гражданина,</w:t>
      </w:r>
    </w:p>
    <w:p w:rsidR="00000000" w:rsidRDefault="00B4286E">
      <w:pPr>
        <w:pStyle w:val="aff8"/>
        <w:rPr>
          <w:sz w:val="22"/>
          <w:szCs w:val="22"/>
        </w:rPr>
      </w:pPr>
      <w:r>
        <w:rPr>
          <w:sz w:val="22"/>
          <w:szCs w:val="22"/>
        </w:rPr>
        <w:t xml:space="preserve">                       которому назначается пенсия)</w:t>
      </w:r>
    </w:p>
    <w:p w:rsidR="00000000" w:rsidRDefault="00B4286E">
      <w:pPr>
        <w:pStyle w:val="aff8"/>
        <w:rPr>
          <w:sz w:val="22"/>
          <w:szCs w:val="22"/>
        </w:rPr>
      </w:pPr>
      <w:r>
        <w:rPr>
          <w:sz w:val="22"/>
          <w:szCs w:val="22"/>
        </w:rPr>
        <w:t>страховое свидетельство обязательного пенсионного страхова</w:t>
      </w:r>
      <w:r>
        <w:rPr>
          <w:sz w:val="22"/>
          <w:szCs w:val="22"/>
        </w:rPr>
        <w:t>ния N ________,</w:t>
      </w:r>
    </w:p>
    <w:p w:rsidR="00000000" w:rsidRDefault="00B4286E">
      <w:pPr>
        <w:pStyle w:val="aff8"/>
        <w:rPr>
          <w:sz w:val="22"/>
          <w:szCs w:val="22"/>
        </w:rPr>
      </w:pPr>
      <w:r>
        <w:rPr>
          <w:sz w:val="22"/>
          <w:szCs w:val="22"/>
        </w:rPr>
        <w:t>принадлежность к гражданству:___________________________________________,</w:t>
      </w:r>
    </w:p>
    <w:p w:rsidR="00000000" w:rsidRDefault="00B4286E">
      <w:pPr>
        <w:pStyle w:val="aff8"/>
        <w:rPr>
          <w:sz w:val="22"/>
          <w:szCs w:val="22"/>
        </w:rPr>
      </w:pPr>
      <w:r>
        <w:rPr>
          <w:sz w:val="22"/>
          <w:szCs w:val="22"/>
        </w:rPr>
        <w:t xml:space="preserve">                              (указывается гражданство гражданина,</w:t>
      </w:r>
    </w:p>
    <w:p w:rsidR="00000000" w:rsidRDefault="00B4286E">
      <w:pPr>
        <w:pStyle w:val="aff8"/>
        <w:rPr>
          <w:sz w:val="22"/>
          <w:szCs w:val="22"/>
        </w:rPr>
      </w:pPr>
      <w:r>
        <w:rPr>
          <w:sz w:val="22"/>
          <w:szCs w:val="22"/>
        </w:rPr>
        <w:t xml:space="preserve">                                 которому назначается пенсия)</w:t>
      </w:r>
    </w:p>
    <w:p w:rsidR="00000000" w:rsidRDefault="00B4286E">
      <w:pPr>
        <w:pStyle w:val="aff8"/>
        <w:rPr>
          <w:sz w:val="22"/>
          <w:szCs w:val="22"/>
        </w:rPr>
      </w:pPr>
      <w:r>
        <w:rPr>
          <w:sz w:val="22"/>
          <w:szCs w:val="22"/>
        </w:rPr>
        <w:t>проживающий (ая) в Российской Федерац</w:t>
      </w:r>
      <w:r>
        <w:rPr>
          <w:sz w:val="22"/>
          <w:szCs w:val="22"/>
        </w:rPr>
        <w:t>ии</w:t>
      </w:r>
      <w:hyperlink w:anchor="sub_110111" w:history="1">
        <w:r>
          <w:rPr>
            <w:rStyle w:val="a4"/>
            <w:sz w:val="22"/>
            <w:szCs w:val="22"/>
          </w:rPr>
          <w:t>*</w:t>
        </w:r>
      </w:hyperlink>
      <w:r>
        <w:rPr>
          <w:sz w:val="22"/>
          <w:szCs w:val="22"/>
        </w:rPr>
        <w:t>:</w:t>
      </w:r>
    </w:p>
    <w:p w:rsidR="00000000" w:rsidRDefault="00B4286E">
      <w:pPr>
        <w:pStyle w:val="aff8"/>
        <w:rPr>
          <w:sz w:val="22"/>
          <w:szCs w:val="22"/>
        </w:rPr>
      </w:pPr>
      <w:r>
        <w:rPr>
          <w:sz w:val="22"/>
          <w:szCs w:val="22"/>
        </w:rPr>
        <w:t>адрес места жительства 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 __________________________________________________</w:t>
      </w:r>
    </w:p>
    <w:p w:rsidR="00000000" w:rsidRDefault="00B4286E">
      <w:pPr>
        <w:pStyle w:val="aff8"/>
        <w:rPr>
          <w:sz w:val="22"/>
          <w:szCs w:val="22"/>
        </w:rPr>
      </w:pPr>
      <w:r>
        <w:rPr>
          <w:sz w:val="22"/>
          <w:szCs w:val="22"/>
        </w:rPr>
        <w:lastRenderedPageBreak/>
        <w:t>_</w:t>
      </w:r>
      <w:r>
        <w:rPr>
          <w:sz w:val="22"/>
          <w:szCs w:val="22"/>
        </w:rPr>
        <w:t>________________________________________________________________________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 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номер телефона _</w:t>
      </w:r>
      <w:r>
        <w:rPr>
          <w:sz w:val="22"/>
          <w:szCs w:val="22"/>
        </w:rPr>
        <w:t>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7"/>
        <w:gridCol w:w="3091"/>
        <w:gridCol w:w="2202"/>
        <w:gridCol w:w="1912"/>
      </w:tblGrid>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w:t>
            </w:r>
          </w:p>
        </w:tc>
        <w:tc>
          <w:tcPr>
            <w:tcW w:w="7205"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20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1912"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7205"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Дата рождения</w:t>
            </w:r>
          </w:p>
        </w:tc>
        <w:tc>
          <w:tcPr>
            <w:tcW w:w="7205"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Место рождения</w:t>
            </w:r>
          </w:p>
        </w:tc>
        <w:tc>
          <w:tcPr>
            <w:tcW w:w="7205" w:type="dxa"/>
            <w:gridSpan w:val="3"/>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Пол: │ │ муж. │ │  жен. (сделать отметку в соответству</w:t>
      </w:r>
      <w:r>
        <w:rPr>
          <w:sz w:val="22"/>
          <w:szCs w:val="22"/>
        </w:rPr>
        <w:t>ющем квадрате)</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В настоящее время: │ │ работаю; │ │ не    работаю  (сделать   отметку   в</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 xml:space="preserve">                                                соответствующем квадрате)</w:t>
      </w:r>
    </w:p>
    <w:p w:rsidR="00000000" w:rsidRDefault="00B4286E">
      <w:pPr>
        <w:pStyle w:val="aff8"/>
        <w:rPr>
          <w:sz w:val="22"/>
          <w:szCs w:val="22"/>
        </w:rPr>
      </w:pPr>
      <w:r>
        <w:rPr>
          <w:sz w:val="22"/>
          <w:szCs w:val="22"/>
        </w:rPr>
        <w:t xml:space="preserve">На </w:t>
      </w:r>
      <w:r>
        <w:rPr>
          <w:sz w:val="22"/>
          <w:szCs w:val="22"/>
        </w:rPr>
        <w:t>иждивении находятся ____________________нетрудоспособных членов семьи.</w:t>
      </w:r>
    </w:p>
    <w:p w:rsidR="00000000" w:rsidRDefault="00B4286E">
      <w:pPr>
        <w:pStyle w:val="aff8"/>
        <w:rPr>
          <w:sz w:val="22"/>
          <w:szCs w:val="22"/>
        </w:rPr>
      </w:pPr>
      <w:r>
        <w:rPr>
          <w:sz w:val="22"/>
          <w:szCs w:val="22"/>
        </w:rPr>
        <w:t xml:space="preserve">   (указать количество, в случае отсутствия указывается слово "нет")</w:t>
      </w:r>
    </w:p>
    <w:p w:rsidR="00000000" w:rsidRDefault="00B4286E">
      <w:pPr>
        <w:pStyle w:val="aff8"/>
        <w:rPr>
          <w:sz w:val="22"/>
          <w:szCs w:val="22"/>
        </w:rPr>
      </w:pPr>
      <w:bookmarkStart w:id="171" w:name="sub_11002"/>
      <w:r>
        <w:rPr>
          <w:sz w:val="22"/>
          <w:szCs w:val="22"/>
        </w:rPr>
        <w:t>2. Представитель  (законный     представитель   несовершеннолетнего   или</w:t>
      </w:r>
    </w:p>
    <w:bookmarkEnd w:id="171"/>
    <w:p w:rsidR="00000000" w:rsidRDefault="00B4286E">
      <w:pPr>
        <w:pStyle w:val="aff8"/>
        <w:rPr>
          <w:sz w:val="22"/>
          <w:szCs w:val="22"/>
        </w:rPr>
      </w:pPr>
      <w:r>
        <w:rPr>
          <w:sz w:val="22"/>
          <w:szCs w:val="22"/>
        </w:rPr>
        <w:t xml:space="preserve">недееспособного   лица, </w:t>
      </w:r>
      <w:r>
        <w:rPr>
          <w:sz w:val="22"/>
          <w:szCs w:val="22"/>
        </w:rPr>
        <w:t xml:space="preserve">  организация,   на которую  возложено исполнение</w:t>
      </w:r>
    </w:p>
    <w:p w:rsidR="00000000" w:rsidRDefault="00B4286E">
      <w:pPr>
        <w:pStyle w:val="aff8"/>
        <w:rPr>
          <w:sz w:val="22"/>
          <w:szCs w:val="22"/>
        </w:rPr>
      </w:pPr>
      <w:r>
        <w:rPr>
          <w:sz w:val="22"/>
          <w:szCs w:val="22"/>
        </w:rPr>
        <w:t>обязанностей   опекуна   или   попечителя,   доверенное   лицо)   (нужное</w:t>
      </w:r>
    </w:p>
    <w:p w:rsidR="00000000" w:rsidRDefault="00B4286E">
      <w:pPr>
        <w:pStyle w:val="aff8"/>
        <w:rPr>
          <w:sz w:val="22"/>
          <w:szCs w:val="22"/>
        </w:rPr>
      </w:pPr>
      <w:r>
        <w:rPr>
          <w:sz w:val="22"/>
          <w:szCs w:val="22"/>
        </w:rPr>
        <w:t>подчеркнуть)</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 xml:space="preserve">      (фамилия, имя, отчество (при наличии) п</w:t>
      </w:r>
      <w:r>
        <w:rPr>
          <w:sz w:val="22"/>
          <w:szCs w:val="22"/>
        </w:rPr>
        <w:t>редставителя, наименование</w:t>
      </w:r>
    </w:p>
    <w:p w:rsidR="00000000" w:rsidRDefault="00B4286E">
      <w:pPr>
        <w:pStyle w:val="aff8"/>
        <w:rPr>
          <w:sz w:val="22"/>
          <w:szCs w:val="22"/>
        </w:rPr>
      </w:pPr>
      <w:r>
        <w:rPr>
          <w:sz w:val="22"/>
          <w:szCs w:val="22"/>
        </w:rPr>
        <w:t xml:space="preserve">     организации, на которую возложено исполнение обязанностей опекуна</w:t>
      </w:r>
    </w:p>
    <w:p w:rsidR="00000000" w:rsidRDefault="00B4286E">
      <w:pPr>
        <w:pStyle w:val="aff8"/>
        <w:rPr>
          <w:sz w:val="22"/>
          <w:szCs w:val="22"/>
        </w:rPr>
      </w:pPr>
      <w:r>
        <w:rPr>
          <w:sz w:val="22"/>
          <w:szCs w:val="22"/>
        </w:rPr>
        <w:t xml:space="preserve"> или попечителя и фамилия, имя, отчество (при наличии) ее представителя)</w:t>
      </w:r>
    </w:p>
    <w:p w:rsidR="00000000" w:rsidRDefault="00B4286E">
      <w:pPr>
        <w:pStyle w:val="aff8"/>
        <w:rPr>
          <w:sz w:val="22"/>
          <w:szCs w:val="22"/>
        </w:rPr>
      </w:pPr>
      <w:r>
        <w:rPr>
          <w:sz w:val="22"/>
          <w:szCs w:val="22"/>
        </w:rPr>
        <w:t>адрес места жительства</w:t>
      </w:r>
      <w:hyperlink w:anchor="sub_110111" w:history="1">
        <w:r>
          <w:rPr>
            <w:rStyle w:val="a4"/>
            <w:sz w:val="22"/>
            <w:szCs w:val="22"/>
          </w:rPr>
          <w:t>*</w:t>
        </w:r>
      </w:hyperlink>
      <w:r>
        <w:rPr>
          <w:sz w:val="22"/>
          <w:szCs w:val="22"/>
        </w:rPr>
        <w:t>__________________________________</w:t>
      </w:r>
      <w:r>
        <w:rPr>
          <w:sz w:val="22"/>
          <w:szCs w:val="22"/>
        </w:rPr>
        <w:t>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w:t>
      </w:r>
      <w:hyperlink w:anchor="sub_110111" w:history="1">
        <w:r>
          <w:rPr>
            <w:rStyle w:val="a4"/>
            <w:sz w:val="22"/>
            <w:szCs w:val="22"/>
          </w:rPr>
          <w:t>*</w:t>
        </w:r>
      </w:hyperlink>
      <w:r>
        <w:rPr>
          <w:sz w:val="22"/>
          <w:szCs w:val="22"/>
        </w:rPr>
        <w:t xml:space="preserve"> _________________________________________________</w:t>
      </w:r>
    </w:p>
    <w:p w:rsidR="00000000" w:rsidRDefault="00B4286E">
      <w:pPr>
        <w:pStyle w:val="aff8"/>
        <w:rPr>
          <w:sz w:val="22"/>
          <w:szCs w:val="22"/>
        </w:rPr>
      </w:pPr>
      <w:r>
        <w:rPr>
          <w:sz w:val="22"/>
          <w:szCs w:val="22"/>
        </w:rPr>
        <w:t>_______________________________________________________________</w:t>
      </w:r>
      <w:r>
        <w:rPr>
          <w:sz w:val="22"/>
          <w:szCs w:val="22"/>
        </w:rPr>
        <w:t>_________,</w:t>
      </w:r>
    </w:p>
    <w:p w:rsidR="00000000" w:rsidRDefault="00B4286E">
      <w:pPr>
        <w:pStyle w:val="aff8"/>
        <w:rPr>
          <w:sz w:val="22"/>
          <w:szCs w:val="22"/>
        </w:rPr>
      </w:pPr>
      <w:r>
        <w:rPr>
          <w:sz w:val="22"/>
          <w:szCs w:val="22"/>
        </w:rPr>
        <w:t>адрес фактического проживания</w:t>
      </w:r>
      <w:hyperlink w:anchor="sub_110111" w:history="1">
        <w:r>
          <w:rPr>
            <w:rStyle w:val="a4"/>
            <w:sz w:val="22"/>
            <w:szCs w:val="22"/>
          </w:rPr>
          <w:t>*</w:t>
        </w:r>
      </w:hyperlink>
      <w:r>
        <w:rPr>
          <w:sz w:val="22"/>
          <w:szCs w:val="22"/>
        </w:rPr>
        <w:t>___________________________________________</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место нахождения организации_________________________________________</w:t>
      </w:r>
      <w:r>
        <w:rPr>
          <w:sz w:val="22"/>
          <w:szCs w:val="22"/>
        </w:rPr>
        <w:t>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номер телефона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1454"/>
        <w:gridCol w:w="893"/>
        <w:gridCol w:w="1664"/>
        <w:gridCol w:w="1118"/>
        <w:gridCol w:w="1603"/>
        <w:gridCol w:w="1777"/>
      </w:tblGrid>
      <w:tr w:rsidR="00000000">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 представителя</w:t>
            </w:r>
          </w:p>
        </w:tc>
        <w:tc>
          <w:tcPr>
            <w:tcW w:w="7055" w:type="dxa"/>
            <w:gridSpan w:val="5"/>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000000" w:rsidRDefault="00B4286E">
            <w:pPr>
              <w:pStyle w:val="afff0"/>
            </w:pPr>
            <w:r>
              <w:t>Серия, номер</w:t>
            </w:r>
          </w:p>
        </w:tc>
        <w:tc>
          <w:tcPr>
            <w:tcW w:w="3675" w:type="dxa"/>
            <w:gridSpan w:val="3"/>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603"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1777"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000000" w:rsidRDefault="00B4286E">
            <w:pPr>
              <w:pStyle w:val="afff0"/>
            </w:pPr>
            <w:r>
              <w:t>Кем выдан</w:t>
            </w:r>
          </w:p>
        </w:tc>
        <w:tc>
          <w:tcPr>
            <w:tcW w:w="7055" w:type="dxa"/>
            <w:gridSpan w:val="5"/>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0136" w:type="dxa"/>
            <w:gridSpan w:val="7"/>
            <w:tcBorders>
              <w:top w:val="single" w:sz="4" w:space="0" w:color="auto"/>
              <w:left w:val="nil"/>
              <w:bottom w:val="single" w:sz="4" w:space="0" w:color="auto"/>
              <w:right w:val="nil"/>
            </w:tcBorders>
          </w:tcPr>
          <w:p w:rsidR="00000000" w:rsidRDefault="00B4286E">
            <w:pPr>
              <w:pStyle w:val="aff7"/>
            </w:pPr>
          </w:p>
        </w:tc>
      </w:tr>
      <w:tr w:rsidR="00000000">
        <w:tblPrEx>
          <w:tblCellMar>
            <w:top w:w="0" w:type="dxa"/>
            <w:bottom w:w="0" w:type="dxa"/>
          </w:tblCellMar>
        </w:tblPrEx>
        <w:tc>
          <w:tcPr>
            <w:tcW w:w="5638" w:type="dxa"/>
            <w:gridSpan w:val="4"/>
            <w:tcBorders>
              <w:top w:val="single" w:sz="4" w:space="0" w:color="auto"/>
              <w:bottom w:val="single" w:sz="4" w:space="0" w:color="auto"/>
              <w:right w:val="single" w:sz="4" w:space="0" w:color="auto"/>
            </w:tcBorders>
          </w:tcPr>
          <w:p w:rsidR="00000000" w:rsidRDefault="00B4286E">
            <w:pPr>
              <w:pStyle w:val="afff0"/>
            </w:pPr>
            <w:r>
              <w:t>Наименование документа, подтверждающего полномочия представителя</w:t>
            </w:r>
          </w:p>
        </w:tc>
        <w:tc>
          <w:tcPr>
            <w:tcW w:w="449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627" w:type="dxa"/>
            <w:tcBorders>
              <w:top w:val="single" w:sz="4" w:space="0" w:color="auto"/>
              <w:bottom w:val="single" w:sz="4" w:space="0" w:color="auto"/>
              <w:right w:val="single" w:sz="4" w:space="0" w:color="auto"/>
            </w:tcBorders>
            <w:vAlign w:val="center"/>
          </w:tcPr>
          <w:p w:rsidR="00000000" w:rsidRDefault="00B4286E">
            <w:pPr>
              <w:pStyle w:val="afff0"/>
            </w:pPr>
            <w:r>
              <w:lastRenderedPageBreak/>
              <w:t>Серия, номер</w:t>
            </w:r>
          </w:p>
        </w:tc>
        <w:tc>
          <w:tcPr>
            <w:tcW w:w="2347"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B4286E">
            <w:pPr>
              <w:pStyle w:val="afff0"/>
            </w:pPr>
            <w:r>
              <w:t>Дата выдачи</w:t>
            </w:r>
          </w:p>
        </w:tc>
        <w:tc>
          <w:tcPr>
            <w:tcW w:w="449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627"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8509" w:type="dxa"/>
            <w:gridSpan w:val="6"/>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bookmarkStart w:id="172" w:name="sub_11003"/>
      <w:r>
        <w:rPr>
          <w:sz w:val="22"/>
          <w:szCs w:val="22"/>
        </w:rPr>
        <w:t>3. Прошу (сделать отметку в соответствующем квадрате и указать нужное):</w:t>
      </w:r>
    </w:p>
    <w:bookmarkEnd w:id="172"/>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назначить____________________________________</w:t>
      </w:r>
      <w:r>
        <w:rPr>
          <w:sz w:val="22"/>
          <w:szCs w:val="22"/>
        </w:rPr>
        <w:t>________________________</w:t>
      </w:r>
    </w:p>
    <w:p w:rsidR="00000000" w:rsidRDefault="00B4286E">
      <w:pPr>
        <w:pStyle w:val="aff8"/>
        <w:rPr>
          <w:sz w:val="22"/>
          <w:szCs w:val="22"/>
        </w:rPr>
      </w:pPr>
      <w:r>
        <w:rPr>
          <w:sz w:val="22"/>
          <w:szCs w:val="22"/>
        </w:rPr>
        <w:t>└─┘           (вид пенсии, часть трудовой пенсии по старости, доля</w:t>
      </w:r>
    </w:p>
    <w:p w:rsidR="00000000" w:rsidRDefault="00B4286E">
      <w:pPr>
        <w:pStyle w:val="aff8"/>
        <w:rPr>
          <w:sz w:val="22"/>
          <w:szCs w:val="22"/>
        </w:rPr>
      </w:pPr>
      <w:r>
        <w:rPr>
          <w:sz w:val="22"/>
          <w:szCs w:val="22"/>
        </w:rPr>
        <w:t xml:space="preserve">                    страховой части трудовой пенсии по старости)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 страховую часть трудовой пенсии по старости;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назначить страховую часть тр</w:t>
      </w:r>
      <w:r>
        <w:rPr>
          <w:sz w:val="22"/>
          <w:szCs w:val="22"/>
        </w:rPr>
        <w:t>удовой пенсии по старости, за исключением</w:t>
      </w:r>
    </w:p>
    <w:p w:rsidR="00000000" w:rsidRDefault="00B4286E">
      <w:pPr>
        <w:pStyle w:val="aff8"/>
        <w:rPr>
          <w:sz w:val="22"/>
          <w:szCs w:val="22"/>
        </w:rPr>
      </w:pPr>
      <w:r>
        <w:rPr>
          <w:sz w:val="22"/>
          <w:szCs w:val="22"/>
        </w:rPr>
        <w:t>│ │ фиксированного базового размера страховой части трудовой пенсии    по</w:t>
      </w:r>
    </w:p>
    <w:p w:rsidR="00000000" w:rsidRDefault="00B4286E">
      <w:pPr>
        <w:pStyle w:val="aff8"/>
        <w:rPr>
          <w:sz w:val="22"/>
          <w:szCs w:val="22"/>
        </w:rPr>
      </w:pPr>
      <w:r>
        <w:rPr>
          <w:sz w:val="22"/>
          <w:szCs w:val="22"/>
        </w:rPr>
        <w:t>└─┘ старости;</w:t>
      </w:r>
    </w:p>
    <w:p w:rsidR="00000000" w:rsidRDefault="00B4286E">
      <w:pPr>
        <w:pStyle w:val="aff8"/>
        <w:rPr>
          <w:sz w:val="22"/>
          <w:szCs w:val="22"/>
        </w:rPr>
      </w:pPr>
      <w:r>
        <w:rPr>
          <w:sz w:val="22"/>
          <w:szCs w:val="22"/>
        </w:rPr>
        <w:t xml:space="preserve">┌─┐ назначить страховую часть трудовой пенсии по старости с учетом  </w:t>
      </w:r>
      <w:hyperlink r:id="rId145" w:history="1">
        <w:r>
          <w:rPr>
            <w:rStyle w:val="a4"/>
            <w:sz w:val="22"/>
            <w:szCs w:val="22"/>
          </w:rPr>
          <w:t>п. 21</w:t>
        </w:r>
      </w:hyperlink>
    </w:p>
    <w:p w:rsidR="00000000" w:rsidRDefault="00B4286E">
      <w:pPr>
        <w:pStyle w:val="aff8"/>
        <w:rPr>
          <w:sz w:val="22"/>
          <w:szCs w:val="22"/>
        </w:rPr>
      </w:pPr>
      <w:r>
        <w:rPr>
          <w:sz w:val="22"/>
          <w:szCs w:val="22"/>
        </w:rPr>
        <w:t xml:space="preserve">│ │ </w:t>
      </w:r>
      <w:r>
        <w:rPr>
          <w:rStyle w:val="afff3"/>
          <w:sz w:val="22"/>
          <w:szCs w:val="22"/>
        </w:rPr>
        <w:t>ст. 14</w:t>
      </w:r>
      <w:r>
        <w:rPr>
          <w:sz w:val="22"/>
          <w:szCs w:val="22"/>
        </w:rPr>
        <w:t xml:space="preserve"> Фе</w:t>
      </w:r>
      <w:r>
        <w:rPr>
          <w:sz w:val="22"/>
          <w:szCs w:val="22"/>
        </w:rPr>
        <w:t>дерального закона от 17 декабря 2001 г. N 173-ФЗ "О трудовых</w:t>
      </w:r>
    </w:p>
    <w:p w:rsidR="00000000" w:rsidRDefault="00B4286E">
      <w:pPr>
        <w:pStyle w:val="aff8"/>
        <w:rPr>
          <w:sz w:val="22"/>
          <w:szCs w:val="22"/>
        </w:rPr>
      </w:pPr>
      <w:r>
        <w:rPr>
          <w:sz w:val="22"/>
          <w:szCs w:val="22"/>
        </w:rPr>
        <w:t>└─┘ пенсиях в Российской Федерации"   (далее -   Федеральный   закон   от</w:t>
      </w:r>
    </w:p>
    <w:p w:rsidR="00000000" w:rsidRDefault="00B4286E">
      <w:pPr>
        <w:pStyle w:val="aff8"/>
        <w:rPr>
          <w:sz w:val="22"/>
          <w:szCs w:val="22"/>
        </w:rPr>
      </w:pPr>
      <w:r>
        <w:rPr>
          <w:sz w:val="22"/>
          <w:szCs w:val="22"/>
        </w:rPr>
        <w:t xml:space="preserve">    17.12.2001 N 173-ФЗ);</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 накопительную часть трудовой пенсии по старости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xml:space="preserve">     В составе накопитель</w:t>
      </w:r>
      <w:r>
        <w:rPr>
          <w:sz w:val="22"/>
          <w:szCs w:val="22"/>
        </w:rPr>
        <w:t>ной части трудовой пенсии по старости   средства</w:t>
      </w:r>
    </w:p>
    <w:p w:rsidR="00000000" w:rsidRDefault="00B4286E">
      <w:pPr>
        <w:pStyle w:val="aff8"/>
        <w:rPr>
          <w:sz w:val="22"/>
          <w:szCs w:val="22"/>
        </w:rPr>
      </w:pPr>
      <w:r>
        <w:rPr>
          <w:sz w:val="22"/>
          <w:szCs w:val="22"/>
        </w:rPr>
        <w:t>пенсионных накоплений,  сформированные   за счет средств   дополнительных</w:t>
      </w:r>
    </w:p>
    <w:p w:rsidR="00000000" w:rsidRDefault="00B4286E">
      <w:pPr>
        <w:pStyle w:val="aff8"/>
        <w:rPr>
          <w:sz w:val="22"/>
          <w:szCs w:val="22"/>
        </w:rPr>
      </w:pPr>
      <w:r>
        <w:rPr>
          <w:sz w:val="22"/>
          <w:szCs w:val="22"/>
        </w:rPr>
        <w:t>страховых  взносов,   взносов работодателя, взносов на   софинансирование</w:t>
      </w:r>
    </w:p>
    <w:p w:rsidR="00000000" w:rsidRDefault="00B4286E">
      <w:pPr>
        <w:pStyle w:val="aff8"/>
        <w:rPr>
          <w:sz w:val="22"/>
          <w:szCs w:val="22"/>
        </w:rPr>
      </w:pPr>
      <w:r>
        <w:rPr>
          <w:sz w:val="22"/>
          <w:szCs w:val="22"/>
        </w:rPr>
        <w:t>формирования пенсионных накоплений, дохода от их инвестиров</w:t>
      </w:r>
      <w:r>
        <w:rPr>
          <w:sz w:val="22"/>
          <w:szCs w:val="22"/>
        </w:rPr>
        <w:t>ания,  средств</w:t>
      </w:r>
    </w:p>
    <w:p w:rsidR="00000000" w:rsidRDefault="00B4286E">
      <w:pPr>
        <w:pStyle w:val="aff8"/>
        <w:rPr>
          <w:sz w:val="22"/>
          <w:szCs w:val="22"/>
        </w:rPr>
      </w:pPr>
      <w:r>
        <w:rPr>
          <w:sz w:val="22"/>
          <w:szCs w:val="22"/>
        </w:rPr>
        <w:t>(части средств) материнского    (семейного)   капитала, направленных   на</w:t>
      </w:r>
    </w:p>
    <w:p w:rsidR="00000000" w:rsidRDefault="00B4286E">
      <w:pPr>
        <w:pStyle w:val="aff8"/>
        <w:rPr>
          <w:sz w:val="22"/>
          <w:szCs w:val="22"/>
        </w:rPr>
      </w:pPr>
      <w:r>
        <w:rPr>
          <w:sz w:val="22"/>
          <w:szCs w:val="22"/>
        </w:rPr>
        <w:t>формирование   накопительной   части   трудовой    пенсии, дохода   от их</w:t>
      </w:r>
    </w:p>
    <w:p w:rsidR="00000000" w:rsidRDefault="00B4286E">
      <w:pPr>
        <w:pStyle w:val="aff8"/>
        <w:rPr>
          <w:sz w:val="22"/>
          <w:szCs w:val="22"/>
        </w:rPr>
      </w:pPr>
      <w:r>
        <w:rPr>
          <w:sz w:val="22"/>
          <w:szCs w:val="22"/>
        </w:rPr>
        <w:t>инвестирования:</w:t>
      </w:r>
    </w:p>
    <w:p w:rsidR="00000000" w:rsidRDefault="00B4286E">
      <w:pPr>
        <w:pStyle w:val="aff8"/>
        <w:rPr>
          <w:sz w:val="22"/>
          <w:szCs w:val="22"/>
        </w:rPr>
      </w:pPr>
      <w:r>
        <w:rPr>
          <w:sz w:val="22"/>
          <w:szCs w:val="22"/>
        </w:rPr>
        <w:t>┌─┐          ┌─┐</w:t>
      </w:r>
    </w:p>
    <w:p w:rsidR="00000000" w:rsidRDefault="00B4286E">
      <w:pPr>
        <w:pStyle w:val="aff8"/>
        <w:rPr>
          <w:sz w:val="22"/>
          <w:szCs w:val="22"/>
        </w:rPr>
      </w:pPr>
      <w:r>
        <w:rPr>
          <w:sz w:val="22"/>
          <w:szCs w:val="22"/>
        </w:rPr>
        <w:t>│ │  учесть; │ │ не учитывать (сделать отметку в соответству</w:t>
      </w:r>
      <w:r>
        <w:rPr>
          <w:sz w:val="22"/>
          <w:szCs w:val="22"/>
        </w:rPr>
        <w:t>ющем квадрате</w:t>
      </w:r>
    </w:p>
    <w:p w:rsidR="00000000" w:rsidRDefault="00B4286E">
      <w:pPr>
        <w:pStyle w:val="aff8"/>
        <w:rPr>
          <w:sz w:val="22"/>
          <w:szCs w:val="22"/>
        </w:rPr>
      </w:pPr>
      <w:r>
        <w:rPr>
          <w:sz w:val="22"/>
          <w:szCs w:val="22"/>
        </w:rPr>
        <w:t>└─┘          └─┘              при наличии указанных средств);</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 накопительную часть трудовой пенсии по инвалидности;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 трудовую пенсию по инвалидности;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назначить трудовую пенсию по случаю потери</w:t>
      </w:r>
      <w:r>
        <w:rPr>
          <w:sz w:val="22"/>
          <w:szCs w:val="22"/>
        </w:rPr>
        <w:t xml:space="preserve"> кормильца;</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произвести перевод с_________________________________________________</w:t>
      </w:r>
    </w:p>
    <w:p w:rsidR="00000000" w:rsidRDefault="00B4286E">
      <w:pPr>
        <w:pStyle w:val="aff8"/>
        <w:rPr>
          <w:sz w:val="22"/>
          <w:szCs w:val="22"/>
        </w:rPr>
      </w:pPr>
      <w:r>
        <w:rPr>
          <w:sz w:val="22"/>
          <w:szCs w:val="22"/>
        </w:rPr>
        <w:t>└─┘                     (указывается вид пенсии, с которой осуществляется</w:t>
      </w:r>
    </w:p>
    <w:p w:rsidR="00000000" w:rsidRDefault="00B4286E">
      <w:pPr>
        <w:pStyle w:val="aff8"/>
        <w:rPr>
          <w:sz w:val="22"/>
          <w:szCs w:val="22"/>
        </w:rPr>
      </w:pPr>
      <w:r>
        <w:rPr>
          <w:sz w:val="22"/>
          <w:szCs w:val="22"/>
        </w:rPr>
        <w:t xml:space="preserve">                                             перевод)</w:t>
      </w:r>
    </w:p>
    <w:p w:rsidR="00000000" w:rsidRDefault="00B4286E">
      <w:pPr>
        <w:pStyle w:val="aff8"/>
        <w:rPr>
          <w:sz w:val="22"/>
          <w:szCs w:val="22"/>
        </w:rPr>
      </w:pPr>
      <w:r>
        <w:rPr>
          <w:sz w:val="22"/>
          <w:szCs w:val="22"/>
        </w:rPr>
        <w:t>на пенсию_________________________</w:t>
      </w:r>
      <w:r>
        <w:rPr>
          <w:sz w:val="22"/>
          <w:szCs w:val="22"/>
        </w:rPr>
        <w:t>_______________________________________</w:t>
      </w:r>
    </w:p>
    <w:p w:rsidR="00000000" w:rsidRDefault="00B4286E">
      <w:pPr>
        <w:pStyle w:val="aff8"/>
        <w:rPr>
          <w:sz w:val="22"/>
          <w:szCs w:val="22"/>
        </w:rPr>
      </w:pPr>
      <w:r>
        <w:rPr>
          <w:sz w:val="22"/>
          <w:szCs w:val="22"/>
        </w:rPr>
        <w:t xml:space="preserve">           (указывается вид пенсии, на который осуществляется перевод)</w:t>
      </w:r>
    </w:p>
    <w:p w:rsidR="00000000" w:rsidRDefault="00B4286E"/>
    <w:p w:rsidR="00000000" w:rsidRDefault="00B4286E">
      <w:pPr>
        <w:pStyle w:val="aff8"/>
        <w:rPr>
          <w:sz w:val="22"/>
          <w:szCs w:val="22"/>
        </w:rPr>
      </w:pPr>
      <w:bookmarkStart w:id="173" w:name="sub_11011"/>
      <w:r>
        <w:rPr>
          <w:sz w:val="22"/>
          <w:szCs w:val="22"/>
        </w:rPr>
        <w:t>Ранее пенсия по другому основанию или от другого ведомства:</w:t>
      </w:r>
    </w:p>
    <w:bookmarkEnd w:id="173"/>
    <w:p w:rsidR="00000000" w:rsidRDefault="00B4286E">
      <w:pPr>
        <w:pStyle w:val="aff8"/>
        <w:rPr>
          <w:sz w:val="22"/>
          <w:szCs w:val="22"/>
        </w:rPr>
      </w:pPr>
      <w:r>
        <w:rPr>
          <w:sz w:val="22"/>
          <w:szCs w:val="22"/>
        </w:rPr>
        <w:t>┌─┐              ┌─┐</w:t>
      </w:r>
    </w:p>
    <w:p w:rsidR="00000000" w:rsidRDefault="00B4286E">
      <w:pPr>
        <w:pStyle w:val="aff8"/>
        <w:rPr>
          <w:sz w:val="22"/>
          <w:szCs w:val="22"/>
        </w:rPr>
      </w:pPr>
      <w:r>
        <w:rPr>
          <w:sz w:val="22"/>
          <w:szCs w:val="22"/>
        </w:rPr>
        <w:t>│ │ назначалась, │ │ не назначалась;</w:t>
      </w:r>
    </w:p>
    <w:p w:rsidR="00000000" w:rsidRDefault="00B4286E">
      <w:pPr>
        <w:pStyle w:val="aff8"/>
        <w:rPr>
          <w:sz w:val="22"/>
          <w:szCs w:val="22"/>
        </w:rPr>
      </w:pPr>
      <w:r>
        <w:rPr>
          <w:sz w:val="22"/>
          <w:szCs w:val="22"/>
        </w:rPr>
        <w:t xml:space="preserve">└─┘     </w:t>
      </w:r>
      <w:r>
        <w:rPr>
          <w:sz w:val="22"/>
          <w:szCs w:val="22"/>
        </w:rPr>
        <w:t xml:space="preserve">         └─┘</w:t>
      </w:r>
    </w:p>
    <w:p w:rsidR="00000000" w:rsidRDefault="00B4286E">
      <w:pPr>
        <w:pStyle w:val="aff8"/>
        <w:rPr>
          <w:sz w:val="22"/>
          <w:szCs w:val="22"/>
        </w:rPr>
      </w:pPr>
      <w:r>
        <w:rPr>
          <w:sz w:val="22"/>
          <w:szCs w:val="22"/>
        </w:rPr>
        <w:t xml:space="preserve"> (сделать отметку в соответствующем квадрате)</w:t>
      </w:r>
    </w:p>
    <w:p w:rsidR="00000000" w:rsidRDefault="00B4286E">
      <w:pPr>
        <w:pStyle w:val="aff8"/>
        <w:rPr>
          <w:sz w:val="22"/>
          <w:szCs w:val="22"/>
        </w:rPr>
      </w:pPr>
      <w:r>
        <w:rPr>
          <w:sz w:val="22"/>
          <w:szCs w:val="22"/>
        </w:rPr>
        <w:t>┌─┐</w:t>
      </w:r>
    </w:p>
    <w:p w:rsidR="00000000" w:rsidRDefault="00B4286E">
      <w:pPr>
        <w:pStyle w:val="aff8"/>
        <w:rPr>
          <w:sz w:val="22"/>
          <w:szCs w:val="22"/>
        </w:rPr>
      </w:pPr>
      <w:bookmarkStart w:id="174" w:name="sub_11012"/>
      <w:r>
        <w:rPr>
          <w:sz w:val="22"/>
          <w:szCs w:val="22"/>
        </w:rPr>
        <w:t>│ │ отказ от ранее назначенной пенсии;</w:t>
      </w:r>
    </w:p>
    <w:bookmarkEnd w:id="174"/>
    <w:p w:rsidR="00000000" w:rsidRDefault="00B4286E">
      <w:pPr>
        <w:pStyle w:val="aff8"/>
        <w:rPr>
          <w:sz w:val="22"/>
          <w:szCs w:val="22"/>
        </w:rPr>
      </w:pPr>
      <w:r>
        <w:rPr>
          <w:sz w:val="22"/>
          <w:szCs w:val="22"/>
        </w:rPr>
        <w:lastRenderedPageBreak/>
        <w:t>└─┘</w:t>
      </w:r>
    </w:p>
    <w:p w:rsidR="00000000" w:rsidRDefault="00B4286E">
      <w:pPr>
        <w:pStyle w:val="aff8"/>
        <w:rPr>
          <w:sz w:val="22"/>
          <w:szCs w:val="22"/>
        </w:rPr>
      </w:pPr>
      <w:r>
        <w:rPr>
          <w:sz w:val="22"/>
          <w:szCs w:val="22"/>
        </w:rPr>
        <w:t>┌─┐ согласие  на   перерасчет   размера пенсии в сторону  увеличения  при</w:t>
      </w:r>
    </w:p>
    <w:p w:rsidR="00000000" w:rsidRDefault="00B4286E">
      <w:pPr>
        <w:pStyle w:val="aff8"/>
        <w:rPr>
          <w:sz w:val="22"/>
          <w:szCs w:val="22"/>
        </w:rPr>
      </w:pPr>
      <w:r>
        <w:rPr>
          <w:sz w:val="22"/>
          <w:szCs w:val="22"/>
        </w:rPr>
        <w:t xml:space="preserve">│ │ установлении более   высокой   группы   инвалидности  </w:t>
      </w:r>
      <w:r>
        <w:rPr>
          <w:sz w:val="22"/>
          <w:szCs w:val="22"/>
        </w:rPr>
        <w:t xml:space="preserve">  (установления</w:t>
      </w:r>
    </w:p>
    <w:p w:rsidR="00000000" w:rsidRDefault="00B4286E">
      <w:pPr>
        <w:pStyle w:val="aff8"/>
        <w:rPr>
          <w:sz w:val="22"/>
          <w:szCs w:val="22"/>
        </w:rPr>
      </w:pPr>
      <w:r>
        <w:rPr>
          <w:sz w:val="22"/>
          <w:szCs w:val="22"/>
        </w:rPr>
        <w:t>└─┘ инвалидности впервые),  достижении возраста 80 лет, изменении причины</w:t>
      </w:r>
    </w:p>
    <w:p w:rsidR="00000000" w:rsidRDefault="00B4286E">
      <w:pPr>
        <w:pStyle w:val="aff8"/>
        <w:rPr>
          <w:sz w:val="22"/>
          <w:szCs w:val="22"/>
        </w:rPr>
      </w:pPr>
      <w:r>
        <w:rPr>
          <w:sz w:val="22"/>
          <w:szCs w:val="22"/>
        </w:rPr>
        <w:t xml:space="preserve">    инвалидности;</w:t>
      </w:r>
    </w:p>
    <w:p w:rsidR="00000000" w:rsidRDefault="00B4286E">
      <w:pPr>
        <w:pStyle w:val="aff8"/>
        <w:rPr>
          <w:sz w:val="22"/>
          <w:szCs w:val="22"/>
        </w:rPr>
      </w:pPr>
      <w:r>
        <w:rPr>
          <w:sz w:val="22"/>
          <w:szCs w:val="22"/>
        </w:rPr>
        <w:t>┌─┐ установить федеральную социальную доплату к пенсии</w:t>
      </w:r>
    </w:p>
    <w:p w:rsidR="00000000" w:rsidRDefault="00B4286E">
      <w:pPr>
        <w:pStyle w:val="aff8"/>
        <w:rPr>
          <w:sz w:val="22"/>
          <w:szCs w:val="22"/>
        </w:rPr>
      </w:pPr>
      <w:r>
        <w:rPr>
          <w:sz w:val="22"/>
          <w:szCs w:val="22"/>
        </w:rPr>
        <w:t>│ │ (если   общая   сумма моего   материального обеспечения не  достигнет</w:t>
      </w:r>
    </w:p>
    <w:p w:rsidR="00000000" w:rsidRDefault="00B4286E">
      <w:pPr>
        <w:pStyle w:val="aff8"/>
        <w:rPr>
          <w:sz w:val="22"/>
          <w:szCs w:val="22"/>
        </w:rPr>
      </w:pPr>
      <w:r>
        <w:rPr>
          <w:sz w:val="22"/>
          <w:szCs w:val="22"/>
        </w:rPr>
        <w:t>└─┘ величины прожит</w:t>
      </w:r>
      <w:r>
        <w:rPr>
          <w:sz w:val="22"/>
          <w:szCs w:val="22"/>
        </w:rPr>
        <w:t>очного минимума   пенсионера   в субъекте   Российской</w:t>
      </w:r>
    </w:p>
    <w:p w:rsidR="00000000" w:rsidRDefault="00B4286E">
      <w:pPr>
        <w:pStyle w:val="aff8"/>
        <w:rPr>
          <w:sz w:val="22"/>
          <w:szCs w:val="22"/>
        </w:rPr>
      </w:pPr>
      <w:r>
        <w:rPr>
          <w:sz w:val="22"/>
          <w:szCs w:val="22"/>
        </w:rPr>
        <w:t xml:space="preserve">    Федерации)</w:t>
      </w:r>
    </w:p>
    <w:p w:rsidR="00000000" w:rsidRDefault="00B4286E"/>
    <w:p w:rsidR="00000000" w:rsidRDefault="00B4286E">
      <w:bookmarkStart w:id="175" w:name="sub_11004"/>
      <w:r>
        <w:t>4. Я предупрежден:</w:t>
      </w:r>
    </w:p>
    <w:bookmarkEnd w:id="175"/>
    <w:p w:rsidR="00000000" w:rsidRDefault="00B4286E">
      <w: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w:t>
      </w:r>
      <w:r>
        <w:t xml:space="preserve">ументах, в соответствии с </w:t>
      </w:r>
      <w:hyperlink r:id="rId146" w:history="1">
        <w:r>
          <w:rPr>
            <w:rStyle w:val="a4"/>
          </w:rPr>
          <w:t>п. 4 ст. 23</w:t>
        </w:r>
      </w:hyperlink>
      <w:r>
        <w:t xml:space="preserve"> и </w:t>
      </w:r>
      <w:hyperlink r:id="rId147" w:history="1">
        <w:r>
          <w:rPr>
            <w:rStyle w:val="a4"/>
          </w:rPr>
          <w:t>ст. 25</w:t>
        </w:r>
      </w:hyperlink>
      <w:r>
        <w:t xml:space="preserve"> Федерального закона от 17.12.2001 N 173-ФЗ и в соответствии со </w:t>
      </w:r>
      <w:hyperlink r:id="rId148" w:history="1">
        <w:r>
          <w:rPr>
            <w:rStyle w:val="a4"/>
          </w:rPr>
          <w:t>ст. 24</w:t>
        </w:r>
      </w:hyperlink>
      <w:r>
        <w:t xml:space="preserve"> Федерального закона от 15 д</w:t>
      </w:r>
      <w:r>
        <w:t>екабря 2001 г. N 166-ФЗ "О государственном пенсионном обеспечении в Российской Федерации" (далее - Федеральный закон от 15.12.2001 N 166-ФЗ);</w:t>
      </w:r>
    </w:p>
    <w:p w:rsidR="00000000" w:rsidRDefault="00B4286E">
      <w:r>
        <w:t>о необходимости безотлагательно извещать территориальный орган ПФР о поступлении на работу и (или) выполнении иной</w:t>
      </w:r>
      <w:r>
        <w:t xml:space="preserve">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hyperlink w:anchor="sub_110222" w:history="1">
        <w:r>
          <w:rPr>
            <w:rStyle w:val="a4"/>
          </w:rPr>
          <w:t>**</w:t>
        </w:r>
      </w:hyperlink>
    </w:p>
    <w:p w:rsidR="00000000" w:rsidRDefault="00B4286E">
      <w:r>
        <w:t xml:space="preserve">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r:id="rId149" w:history="1">
        <w:r>
          <w:rPr>
            <w:rStyle w:val="a4"/>
          </w:rPr>
          <w:t>статьями 17.1</w:t>
        </w:r>
      </w:hyperlink>
      <w:r>
        <w:t xml:space="preserve"> и </w:t>
      </w:r>
      <w:hyperlink r:id="rId150" w:history="1">
        <w:r>
          <w:rPr>
            <w:rStyle w:val="a4"/>
          </w:rPr>
          <w:t>17.2</w:t>
        </w:r>
      </w:hyperlink>
      <w:r>
        <w:t xml:space="preserve"> Федерального закона от 17.12.2001 N 173-ФЗ) в соответствии с </w:t>
      </w:r>
      <w:hyperlink r:id="rId151" w:history="1">
        <w:r>
          <w:rPr>
            <w:rStyle w:val="a4"/>
          </w:rPr>
          <w:t>п. 5 ст. 17</w:t>
        </w:r>
      </w:hyperlink>
      <w:r>
        <w:t xml:space="preserve"> Федерального закона от 17.12.2001 N 173-ФЗ по</w:t>
      </w:r>
      <w:r>
        <w:t xml:space="preserve">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w:t>
      </w:r>
      <w:r>
        <w:t xml:space="preserve">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r:id="rId152" w:history="1">
        <w:r>
          <w:rPr>
            <w:rStyle w:val="a4"/>
          </w:rPr>
          <w:t>пунктами 3</w:t>
        </w:r>
      </w:hyperlink>
      <w:r>
        <w:t xml:space="preserve"> и </w:t>
      </w:r>
      <w:hyperlink r:id="rId153" w:history="1">
        <w:r>
          <w:rPr>
            <w:rStyle w:val="a4"/>
          </w:rPr>
          <w:t>4 статьи 17</w:t>
        </w:r>
      </w:hyperlink>
      <w:r>
        <w:t xml:space="preserve"> Федерального закона от 17.12.2001 N 173-ФЗ и предыдущей корректировке;</w:t>
      </w:r>
    </w:p>
    <w:p w:rsidR="00000000" w:rsidRDefault="00B4286E">
      <w:r>
        <w:t>о необходимости в случае оформления доверенности на получение пенсии, срок действия которой превышает один год, ежегодного представления в территориал</w:t>
      </w:r>
      <w:r>
        <w:t>ьный орган ПФР документа, подтверждающего факт регистрации по месту получения пенсии (</w:t>
      </w:r>
      <w:hyperlink r:id="rId154" w:history="1">
        <w:r>
          <w:rPr>
            <w:rStyle w:val="a4"/>
          </w:rPr>
          <w:t>п. 6 ст. 18</w:t>
        </w:r>
      </w:hyperlink>
      <w:r>
        <w:t xml:space="preserve"> Федерального закона от 17.12.2001 N 173-ФЗ, </w:t>
      </w:r>
      <w:hyperlink r:id="rId155" w:history="1">
        <w:r>
          <w:rPr>
            <w:rStyle w:val="a4"/>
          </w:rPr>
          <w:t>ст. 24</w:t>
        </w:r>
      </w:hyperlink>
      <w:r>
        <w:t xml:space="preserve"> Федерального закона от 15.12.200</w:t>
      </w:r>
      <w:r>
        <w:t>1 N 166-ФЗ):</w:t>
      </w:r>
    </w:p>
    <w:p w:rsidR="00000000" w:rsidRDefault="00B4286E">
      <w:r>
        <w:t xml:space="preserve">об определении размера взноса на софинансирование формирования пенсионных накоплений без применения </w:t>
      </w:r>
      <w:hyperlink r:id="rId156" w:history="1">
        <w:r>
          <w:rPr>
            <w:rStyle w:val="a4"/>
          </w:rPr>
          <w:t>п. 2 ст. 13</w:t>
        </w:r>
      </w:hyperlink>
      <w:r>
        <w:t xml:space="preserve"> Федерального закона от 30 апреля 2008 г. N 56-ФЗ "О дополнительных страховых взносах на накоп</w:t>
      </w:r>
      <w:r>
        <w:t>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w:t>
      </w:r>
      <w:r>
        <w:t>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000000" w:rsidRDefault="00B4286E">
      <w:r>
        <w:t>об осуществлении корректировки размера накопительной части трудовой пенсии по с</w:t>
      </w:r>
      <w:r>
        <w:t xml:space="preserve">тарости в соответствии с </w:t>
      </w:r>
      <w:hyperlink r:id="rId157" w:history="1">
        <w:r>
          <w:rPr>
            <w:rStyle w:val="a4"/>
          </w:rPr>
          <w:t>п. 8 ст. 17</w:t>
        </w:r>
      </w:hyperlink>
      <w:r>
        <w:t xml:space="preserve"> Федерального закона от 17.12.2001 N 173-ФЗ с 1 </w:t>
      </w:r>
      <w:r>
        <w:lastRenderedPageBreak/>
        <w:t>августа каждого года исходя из суммы страховых взносов на накопительную часть трудовой пенсии по старости, дополнительных страховых вз</w:t>
      </w:r>
      <w:r>
        <w:t>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w:t>
      </w:r>
      <w:r>
        <w:t>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w:t>
      </w:r>
      <w:r>
        <w:t>ктировке, предусмотренной указанным пунктом;</w:t>
      </w:r>
      <w:hyperlink w:anchor="sub_110333" w:history="1">
        <w:r>
          <w:rPr>
            <w:rStyle w:val="a4"/>
          </w:rPr>
          <w:t>***</w:t>
        </w:r>
      </w:hyperlink>
    </w:p>
    <w:p w:rsidR="00000000" w:rsidRDefault="00B4286E">
      <w:r>
        <w:t>об осуществлении корректировки размера накопительной части трудовой пенсии по старости по результатам инвестирования средств выплатного резерва в соответствии с Федеральным законом</w:t>
      </w:r>
      <w:r>
        <w:t xml:space="preserve"> от 30 ноября 2011 г. N 360-ФЗ "О порядке финансирования выплат за счет средств пенсионных накоплений" (далее - Федеральный закон от 30.11.2011 N 360-ФЗ (</w:t>
      </w:r>
      <w:hyperlink r:id="rId158" w:history="1">
        <w:r>
          <w:rPr>
            <w:rStyle w:val="a4"/>
          </w:rPr>
          <w:t>п. 9 ст. 17</w:t>
        </w:r>
      </w:hyperlink>
      <w:r>
        <w:t xml:space="preserve"> Федерального закона от 17.12.2001 N 173-ФЗ), </w:t>
      </w:r>
      <w:hyperlink r:id="rId159" w:history="1">
        <w:r>
          <w:rPr>
            <w:rStyle w:val="a4"/>
          </w:rPr>
          <w:t>ч. 1 ст. 12</w:t>
        </w:r>
      </w:hyperlink>
      <w:r>
        <w:t xml:space="preserve"> которого предусмотрена корректировка размера накопительной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w:t>
      </w:r>
      <w:r>
        <w:t>редств выплатного резерва.</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(указывается иное)</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___________________________________</w:t>
      </w:r>
      <w:r>
        <w:rPr>
          <w:sz w:val="22"/>
          <w:szCs w:val="22"/>
        </w:rPr>
        <w:t>______________________________________</w:t>
      </w:r>
    </w:p>
    <w:p w:rsidR="00000000" w:rsidRDefault="00B4286E"/>
    <w:p w:rsidR="00000000" w:rsidRDefault="00B4286E">
      <w:bookmarkStart w:id="176" w:name="sub_11005"/>
      <w:r>
        <w:t>5. К заявлению прилагаются документы:</w:t>
      </w:r>
    </w:p>
    <w:bookmarkEnd w:id="176"/>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255"/>
      </w:tblGrid>
      <w:tr w:rsidR="00000000">
        <w:tblPrEx>
          <w:tblCellMar>
            <w:top w:w="0" w:type="dxa"/>
            <w:bottom w:w="0" w:type="dxa"/>
          </w:tblCellMar>
        </w:tblPrEx>
        <w:tc>
          <w:tcPr>
            <w:tcW w:w="993" w:type="dxa"/>
            <w:tcBorders>
              <w:top w:val="single" w:sz="4" w:space="0" w:color="auto"/>
              <w:bottom w:val="single" w:sz="4" w:space="0" w:color="auto"/>
              <w:right w:val="single" w:sz="4" w:space="0" w:color="auto"/>
            </w:tcBorders>
          </w:tcPr>
          <w:p w:rsidR="00000000" w:rsidRDefault="00B4286E">
            <w:pPr>
              <w:pStyle w:val="aff7"/>
              <w:jc w:val="center"/>
            </w:pPr>
            <w:r>
              <w:t>N п/п</w:t>
            </w:r>
          </w:p>
        </w:tc>
        <w:tc>
          <w:tcPr>
            <w:tcW w:w="9255" w:type="dxa"/>
            <w:tcBorders>
              <w:top w:val="single" w:sz="4" w:space="0" w:color="auto"/>
              <w:left w:val="single" w:sz="4" w:space="0" w:color="auto"/>
              <w:bottom w:val="single" w:sz="4" w:space="0" w:color="auto"/>
            </w:tcBorders>
          </w:tcPr>
          <w:p w:rsidR="00000000" w:rsidRDefault="00B4286E">
            <w:pPr>
              <w:pStyle w:val="aff7"/>
              <w:jc w:val="center"/>
            </w:pPr>
            <w:r>
              <w:t>Наименование документа</w:t>
            </w:r>
          </w:p>
        </w:tc>
      </w:tr>
      <w:tr w:rsidR="00000000">
        <w:tblPrEx>
          <w:tblCellMar>
            <w:top w:w="0" w:type="dxa"/>
            <w:bottom w:w="0" w:type="dxa"/>
          </w:tblCellMar>
        </w:tblPrEx>
        <w:tc>
          <w:tcPr>
            <w:tcW w:w="993" w:type="dxa"/>
            <w:tcBorders>
              <w:top w:val="single" w:sz="4" w:space="0" w:color="auto"/>
              <w:bottom w:val="single" w:sz="4" w:space="0" w:color="auto"/>
              <w:right w:val="single" w:sz="4" w:space="0" w:color="auto"/>
            </w:tcBorders>
          </w:tcPr>
          <w:p w:rsidR="00000000" w:rsidRDefault="00B4286E">
            <w:pPr>
              <w:pStyle w:val="aff7"/>
            </w:pPr>
          </w:p>
        </w:tc>
        <w:tc>
          <w:tcPr>
            <w:tcW w:w="9255"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993" w:type="dxa"/>
            <w:tcBorders>
              <w:top w:val="single" w:sz="4" w:space="0" w:color="auto"/>
              <w:bottom w:val="single" w:sz="4" w:space="0" w:color="auto"/>
              <w:right w:val="single" w:sz="4" w:space="0" w:color="auto"/>
            </w:tcBorders>
          </w:tcPr>
          <w:p w:rsidR="00000000" w:rsidRDefault="00B4286E">
            <w:pPr>
              <w:pStyle w:val="aff7"/>
            </w:pPr>
          </w:p>
        </w:tc>
        <w:tc>
          <w:tcPr>
            <w:tcW w:w="9255"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r>
        <w:t xml:space="preserve">С положениями, указанными в </w:t>
      </w:r>
      <w:hyperlink w:anchor="sub_11004" w:history="1">
        <w:r>
          <w:rPr>
            <w:rStyle w:val="a4"/>
          </w:rPr>
          <w:t>пункте 4</w:t>
        </w:r>
      </w:hyperlink>
      <w:r>
        <w:t xml:space="preserve"> заявления о назначении пенсии (переводе с одного вида пенсии на другой), ознакомлен(а).</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6"/>
        <w:gridCol w:w="3492"/>
        <w:gridCol w:w="4966"/>
      </w:tblGrid>
      <w:tr w:rsidR="00000000">
        <w:tblPrEx>
          <w:tblCellMar>
            <w:top w:w="0" w:type="dxa"/>
            <w:bottom w:w="0" w:type="dxa"/>
          </w:tblCellMar>
        </w:tblPrEx>
        <w:tc>
          <w:tcPr>
            <w:tcW w:w="1786" w:type="dxa"/>
            <w:tcBorders>
              <w:top w:val="single" w:sz="4" w:space="0" w:color="auto"/>
              <w:bottom w:val="single" w:sz="4" w:space="0" w:color="auto"/>
              <w:right w:val="single" w:sz="4" w:space="0" w:color="auto"/>
            </w:tcBorders>
          </w:tcPr>
          <w:p w:rsidR="00000000" w:rsidRDefault="00B4286E">
            <w:pPr>
              <w:pStyle w:val="aff7"/>
              <w:jc w:val="center"/>
            </w:pPr>
            <w:r>
              <w:t>Дата заполнения заявления</w:t>
            </w:r>
          </w:p>
        </w:tc>
        <w:tc>
          <w:tcPr>
            <w:tcW w:w="3492"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4966"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786" w:type="dxa"/>
            <w:tcBorders>
              <w:top w:val="single" w:sz="4" w:space="0" w:color="auto"/>
              <w:bottom w:val="single" w:sz="4" w:space="0" w:color="auto"/>
              <w:right w:val="single" w:sz="4" w:space="0" w:color="auto"/>
            </w:tcBorders>
          </w:tcPr>
          <w:p w:rsidR="00000000" w:rsidRDefault="00B4286E">
            <w:pPr>
              <w:pStyle w:val="aff7"/>
            </w:pPr>
          </w:p>
        </w:tc>
        <w:tc>
          <w:tcPr>
            <w:tcW w:w="3492"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4966"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______________________________</w:t>
      </w:r>
    </w:p>
    <w:p w:rsidR="00000000" w:rsidRDefault="00B4286E">
      <w:bookmarkStart w:id="177" w:name="sub_110111"/>
      <w:r>
        <w:t>* В строке "адрес места жительства" указывается полный адрес места жительства гражданина, в случае его отсутствия ставится прочерк.</w:t>
      </w:r>
    </w:p>
    <w:bookmarkEnd w:id="177"/>
    <w:p w:rsidR="00000000" w:rsidRDefault="00B4286E">
      <w:r>
        <w:t xml:space="preserve">Строка "адрес места пребывания" заполняется, если гражданин имеет подтвержденное регистрацией место пребывания, в </w:t>
      </w:r>
      <w:r>
        <w:t>том числе при наличии подтвержденного регистрацией места жительства. В строке "адрес места пребывания" указывается полный адрес места пребывания гражданина, в случае его отсутствия ставится прочерк.</w:t>
      </w:r>
    </w:p>
    <w:p w:rsidR="00000000" w:rsidRDefault="00B4286E">
      <w:r>
        <w:t>Строка "адрес места фактического проживания" заполняется,</w:t>
      </w:r>
      <w:r>
        <w:t xml:space="preserve">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w:t>
      </w:r>
      <w:r>
        <w:lastRenderedPageBreak/>
        <w:t>жительства и места пребывания.</w:t>
      </w:r>
    </w:p>
    <w:p w:rsidR="00000000" w:rsidRDefault="00B4286E">
      <w:bookmarkStart w:id="178" w:name="sub_110222"/>
      <w:r>
        <w:t>** Для пенсионеров, которым установлена федераль</w:t>
      </w:r>
      <w:r>
        <w:t xml:space="preserve">ная социальная доплата к пенсии в соответствии со </w:t>
      </w:r>
      <w:hyperlink r:id="rId160" w:history="1">
        <w:r>
          <w:rPr>
            <w:rStyle w:val="a4"/>
          </w:rPr>
          <w:t>статьей 12.1</w:t>
        </w:r>
      </w:hyperlink>
      <w:r>
        <w:t xml:space="preserve"> Федерального закона от 17 июля 1999 г. N 178-ФЗ "О государственной социальной помощи".</w:t>
      </w:r>
    </w:p>
    <w:p w:rsidR="00000000" w:rsidRDefault="00B4286E">
      <w:bookmarkStart w:id="179" w:name="sub_110333"/>
      <w:bookmarkEnd w:id="178"/>
      <w:r>
        <w:t>*** Застрахованным лицам, сформировавшим средства п</w:t>
      </w:r>
      <w:r>
        <w:t>енсионных накоплений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w:t>
      </w:r>
      <w:r>
        <w:t xml:space="preserve">о (семейного) капитала, направленных на формирование накопительной части трудовой пенсии, дохода от их инвестирования, и выбравшим в соответствии с </w:t>
      </w:r>
      <w:hyperlink r:id="rId161" w:history="1">
        <w:r>
          <w:rPr>
            <w:rStyle w:val="a4"/>
          </w:rPr>
          <w:t>ч. 2 ст. 3</w:t>
        </w:r>
      </w:hyperlink>
      <w:r>
        <w:t xml:space="preserve"> Федерального закона от 30.11.2011 N 360-ФЗ получение указанн</w:t>
      </w:r>
      <w:r>
        <w:t>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bookmarkEnd w:id="179"/>
    <w:p w:rsidR="00000000" w:rsidRDefault="00B4286E"/>
    <w:p w:rsidR="00000000" w:rsidRDefault="00B4286E">
      <w:pPr>
        <w:pStyle w:val="afa"/>
        <w:rPr>
          <w:color w:val="000000"/>
          <w:sz w:val="16"/>
          <w:szCs w:val="16"/>
        </w:rPr>
      </w:pPr>
      <w:bookmarkStart w:id="180" w:name="sub_12000"/>
      <w:r>
        <w:rPr>
          <w:color w:val="000000"/>
          <w:sz w:val="16"/>
          <w:szCs w:val="16"/>
        </w:rPr>
        <w:t>ГАРАНТ:</w:t>
      </w:r>
    </w:p>
    <w:bookmarkEnd w:id="180"/>
    <w:p w:rsidR="00000000" w:rsidRDefault="00B4286E">
      <w:pPr>
        <w:pStyle w:val="afa"/>
      </w:pPr>
      <w:r>
        <w:t>См. данную форму в редакторе MS-Word</w:t>
      </w:r>
    </w:p>
    <w:p w:rsidR="00000000" w:rsidRDefault="00B4286E">
      <w:pPr>
        <w:ind w:firstLine="698"/>
        <w:jc w:val="right"/>
      </w:pPr>
      <w:r>
        <w:rPr>
          <w:rStyle w:val="a3"/>
        </w:rPr>
        <w:t>Приложение N </w:t>
      </w:r>
      <w:r>
        <w:rPr>
          <w:rStyle w:val="a3"/>
        </w:rPr>
        <w:t>2</w:t>
      </w:r>
    </w:p>
    <w:p w:rsidR="00000000" w:rsidRDefault="00B4286E"/>
    <w:p w:rsidR="00000000" w:rsidRDefault="00B4286E">
      <w:pPr>
        <w:ind w:firstLine="698"/>
        <w:jc w:val="right"/>
      </w:pPr>
      <w:r>
        <w:rPr>
          <w:rStyle w:val="a3"/>
        </w:rPr>
        <w:t>Форма</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 фонда</w:t>
      </w:r>
    </w:p>
    <w:p w:rsidR="00000000" w:rsidRDefault="00B4286E">
      <w:pPr>
        <w:pStyle w:val="aff8"/>
        <w:rPr>
          <w:sz w:val="22"/>
          <w:szCs w:val="22"/>
        </w:rPr>
      </w:pPr>
      <w:r>
        <w:rPr>
          <w:sz w:val="22"/>
          <w:szCs w:val="22"/>
        </w:rPr>
        <w:t xml:space="preserve">                       Российской Федерации)</w:t>
      </w:r>
    </w:p>
    <w:p w:rsidR="00000000" w:rsidRDefault="00B4286E"/>
    <w:p w:rsidR="00000000" w:rsidRDefault="00B4286E">
      <w:pPr>
        <w:pStyle w:val="1"/>
      </w:pPr>
      <w:r>
        <w:t xml:space="preserve">Заявление </w:t>
      </w:r>
      <w:r>
        <w:br/>
        <w:t>о перерасчете размера пенсии</w:t>
      </w:r>
    </w:p>
    <w:p w:rsidR="00000000" w:rsidRDefault="00B4286E"/>
    <w:p w:rsidR="00000000" w:rsidRDefault="00B4286E">
      <w:pPr>
        <w:pStyle w:val="aff8"/>
        <w:rPr>
          <w:sz w:val="22"/>
          <w:szCs w:val="22"/>
        </w:rPr>
      </w:pPr>
      <w:bookmarkStart w:id="181" w:name="sub_12001"/>
      <w:r>
        <w:rPr>
          <w:sz w:val="22"/>
          <w:szCs w:val="22"/>
        </w:rPr>
        <w:t>1._____________</w:t>
      </w:r>
      <w:r>
        <w:rPr>
          <w:sz w:val="22"/>
          <w:szCs w:val="22"/>
        </w:rPr>
        <w:t>_________________________________________________________,</w:t>
      </w:r>
    </w:p>
    <w:bookmarkEnd w:id="181"/>
    <w:p w:rsidR="00000000" w:rsidRDefault="00B4286E">
      <w:pPr>
        <w:pStyle w:val="aff8"/>
        <w:rPr>
          <w:sz w:val="22"/>
          <w:szCs w:val="22"/>
        </w:rPr>
      </w:pPr>
      <w:r>
        <w:rPr>
          <w:sz w:val="22"/>
          <w:szCs w:val="22"/>
        </w:rPr>
        <w:t xml:space="preserve">  (фамилия, имя, отчество (при наличии) гражданина, которому производится</w:t>
      </w:r>
    </w:p>
    <w:p w:rsidR="00000000" w:rsidRDefault="00B4286E">
      <w:pPr>
        <w:pStyle w:val="aff8"/>
        <w:rPr>
          <w:sz w:val="22"/>
          <w:szCs w:val="22"/>
        </w:rPr>
      </w:pPr>
      <w:r>
        <w:rPr>
          <w:sz w:val="22"/>
          <w:szCs w:val="22"/>
        </w:rPr>
        <w:t xml:space="preserve">                      перерасчет размера пенсии)</w:t>
      </w:r>
    </w:p>
    <w:p w:rsidR="00000000" w:rsidRDefault="00B4286E">
      <w:pPr>
        <w:pStyle w:val="aff8"/>
        <w:rPr>
          <w:sz w:val="22"/>
          <w:szCs w:val="22"/>
        </w:rPr>
      </w:pPr>
      <w:r>
        <w:rPr>
          <w:sz w:val="22"/>
          <w:szCs w:val="22"/>
        </w:rPr>
        <w:t>страховое свидетельство обязательного пенсионного страхования N _</w:t>
      </w:r>
      <w:r>
        <w:rPr>
          <w:sz w:val="22"/>
          <w:szCs w:val="22"/>
        </w:rPr>
        <w:t>_______,</w:t>
      </w:r>
    </w:p>
    <w:p w:rsidR="00000000" w:rsidRDefault="00B4286E">
      <w:pPr>
        <w:pStyle w:val="aff8"/>
        <w:rPr>
          <w:sz w:val="22"/>
          <w:szCs w:val="22"/>
        </w:rPr>
      </w:pPr>
      <w:r>
        <w:rPr>
          <w:sz w:val="22"/>
          <w:szCs w:val="22"/>
        </w:rPr>
        <w:t>принадлежность к гражданству ___________________________________________,</w:t>
      </w:r>
    </w:p>
    <w:p w:rsidR="00000000" w:rsidRDefault="00B4286E">
      <w:pPr>
        <w:pStyle w:val="aff8"/>
        <w:rPr>
          <w:sz w:val="22"/>
          <w:szCs w:val="22"/>
        </w:rPr>
      </w:pPr>
      <w:r>
        <w:rPr>
          <w:sz w:val="22"/>
          <w:szCs w:val="22"/>
        </w:rPr>
        <w:t xml:space="preserve">                            (указывается гражданство гражданина, которому</w:t>
      </w:r>
    </w:p>
    <w:p w:rsidR="00000000" w:rsidRDefault="00B4286E">
      <w:pPr>
        <w:pStyle w:val="aff8"/>
        <w:rPr>
          <w:sz w:val="22"/>
          <w:szCs w:val="22"/>
        </w:rPr>
      </w:pPr>
      <w:r>
        <w:rPr>
          <w:sz w:val="22"/>
          <w:szCs w:val="22"/>
        </w:rPr>
        <w:t xml:space="preserve">                               производится перерасчет размера пенсии)</w:t>
      </w:r>
    </w:p>
    <w:p w:rsidR="00000000" w:rsidRDefault="00B4286E">
      <w:pPr>
        <w:pStyle w:val="aff8"/>
        <w:rPr>
          <w:sz w:val="22"/>
          <w:szCs w:val="22"/>
        </w:rPr>
      </w:pPr>
      <w:r>
        <w:rPr>
          <w:sz w:val="22"/>
          <w:szCs w:val="22"/>
        </w:rPr>
        <w:t>проживающий (ая) в Российско</w:t>
      </w:r>
      <w:r>
        <w:rPr>
          <w:sz w:val="22"/>
          <w:szCs w:val="22"/>
        </w:rPr>
        <w:t>й Федерации:</w:t>
      </w:r>
      <w:hyperlink w:anchor="sub_120111" w:history="1">
        <w:r>
          <w:rPr>
            <w:rStyle w:val="a4"/>
            <w:sz w:val="22"/>
            <w:szCs w:val="22"/>
          </w:rPr>
          <w:t>*</w:t>
        </w:r>
      </w:hyperlink>
    </w:p>
    <w:p w:rsidR="00000000" w:rsidRDefault="00B4286E">
      <w:pPr>
        <w:pStyle w:val="aff8"/>
        <w:rPr>
          <w:sz w:val="22"/>
          <w:szCs w:val="22"/>
        </w:rPr>
      </w:pPr>
      <w:r>
        <w:rPr>
          <w:sz w:val="22"/>
          <w:szCs w:val="22"/>
        </w:rPr>
        <w:t>адрес места жительства 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пребывания____________________________________________</w:t>
      </w:r>
      <w:r>
        <w:rPr>
          <w:sz w:val="22"/>
          <w:szCs w:val="22"/>
        </w:rPr>
        <w:t>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 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номер т</w:t>
      </w:r>
      <w:r>
        <w:rPr>
          <w:sz w:val="22"/>
          <w:szCs w:val="22"/>
        </w:rPr>
        <w:t>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7"/>
        <w:gridCol w:w="3091"/>
        <w:gridCol w:w="2052"/>
        <w:gridCol w:w="2085"/>
      </w:tblGrid>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05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2085"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lastRenderedPageBreak/>
              <w:t>Дата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Место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В настоящее время: │ │  р</w:t>
      </w:r>
      <w:r>
        <w:rPr>
          <w:sz w:val="22"/>
          <w:szCs w:val="22"/>
        </w:rPr>
        <w:t>аботаю;  │ │ не работаю</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 xml:space="preserve">    (сделать отметку в соответствующем квадрате)</w:t>
      </w:r>
    </w:p>
    <w:p w:rsidR="00000000" w:rsidRDefault="00B4286E">
      <w:pPr>
        <w:pStyle w:val="aff8"/>
        <w:rPr>
          <w:sz w:val="22"/>
          <w:szCs w:val="22"/>
        </w:rPr>
      </w:pPr>
      <w:bookmarkStart w:id="182" w:name="sub_12002"/>
      <w:r>
        <w:rPr>
          <w:sz w:val="22"/>
          <w:szCs w:val="22"/>
        </w:rPr>
        <w:t>2. Представитель   (законный    представитель   несовершеннолетнего   или</w:t>
      </w:r>
    </w:p>
    <w:bookmarkEnd w:id="182"/>
    <w:p w:rsidR="00000000" w:rsidRDefault="00B4286E">
      <w:pPr>
        <w:pStyle w:val="aff8"/>
        <w:rPr>
          <w:sz w:val="22"/>
          <w:szCs w:val="22"/>
        </w:rPr>
      </w:pPr>
      <w:r>
        <w:rPr>
          <w:sz w:val="22"/>
          <w:szCs w:val="22"/>
        </w:rPr>
        <w:t xml:space="preserve">недееспособного   лица,   организация,  на   которую </w:t>
      </w:r>
      <w:r>
        <w:rPr>
          <w:sz w:val="22"/>
          <w:szCs w:val="22"/>
        </w:rPr>
        <w:t>возложено исполнение</w:t>
      </w:r>
    </w:p>
    <w:p w:rsidR="00000000" w:rsidRDefault="00B4286E">
      <w:pPr>
        <w:pStyle w:val="aff8"/>
        <w:rPr>
          <w:sz w:val="22"/>
          <w:szCs w:val="22"/>
        </w:rPr>
      </w:pPr>
      <w:r>
        <w:rPr>
          <w:sz w:val="22"/>
          <w:szCs w:val="22"/>
        </w:rPr>
        <w:t>обязанностей   опекуна   или     попечителя,   доверенное лицо)   (нужное</w:t>
      </w:r>
    </w:p>
    <w:p w:rsidR="00000000" w:rsidRDefault="00B4286E">
      <w:pPr>
        <w:pStyle w:val="aff8"/>
        <w:rPr>
          <w:sz w:val="22"/>
          <w:szCs w:val="22"/>
        </w:rPr>
      </w:pPr>
      <w:r>
        <w:rPr>
          <w:sz w:val="22"/>
          <w:szCs w:val="22"/>
        </w:rPr>
        <w:t>подчеркнуть)</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 xml:space="preserve">   (фамилия, имя, отчество (при наличии) представителя, наименование</w:t>
      </w:r>
    </w:p>
    <w:p w:rsidR="00000000" w:rsidRDefault="00B4286E">
      <w:pPr>
        <w:pStyle w:val="aff8"/>
        <w:rPr>
          <w:sz w:val="22"/>
          <w:szCs w:val="22"/>
        </w:rPr>
      </w:pPr>
      <w:r>
        <w:rPr>
          <w:sz w:val="22"/>
          <w:szCs w:val="22"/>
        </w:rPr>
        <w:t xml:space="preserve">   ор</w:t>
      </w:r>
      <w:r>
        <w:rPr>
          <w:sz w:val="22"/>
          <w:szCs w:val="22"/>
        </w:rPr>
        <w:t>ганизации, на которую возложено исполнение обязанностей опекуна</w:t>
      </w:r>
    </w:p>
    <w:p w:rsidR="00000000" w:rsidRDefault="00B4286E">
      <w:pPr>
        <w:pStyle w:val="aff8"/>
        <w:rPr>
          <w:sz w:val="22"/>
          <w:szCs w:val="22"/>
        </w:rPr>
      </w:pPr>
      <w:r>
        <w:rPr>
          <w:sz w:val="22"/>
          <w:szCs w:val="22"/>
        </w:rPr>
        <w:t>или попечителя и фамилия, имя, отчество (при наличии) ее представителя)</w:t>
      </w:r>
    </w:p>
    <w:p w:rsidR="00000000" w:rsidRDefault="00B4286E">
      <w:pPr>
        <w:pStyle w:val="aff8"/>
        <w:rPr>
          <w:sz w:val="22"/>
          <w:szCs w:val="22"/>
        </w:rPr>
      </w:pPr>
      <w:r>
        <w:rPr>
          <w:sz w:val="22"/>
          <w:szCs w:val="22"/>
        </w:rPr>
        <w:t>адрес места жительства</w:t>
      </w:r>
      <w:hyperlink w:anchor="sub_120111" w:history="1">
        <w:r>
          <w:rPr>
            <w:rStyle w:val="a4"/>
            <w:sz w:val="22"/>
            <w:szCs w:val="22"/>
          </w:rPr>
          <w:t>*</w:t>
        </w:r>
      </w:hyperlink>
      <w:r>
        <w:rPr>
          <w:sz w:val="22"/>
          <w:szCs w:val="22"/>
        </w:rPr>
        <w:t>__________________________________________________</w:t>
      </w:r>
    </w:p>
    <w:p w:rsidR="00000000" w:rsidRDefault="00B4286E">
      <w:pPr>
        <w:pStyle w:val="aff8"/>
        <w:rPr>
          <w:sz w:val="22"/>
          <w:szCs w:val="22"/>
        </w:rPr>
      </w:pPr>
      <w:r>
        <w:rPr>
          <w:sz w:val="22"/>
          <w:szCs w:val="22"/>
        </w:rPr>
        <w:t>__________________</w:t>
      </w:r>
      <w:r>
        <w:rPr>
          <w:sz w:val="22"/>
          <w:szCs w:val="22"/>
        </w:rPr>
        <w:t>______________________________________________________,</w:t>
      </w:r>
    </w:p>
    <w:p w:rsidR="00000000" w:rsidRDefault="00B4286E">
      <w:pPr>
        <w:pStyle w:val="aff8"/>
        <w:rPr>
          <w:sz w:val="22"/>
          <w:szCs w:val="22"/>
        </w:rPr>
      </w:pPr>
      <w:r>
        <w:rPr>
          <w:sz w:val="22"/>
          <w:szCs w:val="22"/>
        </w:rPr>
        <w:t>адрес места пребывания</w:t>
      </w:r>
      <w:hyperlink w:anchor="sub_120111" w:history="1">
        <w:r>
          <w:rPr>
            <w:rStyle w:val="a4"/>
            <w:sz w:val="22"/>
            <w:szCs w:val="22"/>
          </w:rPr>
          <w:t>*</w:t>
        </w:r>
      </w:hyperlink>
      <w:r>
        <w:rPr>
          <w:sz w:val="22"/>
          <w:szCs w:val="22"/>
        </w:rPr>
        <w:t xml:space="preserve"> 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w:t>
      </w:r>
      <w:r>
        <w:rPr>
          <w:sz w:val="22"/>
          <w:szCs w:val="22"/>
        </w:rPr>
        <w:t>вания</w:t>
      </w:r>
      <w:hyperlink w:anchor="sub_120111" w:history="1">
        <w:r>
          <w:rPr>
            <w:rStyle w:val="a4"/>
            <w:sz w:val="22"/>
            <w:szCs w:val="22"/>
          </w:rPr>
          <w:t>*</w:t>
        </w:r>
      </w:hyperlink>
      <w:r>
        <w:rPr>
          <w:sz w:val="22"/>
          <w:szCs w:val="22"/>
        </w:rPr>
        <w:t xml:space="preserve"> 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место нахождения организации ____________________________________________</w:t>
      </w:r>
    </w:p>
    <w:p w:rsidR="00000000" w:rsidRDefault="00B4286E">
      <w:pPr>
        <w:pStyle w:val="aff8"/>
        <w:rPr>
          <w:sz w:val="22"/>
          <w:szCs w:val="22"/>
        </w:rPr>
      </w:pPr>
      <w:r>
        <w:rPr>
          <w:sz w:val="22"/>
          <w:szCs w:val="22"/>
        </w:rPr>
        <w:t>___________</w:t>
      </w:r>
      <w:r>
        <w:rPr>
          <w:sz w:val="22"/>
          <w:szCs w:val="22"/>
        </w:rPr>
        <w:t>_____________________________________________________________,</w:t>
      </w:r>
    </w:p>
    <w:p w:rsidR="00000000" w:rsidRDefault="00B4286E">
      <w:pPr>
        <w:pStyle w:val="aff8"/>
        <w:rPr>
          <w:sz w:val="22"/>
          <w:szCs w:val="22"/>
        </w:rPr>
      </w:pPr>
      <w:r>
        <w:rPr>
          <w:sz w:val="22"/>
          <w:szCs w:val="22"/>
        </w:rPr>
        <w:t>номер телефона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8"/>
        <w:gridCol w:w="1445"/>
        <w:gridCol w:w="473"/>
        <w:gridCol w:w="1799"/>
        <w:gridCol w:w="1075"/>
        <w:gridCol w:w="1946"/>
        <w:gridCol w:w="1819"/>
      </w:tblGrid>
      <w:tr w:rsidR="00000000">
        <w:tblPrEx>
          <w:tblCellMar>
            <w:top w:w="0" w:type="dxa"/>
            <w:bottom w:w="0" w:type="dxa"/>
          </w:tblCellMar>
        </w:tblPrEx>
        <w:tc>
          <w:tcPr>
            <w:tcW w:w="3063" w:type="dxa"/>
            <w:gridSpan w:val="2"/>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 представителя</w:t>
            </w:r>
          </w:p>
        </w:tc>
        <w:tc>
          <w:tcPr>
            <w:tcW w:w="7112" w:type="dxa"/>
            <w:gridSpan w:val="5"/>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3" w:type="dxa"/>
            <w:gridSpan w:val="2"/>
            <w:tcBorders>
              <w:top w:val="single" w:sz="4" w:space="0" w:color="auto"/>
              <w:bottom w:val="single" w:sz="4" w:space="0" w:color="auto"/>
              <w:right w:val="single" w:sz="4" w:space="0" w:color="auto"/>
            </w:tcBorders>
          </w:tcPr>
          <w:p w:rsidR="00000000" w:rsidRDefault="00B4286E">
            <w:pPr>
              <w:pStyle w:val="afff0"/>
            </w:pPr>
            <w:r>
              <w:t>Серия, номер</w:t>
            </w:r>
          </w:p>
        </w:tc>
        <w:tc>
          <w:tcPr>
            <w:tcW w:w="3347" w:type="dxa"/>
            <w:gridSpan w:val="3"/>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946"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1819"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3" w:type="dxa"/>
            <w:gridSpan w:val="2"/>
            <w:tcBorders>
              <w:top w:val="single" w:sz="4" w:space="0" w:color="auto"/>
              <w:bottom w:val="single" w:sz="4" w:space="0" w:color="auto"/>
              <w:right w:val="single" w:sz="4" w:space="0" w:color="auto"/>
            </w:tcBorders>
          </w:tcPr>
          <w:p w:rsidR="00000000" w:rsidRDefault="00B4286E">
            <w:pPr>
              <w:pStyle w:val="afff0"/>
            </w:pPr>
            <w:r>
              <w:t>Кем выдан</w:t>
            </w:r>
          </w:p>
        </w:tc>
        <w:tc>
          <w:tcPr>
            <w:tcW w:w="7112" w:type="dxa"/>
            <w:gridSpan w:val="5"/>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0175" w:type="dxa"/>
            <w:gridSpan w:val="7"/>
            <w:tcBorders>
              <w:top w:val="single" w:sz="4" w:space="0" w:color="auto"/>
              <w:left w:val="nil"/>
              <w:bottom w:val="single" w:sz="4" w:space="0" w:color="auto"/>
              <w:right w:val="nil"/>
            </w:tcBorders>
          </w:tcPr>
          <w:p w:rsidR="00000000" w:rsidRDefault="00B4286E">
            <w:pPr>
              <w:pStyle w:val="aff7"/>
            </w:pPr>
          </w:p>
        </w:tc>
      </w:tr>
      <w:tr w:rsidR="00000000">
        <w:tblPrEx>
          <w:tblCellMar>
            <w:top w:w="0" w:type="dxa"/>
            <w:bottom w:w="0" w:type="dxa"/>
          </w:tblCellMar>
        </w:tblPrEx>
        <w:tc>
          <w:tcPr>
            <w:tcW w:w="5335" w:type="dxa"/>
            <w:gridSpan w:val="4"/>
            <w:tcBorders>
              <w:top w:val="single" w:sz="4" w:space="0" w:color="auto"/>
              <w:bottom w:val="single" w:sz="4" w:space="0" w:color="auto"/>
              <w:right w:val="single" w:sz="4" w:space="0" w:color="auto"/>
            </w:tcBorders>
          </w:tcPr>
          <w:p w:rsidR="00000000" w:rsidRDefault="00B4286E">
            <w:pPr>
              <w:pStyle w:val="afff0"/>
            </w:pPr>
            <w:r>
              <w:t>Наименование документа, подтверждающего полномочия представителя</w:t>
            </w:r>
          </w:p>
        </w:tc>
        <w:tc>
          <w:tcPr>
            <w:tcW w:w="4840"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618" w:type="dxa"/>
            <w:tcBorders>
              <w:top w:val="single" w:sz="4" w:space="0" w:color="auto"/>
              <w:bottom w:val="single" w:sz="4" w:space="0" w:color="auto"/>
              <w:right w:val="single" w:sz="4" w:space="0" w:color="auto"/>
            </w:tcBorders>
            <w:vAlign w:val="center"/>
          </w:tcPr>
          <w:p w:rsidR="00000000" w:rsidRDefault="00B4286E">
            <w:pPr>
              <w:pStyle w:val="afff0"/>
            </w:pPr>
            <w:r>
              <w:t>Серия, номер</w:t>
            </w:r>
          </w:p>
        </w:tc>
        <w:tc>
          <w:tcPr>
            <w:tcW w:w="1918"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99" w:type="dxa"/>
            <w:tcBorders>
              <w:top w:val="single" w:sz="4" w:space="0" w:color="auto"/>
              <w:left w:val="single" w:sz="4" w:space="0" w:color="auto"/>
              <w:bottom w:val="single" w:sz="4" w:space="0" w:color="auto"/>
              <w:right w:val="single" w:sz="4" w:space="0" w:color="auto"/>
            </w:tcBorders>
            <w:vAlign w:val="center"/>
          </w:tcPr>
          <w:p w:rsidR="00000000" w:rsidRDefault="00B4286E">
            <w:pPr>
              <w:pStyle w:val="afff0"/>
            </w:pPr>
            <w:r>
              <w:t>Дата выдачи</w:t>
            </w:r>
          </w:p>
        </w:tc>
        <w:tc>
          <w:tcPr>
            <w:tcW w:w="4840"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618"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8557" w:type="dxa"/>
            <w:gridSpan w:val="6"/>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bookmarkStart w:id="183" w:name="sub_12003"/>
      <w:r>
        <w:rPr>
          <w:sz w:val="22"/>
          <w:szCs w:val="22"/>
        </w:rPr>
        <w:t>3. Прошу произвести перерасчет размера</w:t>
      </w:r>
    </w:p>
    <w:bookmarkEnd w:id="183"/>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(вид пенсии, ча</w:t>
      </w:r>
      <w:r>
        <w:rPr>
          <w:sz w:val="22"/>
          <w:szCs w:val="22"/>
        </w:rPr>
        <w:t>сть трудовой пенсии по старости, доля страховой части</w:t>
      </w:r>
    </w:p>
    <w:p w:rsidR="00000000" w:rsidRDefault="00B4286E">
      <w:pPr>
        <w:pStyle w:val="aff8"/>
        <w:rPr>
          <w:sz w:val="22"/>
          <w:szCs w:val="22"/>
        </w:rPr>
      </w:pPr>
      <w:r>
        <w:rPr>
          <w:sz w:val="22"/>
          <w:szCs w:val="22"/>
        </w:rPr>
        <w:t xml:space="preserve">                 трудовой пенсии по старости)</w:t>
      </w:r>
    </w:p>
    <w:p w:rsidR="00000000" w:rsidRDefault="00B4286E">
      <w:pPr>
        <w:pStyle w:val="aff8"/>
        <w:rPr>
          <w:sz w:val="22"/>
          <w:szCs w:val="22"/>
        </w:rPr>
      </w:pPr>
      <w:r>
        <w:rPr>
          <w:sz w:val="22"/>
          <w:szCs w:val="22"/>
        </w:rPr>
        <w:t>по следующему основанию (сделать отметку в соответствующем квадрате):</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изменение количества нетрудоспособных членов семьи: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изменение кате</w:t>
      </w:r>
      <w:r>
        <w:rPr>
          <w:sz w:val="22"/>
          <w:szCs w:val="22"/>
        </w:rPr>
        <w:t>гории нетрудоспособного члена семьи умершего кормильца;</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изменение условий назначения социальной пенсии;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lastRenderedPageBreak/>
        <w:t>┌─┐</w:t>
      </w:r>
    </w:p>
    <w:p w:rsidR="00000000" w:rsidRDefault="00B4286E">
      <w:pPr>
        <w:pStyle w:val="aff8"/>
        <w:rPr>
          <w:sz w:val="22"/>
          <w:szCs w:val="22"/>
        </w:rPr>
      </w:pPr>
      <w:r>
        <w:rPr>
          <w:sz w:val="22"/>
          <w:szCs w:val="22"/>
        </w:rPr>
        <w:t>│ │ изменение  категории  получателей трудовой пенсии  по случаю   потери</w:t>
      </w:r>
    </w:p>
    <w:p w:rsidR="00000000" w:rsidRDefault="00B4286E">
      <w:pPr>
        <w:pStyle w:val="aff8"/>
        <w:rPr>
          <w:sz w:val="22"/>
          <w:szCs w:val="22"/>
        </w:rPr>
      </w:pPr>
      <w:r>
        <w:rPr>
          <w:sz w:val="22"/>
          <w:szCs w:val="22"/>
        </w:rPr>
        <w:t>└─┘ кормильца:</w:t>
      </w:r>
    </w:p>
    <w:p w:rsidR="00000000" w:rsidRDefault="00B4286E">
      <w:pPr>
        <w:pStyle w:val="aff8"/>
        <w:rPr>
          <w:sz w:val="22"/>
          <w:szCs w:val="22"/>
        </w:rPr>
      </w:pPr>
      <w:r>
        <w:rPr>
          <w:sz w:val="22"/>
          <w:szCs w:val="22"/>
        </w:rPr>
        <w:t>┌─┐ приобретение   необходимого   календарн</w:t>
      </w:r>
      <w:r>
        <w:rPr>
          <w:sz w:val="22"/>
          <w:szCs w:val="22"/>
        </w:rPr>
        <w:t>ого стажа   работы в   районах</w:t>
      </w:r>
    </w:p>
    <w:p w:rsidR="00000000" w:rsidRDefault="00B4286E">
      <w:pPr>
        <w:pStyle w:val="aff8"/>
        <w:rPr>
          <w:sz w:val="22"/>
          <w:szCs w:val="22"/>
        </w:rPr>
      </w:pPr>
      <w:r>
        <w:rPr>
          <w:sz w:val="22"/>
          <w:szCs w:val="22"/>
        </w:rPr>
        <w:t>│ │ Крайнего Севера и (или)   приравненных   к ним   местностях   и (или)</w:t>
      </w:r>
    </w:p>
    <w:p w:rsidR="00000000" w:rsidRDefault="00B4286E">
      <w:pPr>
        <w:pStyle w:val="aff8"/>
        <w:rPr>
          <w:sz w:val="22"/>
          <w:szCs w:val="22"/>
        </w:rPr>
      </w:pPr>
      <w:r>
        <w:rPr>
          <w:sz w:val="22"/>
          <w:szCs w:val="22"/>
        </w:rPr>
        <w:t>└─┘ страхового   стажа,   дающих   право   на установление    повышенного</w:t>
      </w:r>
    </w:p>
    <w:p w:rsidR="00000000" w:rsidRDefault="00B4286E">
      <w:pPr>
        <w:pStyle w:val="aff8"/>
        <w:rPr>
          <w:sz w:val="22"/>
          <w:szCs w:val="22"/>
        </w:rPr>
      </w:pPr>
      <w:r>
        <w:rPr>
          <w:sz w:val="22"/>
          <w:szCs w:val="22"/>
        </w:rPr>
        <w:t>фиксированного   базового размера  страховой части   трудовой   пенсии по</w:t>
      </w:r>
    </w:p>
    <w:p w:rsidR="00000000" w:rsidRDefault="00B4286E">
      <w:pPr>
        <w:pStyle w:val="aff8"/>
        <w:rPr>
          <w:sz w:val="22"/>
          <w:szCs w:val="22"/>
        </w:rPr>
      </w:pPr>
      <w:r>
        <w:rPr>
          <w:sz w:val="22"/>
          <w:szCs w:val="22"/>
        </w:rPr>
        <w:t>ста</w:t>
      </w:r>
      <w:r>
        <w:rPr>
          <w:sz w:val="22"/>
          <w:szCs w:val="22"/>
        </w:rPr>
        <w:t>рости   или   фиксированного   базового   размера трудовой   пенсии по</w:t>
      </w:r>
    </w:p>
    <w:p w:rsidR="00000000" w:rsidRDefault="00B4286E">
      <w:pPr>
        <w:pStyle w:val="aff8"/>
        <w:rPr>
          <w:sz w:val="22"/>
          <w:szCs w:val="22"/>
        </w:rPr>
      </w:pPr>
      <w:r>
        <w:rPr>
          <w:sz w:val="22"/>
          <w:szCs w:val="22"/>
        </w:rPr>
        <w:t>инвалидности;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осуществление   работы и (или)   иной деятельности   независимо от ее</w:t>
      </w:r>
    </w:p>
    <w:p w:rsidR="00000000" w:rsidRDefault="00B4286E">
      <w:pPr>
        <w:pStyle w:val="aff8"/>
        <w:rPr>
          <w:sz w:val="22"/>
          <w:szCs w:val="22"/>
        </w:rPr>
      </w:pPr>
      <w:r>
        <w:rPr>
          <w:sz w:val="22"/>
          <w:szCs w:val="22"/>
        </w:rPr>
        <w:t>└─┘ продолжительности в течение 12 полных месяцев;</w:t>
      </w:r>
    </w:p>
    <w:p w:rsidR="00000000" w:rsidRDefault="00B4286E">
      <w:pPr>
        <w:pStyle w:val="aff8"/>
        <w:rPr>
          <w:sz w:val="22"/>
          <w:szCs w:val="22"/>
        </w:rPr>
      </w:pPr>
      <w:r>
        <w:rPr>
          <w:sz w:val="22"/>
          <w:szCs w:val="22"/>
        </w:rPr>
        <w:t>┌─┐ отказ от получения установленной   стр</w:t>
      </w:r>
      <w:r>
        <w:rPr>
          <w:sz w:val="22"/>
          <w:szCs w:val="22"/>
        </w:rPr>
        <w:t>аховой части трудовой пенсии по</w:t>
      </w:r>
    </w:p>
    <w:p w:rsidR="00000000" w:rsidRDefault="00B4286E">
      <w:pPr>
        <w:pStyle w:val="aff8"/>
        <w:rPr>
          <w:sz w:val="22"/>
          <w:szCs w:val="22"/>
        </w:rPr>
      </w:pPr>
      <w:r>
        <w:rPr>
          <w:sz w:val="22"/>
          <w:szCs w:val="22"/>
        </w:rPr>
        <w:t>│ │ старости (полностью   или в   определенной части,   за    исключением</w:t>
      </w:r>
    </w:p>
    <w:p w:rsidR="00000000" w:rsidRDefault="00B4286E">
      <w:pPr>
        <w:pStyle w:val="aff8"/>
        <w:rPr>
          <w:sz w:val="22"/>
          <w:szCs w:val="22"/>
        </w:rPr>
      </w:pPr>
      <w:r>
        <w:rPr>
          <w:sz w:val="22"/>
          <w:szCs w:val="22"/>
        </w:rPr>
        <w:t>└─┘ фиксированного базового размера   страховой части  трудовой пенсии по</w:t>
      </w:r>
    </w:p>
    <w:p w:rsidR="00000000" w:rsidRDefault="00B4286E">
      <w:pPr>
        <w:pStyle w:val="aff8"/>
        <w:rPr>
          <w:sz w:val="22"/>
          <w:szCs w:val="22"/>
        </w:rPr>
      </w:pPr>
      <w:r>
        <w:rPr>
          <w:sz w:val="22"/>
          <w:szCs w:val="22"/>
        </w:rPr>
        <w:t>старости) не менее чем в течение 12 полных месяцев со дня назначения (или</w:t>
      </w:r>
    </w:p>
    <w:p w:rsidR="00000000" w:rsidRDefault="00B4286E">
      <w:pPr>
        <w:pStyle w:val="aff8"/>
        <w:rPr>
          <w:sz w:val="22"/>
          <w:szCs w:val="22"/>
        </w:rPr>
      </w:pPr>
      <w:r>
        <w:rPr>
          <w:sz w:val="22"/>
          <w:szCs w:val="22"/>
        </w:rPr>
        <w:t>со</w:t>
      </w:r>
      <w:r>
        <w:rPr>
          <w:sz w:val="22"/>
          <w:szCs w:val="22"/>
        </w:rPr>
        <w:t xml:space="preserve"> дня предыдущего перерасчета размера) страховой части трудовой   пенсии</w:t>
      </w:r>
    </w:p>
    <w:p w:rsidR="00000000" w:rsidRDefault="00B4286E">
      <w:pPr>
        <w:pStyle w:val="aff8"/>
        <w:rPr>
          <w:sz w:val="22"/>
          <w:szCs w:val="22"/>
        </w:rPr>
      </w:pPr>
      <w:r>
        <w:rPr>
          <w:sz w:val="22"/>
          <w:szCs w:val="22"/>
        </w:rPr>
        <w:t>по старости;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изменение величины расчетного пенсионного капитала, исчисленного  при</w:t>
      </w:r>
    </w:p>
    <w:p w:rsidR="00000000" w:rsidRDefault="00B4286E">
      <w:pPr>
        <w:pStyle w:val="aff8"/>
        <w:rPr>
          <w:sz w:val="22"/>
          <w:szCs w:val="22"/>
        </w:rPr>
      </w:pPr>
      <w:r>
        <w:rPr>
          <w:sz w:val="22"/>
          <w:szCs w:val="22"/>
        </w:rPr>
        <w:t>└─┘ оценке пенсионных прав застрахованного лица;</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изменение суммы валоризации величины</w:t>
      </w:r>
      <w:r>
        <w:rPr>
          <w:sz w:val="22"/>
          <w:szCs w:val="22"/>
        </w:rPr>
        <w:t xml:space="preserve"> расчетного пенсионного  капитала</w:t>
      </w:r>
    </w:p>
    <w:p w:rsidR="00000000" w:rsidRDefault="00B4286E">
      <w:pPr>
        <w:pStyle w:val="aff8"/>
        <w:rPr>
          <w:sz w:val="22"/>
          <w:szCs w:val="22"/>
        </w:rPr>
      </w:pPr>
      <w:r>
        <w:rPr>
          <w:sz w:val="22"/>
          <w:szCs w:val="22"/>
        </w:rPr>
        <w:t>└─┘ застрахованного лица, исчисленного при оценке его пенсионных прав.</w:t>
      </w:r>
    </w:p>
    <w:p w:rsidR="00000000" w:rsidRDefault="00B4286E">
      <w:pPr>
        <w:pStyle w:val="aff8"/>
        <w:rPr>
          <w:sz w:val="22"/>
          <w:szCs w:val="22"/>
        </w:rPr>
      </w:pPr>
      <w:bookmarkStart w:id="184" w:name="sub_12004"/>
      <w:r>
        <w:rPr>
          <w:sz w:val="22"/>
          <w:szCs w:val="22"/>
        </w:rPr>
        <w:t>4. К заявлению прилагаются документы:</w:t>
      </w:r>
    </w:p>
    <w:bookmarkEnd w:id="184"/>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8865"/>
      </w:tblGrid>
      <w:tr w:rsidR="00000000">
        <w:tblPrEx>
          <w:tblCellMar>
            <w:top w:w="0" w:type="dxa"/>
            <w:bottom w:w="0" w:type="dxa"/>
          </w:tblCellMar>
        </w:tblPrEx>
        <w:tc>
          <w:tcPr>
            <w:tcW w:w="1271" w:type="dxa"/>
            <w:tcBorders>
              <w:top w:val="single" w:sz="4" w:space="0" w:color="auto"/>
              <w:bottom w:val="single" w:sz="4" w:space="0" w:color="auto"/>
              <w:right w:val="single" w:sz="4" w:space="0" w:color="auto"/>
            </w:tcBorders>
          </w:tcPr>
          <w:p w:rsidR="00000000" w:rsidRDefault="00B4286E">
            <w:pPr>
              <w:pStyle w:val="aff7"/>
              <w:jc w:val="center"/>
            </w:pPr>
            <w:r>
              <w:t>N п/п</w:t>
            </w:r>
          </w:p>
        </w:tc>
        <w:tc>
          <w:tcPr>
            <w:tcW w:w="8865" w:type="dxa"/>
            <w:tcBorders>
              <w:top w:val="single" w:sz="4" w:space="0" w:color="auto"/>
              <w:left w:val="single" w:sz="4" w:space="0" w:color="auto"/>
              <w:bottom w:val="single" w:sz="4" w:space="0" w:color="auto"/>
            </w:tcBorders>
          </w:tcPr>
          <w:p w:rsidR="00000000" w:rsidRDefault="00B4286E">
            <w:pPr>
              <w:pStyle w:val="aff7"/>
              <w:jc w:val="center"/>
            </w:pPr>
            <w:r>
              <w:t>Наименование документа</w:t>
            </w:r>
          </w:p>
        </w:tc>
      </w:tr>
      <w:tr w:rsidR="00000000">
        <w:tblPrEx>
          <w:tblCellMar>
            <w:top w:w="0" w:type="dxa"/>
            <w:bottom w:w="0" w:type="dxa"/>
          </w:tblCellMar>
        </w:tblPrEx>
        <w:tc>
          <w:tcPr>
            <w:tcW w:w="1271" w:type="dxa"/>
            <w:tcBorders>
              <w:top w:val="single" w:sz="4" w:space="0" w:color="auto"/>
              <w:bottom w:val="single" w:sz="4" w:space="0" w:color="auto"/>
              <w:right w:val="single" w:sz="4" w:space="0" w:color="auto"/>
            </w:tcBorders>
          </w:tcPr>
          <w:p w:rsidR="00000000" w:rsidRDefault="00B4286E">
            <w:pPr>
              <w:pStyle w:val="aff7"/>
            </w:pPr>
          </w:p>
        </w:tc>
        <w:tc>
          <w:tcPr>
            <w:tcW w:w="8865"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271" w:type="dxa"/>
            <w:tcBorders>
              <w:top w:val="single" w:sz="4" w:space="0" w:color="auto"/>
              <w:bottom w:val="single" w:sz="4" w:space="0" w:color="auto"/>
              <w:right w:val="single" w:sz="4" w:space="0" w:color="auto"/>
            </w:tcBorders>
          </w:tcPr>
          <w:p w:rsidR="00000000" w:rsidRDefault="00B4286E">
            <w:pPr>
              <w:pStyle w:val="aff7"/>
            </w:pPr>
          </w:p>
        </w:tc>
        <w:tc>
          <w:tcPr>
            <w:tcW w:w="8865"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3651"/>
        <w:gridCol w:w="4550"/>
      </w:tblGrid>
      <w:tr w:rsidR="00000000">
        <w:tblPrEx>
          <w:tblCellMar>
            <w:top w:w="0" w:type="dxa"/>
            <w:bottom w:w="0" w:type="dxa"/>
          </w:tblCellMar>
        </w:tblPrEx>
        <w:tc>
          <w:tcPr>
            <w:tcW w:w="1982" w:type="dxa"/>
            <w:tcBorders>
              <w:top w:val="single" w:sz="4" w:space="0" w:color="auto"/>
              <w:bottom w:val="single" w:sz="4" w:space="0" w:color="auto"/>
              <w:right w:val="single" w:sz="4" w:space="0" w:color="auto"/>
            </w:tcBorders>
          </w:tcPr>
          <w:p w:rsidR="00000000" w:rsidRDefault="00B4286E">
            <w:pPr>
              <w:pStyle w:val="aff7"/>
              <w:jc w:val="center"/>
            </w:pPr>
            <w:r>
              <w:t>Дата заполнения заявления</w:t>
            </w:r>
          </w:p>
        </w:tc>
        <w:tc>
          <w:tcPr>
            <w:tcW w:w="3651"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4550"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982" w:type="dxa"/>
            <w:tcBorders>
              <w:top w:val="single" w:sz="4" w:space="0" w:color="auto"/>
              <w:bottom w:val="single" w:sz="4" w:space="0" w:color="auto"/>
              <w:right w:val="single" w:sz="4" w:space="0" w:color="auto"/>
            </w:tcBorders>
          </w:tcPr>
          <w:p w:rsidR="00000000" w:rsidRDefault="00B4286E">
            <w:pPr>
              <w:pStyle w:val="aff7"/>
            </w:pPr>
          </w:p>
        </w:tc>
        <w:tc>
          <w:tcPr>
            <w:tcW w:w="365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4550"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______________________________</w:t>
      </w:r>
    </w:p>
    <w:p w:rsidR="00000000" w:rsidRDefault="00B4286E">
      <w:bookmarkStart w:id="185" w:name="sub_120111"/>
      <w:r>
        <w:t>* В строке "адрес места жительства" указывается полный адрес места жительства гражданина, в случае его отсутствия ставится прочерк.</w:t>
      </w:r>
    </w:p>
    <w:bookmarkEnd w:id="185"/>
    <w:p w:rsidR="00000000" w:rsidRDefault="00B4286E">
      <w:r>
        <w:t xml:space="preserve">Строка "адрес места пребывания" заполняется, если гражданин имеет подтвержденное регистрацией место пребывания, в </w:t>
      </w:r>
      <w:r>
        <w:t>том числе при наличии подтвержденного регистрацией места жительства.</w:t>
      </w:r>
    </w:p>
    <w:p w:rsidR="00000000" w:rsidRDefault="00B4286E">
      <w:r>
        <w:t>В строке "адрес места пребывания" указывается полный адрес места пребывания гражданина, в случае его отсутствия ставится прочерк.</w:t>
      </w:r>
    </w:p>
    <w:p w:rsidR="00000000" w:rsidRDefault="00B4286E">
      <w:r>
        <w:t>Строка "адрес места фактического проживания" заполняется,</w:t>
      </w:r>
      <w:r>
        <w:t xml:space="preserve">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000000" w:rsidRDefault="00B4286E"/>
    <w:p w:rsidR="00000000" w:rsidRDefault="00B4286E">
      <w:pPr>
        <w:pStyle w:val="afa"/>
        <w:rPr>
          <w:color w:val="000000"/>
          <w:sz w:val="16"/>
          <w:szCs w:val="16"/>
        </w:rPr>
      </w:pPr>
      <w:bookmarkStart w:id="186" w:name="sub_13000"/>
      <w:r>
        <w:rPr>
          <w:color w:val="000000"/>
          <w:sz w:val="16"/>
          <w:szCs w:val="16"/>
        </w:rPr>
        <w:t>ГАРАНТ:</w:t>
      </w:r>
    </w:p>
    <w:bookmarkEnd w:id="186"/>
    <w:p w:rsidR="00000000" w:rsidRDefault="00B4286E">
      <w:pPr>
        <w:pStyle w:val="afa"/>
      </w:pPr>
      <w:r>
        <w:t>См. данную форму в редакторе MS</w:t>
      </w:r>
      <w:r>
        <w:t>-Word</w:t>
      </w:r>
    </w:p>
    <w:p w:rsidR="00000000" w:rsidRDefault="00B4286E">
      <w:pPr>
        <w:ind w:firstLine="698"/>
        <w:jc w:val="right"/>
      </w:pPr>
      <w:r>
        <w:rPr>
          <w:rStyle w:val="a3"/>
        </w:rPr>
        <w:t>Приложение N 3</w:t>
      </w:r>
    </w:p>
    <w:p w:rsidR="00000000" w:rsidRDefault="00B4286E"/>
    <w:p w:rsidR="00000000" w:rsidRDefault="00B4286E">
      <w:pPr>
        <w:ind w:firstLine="698"/>
        <w:jc w:val="right"/>
      </w:pPr>
      <w:r>
        <w:rPr>
          <w:rStyle w:val="a3"/>
        </w:rPr>
        <w:lastRenderedPageBreak/>
        <w:t>Форма</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 фонда</w:t>
      </w:r>
    </w:p>
    <w:p w:rsidR="00000000" w:rsidRDefault="00B4286E">
      <w:pPr>
        <w:pStyle w:val="aff8"/>
        <w:rPr>
          <w:sz w:val="22"/>
          <w:szCs w:val="22"/>
        </w:rPr>
      </w:pPr>
      <w:r>
        <w:rPr>
          <w:sz w:val="22"/>
          <w:szCs w:val="22"/>
        </w:rPr>
        <w:t xml:space="preserve">                            Российской Федерации)</w:t>
      </w:r>
    </w:p>
    <w:p w:rsidR="00000000" w:rsidRDefault="00B4286E"/>
    <w:p w:rsidR="00000000" w:rsidRDefault="00B4286E">
      <w:pPr>
        <w:pStyle w:val="1"/>
      </w:pPr>
      <w:r>
        <w:t xml:space="preserve">Заявление </w:t>
      </w:r>
      <w:r>
        <w:br/>
      </w:r>
      <w:r>
        <w:t>об отказе в получении установленной страховой части трудовой пенсии по старости</w:t>
      </w:r>
    </w:p>
    <w:p w:rsidR="00000000" w:rsidRDefault="00B4286E"/>
    <w:p w:rsidR="00000000" w:rsidRDefault="00B4286E">
      <w:pPr>
        <w:pStyle w:val="aff8"/>
        <w:rPr>
          <w:sz w:val="22"/>
          <w:szCs w:val="22"/>
        </w:rPr>
      </w:pPr>
      <w:bookmarkStart w:id="187" w:name="sub_13001"/>
      <w:r>
        <w:rPr>
          <w:sz w:val="22"/>
          <w:szCs w:val="22"/>
        </w:rPr>
        <w:t>1.______________________________________________________________________,</w:t>
      </w:r>
    </w:p>
    <w:bookmarkEnd w:id="187"/>
    <w:p w:rsidR="00000000" w:rsidRDefault="00B4286E">
      <w:pPr>
        <w:pStyle w:val="aff8"/>
        <w:rPr>
          <w:sz w:val="22"/>
          <w:szCs w:val="22"/>
        </w:rPr>
      </w:pPr>
      <w:r>
        <w:rPr>
          <w:sz w:val="22"/>
          <w:szCs w:val="22"/>
        </w:rPr>
        <w:t xml:space="preserve">           (фамилия, имя, отчество (при наличии) гражданина)</w:t>
      </w:r>
    </w:p>
    <w:p w:rsidR="00000000" w:rsidRDefault="00B4286E">
      <w:pPr>
        <w:pStyle w:val="aff8"/>
        <w:rPr>
          <w:sz w:val="22"/>
          <w:szCs w:val="22"/>
        </w:rPr>
      </w:pPr>
      <w:r>
        <w:rPr>
          <w:sz w:val="22"/>
          <w:szCs w:val="22"/>
        </w:rPr>
        <w:t>страховое свидетельств</w:t>
      </w:r>
      <w:r>
        <w:rPr>
          <w:sz w:val="22"/>
          <w:szCs w:val="22"/>
        </w:rPr>
        <w:t>о обязательного пенсионного страхования N ________,</w:t>
      </w:r>
    </w:p>
    <w:p w:rsidR="00000000" w:rsidRDefault="00B4286E">
      <w:pPr>
        <w:pStyle w:val="aff8"/>
        <w:rPr>
          <w:sz w:val="22"/>
          <w:szCs w:val="22"/>
        </w:rPr>
      </w:pPr>
      <w:r>
        <w:rPr>
          <w:sz w:val="22"/>
          <w:szCs w:val="22"/>
        </w:rPr>
        <w:t>принадлежность к гражданству:___________________________________________,</w:t>
      </w:r>
    </w:p>
    <w:p w:rsidR="00000000" w:rsidRDefault="00B4286E">
      <w:pPr>
        <w:pStyle w:val="aff8"/>
        <w:rPr>
          <w:sz w:val="22"/>
          <w:szCs w:val="22"/>
        </w:rPr>
      </w:pPr>
      <w:r>
        <w:rPr>
          <w:sz w:val="22"/>
          <w:szCs w:val="22"/>
        </w:rPr>
        <w:t xml:space="preserve">                               (указывается гражданство гражданина)</w:t>
      </w:r>
    </w:p>
    <w:p w:rsidR="00000000" w:rsidRDefault="00B4286E">
      <w:pPr>
        <w:pStyle w:val="aff8"/>
        <w:rPr>
          <w:sz w:val="22"/>
          <w:szCs w:val="22"/>
        </w:rPr>
      </w:pPr>
      <w:r>
        <w:rPr>
          <w:sz w:val="22"/>
          <w:szCs w:val="22"/>
        </w:rPr>
        <w:t>проживающий (ая) в Российской Федерации:</w:t>
      </w:r>
      <w:hyperlink w:anchor="sub_130111" w:history="1">
        <w:r>
          <w:rPr>
            <w:rStyle w:val="a4"/>
            <w:sz w:val="22"/>
            <w:szCs w:val="22"/>
          </w:rPr>
          <w:t>*</w:t>
        </w:r>
      </w:hyperlink>
    </w:p>
    <w:p w:rsidR="00000000" w:rsidRDefault="00B4286E">
      <w:pPr>
        <w:pStyle w:val="aff8"/>
        <w:rPr>
          <w:sz w:val="22"/>
          <w:szCs w:val="22"/>
        </w:rPr>
      </w:pPr>
      <w:r>
        <w:rPr>
          <w:sz w:val="22"/>
          <w:szCs w:val="22"/>
        </w:rPr>
        <w:t>адрес места жительства 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пребывания___________________________________________________</w:t>
      </w:r>
    </w:p>
    <w:p w:rsidR="00000000" w:rsidRDefault="00B4286E">
      <w:pPr>
        <w:pStyle w:val="aff8"/>
        <w:rPr>
          <w:sz w:val="22"/>
          <w:szCs w:val="22"/>
        </w:rPr>
      </w:pPr>
      <w:r>
        <w:rPr>
          <w:sz w:val="22"/>
          <w:szCs w:val="22"/>
        </w:rPr>
        <w:t>__________________________</w:t>
      </w:r>
      <w:r>
        <w:rPr>
          <w:sz w:val="22"/>
          <w:szCs w:val="22"/>
        </w:rPr>
        <w:t>______________________________________________,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 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номер телефона __________________________</w:t>
      </w:r>
      <w:r>
        <w:rPr>
          <w:sz w:val="22"/>
          <w:szCs w:val="22"/>
        </w:rPr>
        <w:t>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7"/>
        <w:gridCol w:w="3091"/>
        <w:gridCol w:w="2052"/>
        <w:gridCol w:w="2085"/>
      </w:tblGrid>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05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2085"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Дата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Место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bookmarkStart w:id="188" w:name="sub_13002"/>
      <w:r>
        <w:rPr>
          <w:sz w:val="22"/>
          <w:szCs w:val="22"/>
        </w:rPr>
        <w:t>2. Представитель    (законный   представитель   несовершеннолетнего   или</w:t>
      </w:r>
    </w:p>
    <w:bookmarkEnd w:id="188"/>
    <w:p w:rsidR="00000000" w:rsidRDefault="00B4286E">
      <w:pPr>
        <w:pStyle w:val="aff8"/>
        <w:rPr>
          <w:sz w:val="22"/>
          <w:szCs w:val="22"/>
        </w:rPr>
      </w:pPr>
      <w:r>
        <w:rPr>
          <w:sz w:val="22"/>
          <w:szCs w:val="22"/>
        </w:rPr>
        <w:t>недее</w:t>
      </w:r>
      <w:r>
        <w:rPr>
          <w:sz w:val="22"/>
          <w:szCs w:val="22"/>
        </w:rPr>
        <w:t>способного лица,   организация,  на   которую возложено   исполнение</w:t>
      </w:r>
    </w:p>
    <w:p w:rsidR="00000000" w:rsidRDefault="00B4286E">
      <w:pPr>
        <w:pStyle w:val="aff8"/>
        <w:rPr>
          <w:sz w:val="22"/>
          <w:szCs w:val="22"/>
        </w:rPr>
      </w:pPr>
      <w:r>
        <w:rPr>
          <w:sz w:val="22"/>
          <w:szCs w:val="22"/>
        </w:rPr>
        <w:t>обязанностей     опекуна   или   попечителя,   доверенное лицо)   (нужное</w:t>
      </w:r>
    </w:p>
    <w:p w:rsidR="00000000" w:rsidRDefault="00B4286E">
      <w:pPr>
        <w:pStyle w:val="aff8"/>
        <w:rPr>
          <w:sz w:val="22"/>
          <w:szCs w:val="22"/>
        </w:rPr>
      </w:pPr>
      <w:r>
        <w:rPr>
          <w:sz w:val="22"/>
          <w:szCs w:val="22"/>
        </w:rPr>
        <w:t>подчеркнуть)</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(фамилия, имя, отчество</w:t>
      </w:r>
      <w:r>
        <w:rPr>
          <w:sz w:val="22"/>
          <w:szCs w:val="22"/>
        </w:rPr>
        <w:t xml:space="preserve"> (при наличии) представителя, наименование</w:t>
      </w:r>
    </w:p>
    <w:p w:rsidR="00000000" w:rsidRDefault="00B4286E">
      <w:pPr>
        <w:pStyle w:val="aff8"/>
        <w:rPr>
          <w:sz w:val="22"/>
          <w:szCs w:val="22"/>
        </w:rPr>
      </w:pPr>
      <w:r>
        <w:rPr>
          <w:sz w:val="22"/>
          <w:szCs w:val="22"/>
        </w:rPr>
        <w:t xml:space="preserve">  организации, на которую возложено исполнение обязанностей опекуна</w:t>
      </w:r>
    </w:p>
    <w:p w:rsidR="00000000" w:rsidRDefault="00B4286E">
      <w:pPr>
        <w:pStyle w:val="aff8"/>
        <w:rPr>
          <w:sz w:val="22"/>
          <w:szCs w:val="22"/>
        </w:rPr>
      </w:pPr>
      <w:r>
        <w:rPr>
          <w:sz w:val="22"/>
          <w:szCs w:val="22"/>
        </w:rPr>
        <w:t>или попечителя и фамилия, имя, отчество (при наличии) ее представителя)</w:t>
      </w:r>
    </w:p>
    <w:p w:rsidR="00000000" w:rsidRDefault="00B4286E">
      <w:pPr>
        <w:pStyle w:val="aff8"/>
        <w:rPr>
          <w:sz w:val="22"/>
          <w:szCs w:val="22"/>
        </w:rPr>
      </w:pPr>
      <w:r>
        <w:rPr>
          <w:sz w:val="22"/>
          <w:szCs w:val="22"/>
        </w:rPr>
        <w:t>адрес места жительства</w:t>
      </w:r>
      <w:hyperlink w:anchor="sub_130111" w:history="1">
        <w:r>
          <w:rPr>
            <w:rStyle w:val="a4"/>
            <w:sz w:val="22"/>
            <w:szCs w:val="22"/>
          </w:rPr>
          <w:t>*</w:t>
        </w:r>
      </w:hyperlink>
      <w:r>
        <w:rPr>
          <w:sz w:val="22"/>
          <w:szCs w:val="22"/>
        </w:rPr>
        <w:t>______________________</w:t>
      </w:r>
      <w:r>
        <w:rPr>
          <w:sz w:val="22"/>
          <w:szCs w:val="22"/>
        </w:rPr>
        <w:t>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w:t>
      </w:r>
      <w:hyperlink w:anchor="sub_130111" w:history="1">
        <w:r>
          <w:rPr>
            <w:rStyle w:val="a4"/>
            <w:sz w:val="22"/>
            <w:szCs w:val="22"/>
          </w:rPr>
          <w:t>*</w:t>
        </w:r>
      </w:hyperlink>
      <w:r>
        <w:rPr>
          <w:sz w:val="22"/>
          <w:szCs w:val="22"/>
        </w:rPr>
        <w:t xml:space="preserve"> _________________________________________________</w:t>
      </w:r>
    </w:p>
    <w:p w:rsidR="00000000" w:rsidRDefault="00B4286E">
      <w:pPr>
        <w:pStyle w:val="aff8"/>
        <w:rPr>
          <w:sz w:val="22"/>
          <w:szCs w:val="22"/>
        </w:rPr>
      </w:pPr>
      <w:r>
        <w:rPr>
          <w:sz w:val="22"/>
          <w:szCs w:val="22"/>
        </w:rPr>
        <w:t>___________________________________________________</w:t>
      </w:r>
      <w:r>
        <w:rPr>
          <w:sz w:val="22"/>
          <w:szCs w:val="22"/>
        </w:rPr>
        <w:t>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w:t>
      </w:r>
      <w:hyperlink w:anchor="sub_130111" w:history="1">
        <w:r>
          <w:rPr>
            <w:rStyle w:val="a4"/>
            <w:sz w:val="22"/>
            <w:szCs w:val="22"/>
          </w:rPr>
          <w:t>*</w:t>
        </w:r>
      </w:hyperlink>
      <w:r>
        <w:rPr>
          <w:sz w:val="22"/>
          <w:szCs w:val="22"/>
        </w:rPr>
        <w:t xml:space="preserve"> 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место нахождения организации _________</w:t>
      </w:r>
      <w:r>
        <w:rPr>
          <w:sz w:val="22"/>
          <w:szCs w:val="22"/>
        </w:rPr>
        <w:t>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номер телефона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8"/>
        <w:gridCol w:w="1449"/>
        <w:gridCol w:w="511"/>
        <w:gridCol w:w="1981"/>
        <w:gridCol w:w="599"/>
        <w:gridCol w:w="2052"/>
        <w:gridCol w:w="2061"/>
        <w:gridCol w:w="24"/>
      </w:tblGrid>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 представителя</w:t>
            </w:r>
          </w:p>
        </w:tc>
        <w:tc>
          <w:tcPr>
            <w:tcW w:w="7228" w:type="dxa"/>
            <w:gridSpan w:val="6"/>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Серия,</w:t>
            </w:r>
            <w:r>
              <w:t xml:space="preserve"> номер</w:t>
            </w:r>
          </w:p>
        </w:tc>
        <w:tc>
          <w:tcPr>
            <w:tcW w:w="3091" w:type="dxa"/>
            <w:gridSpan w:val="3"/>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05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2085" w:type="dxa"/>
            <w:gridSpan w:val="2"/>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Кем выдан</w:t>
            </w:r>
          </w:p>
        </w:tc>
        <w:tc>
          <w:tcPr>
            <w:tcW w:w="7228" w:type="dxa"/>
            <w:gridSpan w:val="6"/>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0271" w:type="dxa"/>
            <w:gridSpan w:val="7"/>
            <w:tcBorders>
              <w:top w:val="single" w:sz="4" w:space="0" w:color="auto"/>
              <w:left w:val="nil"/>
              <w:bottom w:val="single" w:sz="4" w:space="0" w:color="auto"/>
              <w:right w:val="nil"/>
            </w:tcBorders>
          </w:tcPr>
          <w:p w:rsidR="00000000" w:rsidRDefault="00B4286E">
            <w:pPr>
              <w:pStyle w:val="aff7"/>
            </w:pPr>
          </w:p>
        </w:tc>
      </w:tr>
      <w:tr w:rsidR="00000000">
        <w:tblPrEx>
          <w:tblCellMar>
            <w:top w:w="0" w:type="dxa"/>
            <w:bottom w:w="0" w:type="dxa"/>
          </w:tblCellMar>
        </w:tblPrEx>
        <w:trPr>
          <w:gridAfter w:val="1"/>
          <w:wAfter w:w="24" w:type="dxa"/>
        </w:trPr>
        <w:tc>
          <w:tcPr>
            <w:tcW w:w="5559" w:type="dxa"/>
            <w:gridSpan w:val="4"/>
            <w:tcBorders>
              <w:top w:val="single" w:sz="4" w:space="0" w:color="auto"/>
              <w:bottom w:val="single" w:sz="4" w:space="0" w:color="auto"/>
              <w:right w:val="single" w:sz="4" w:space="0" w:color="auto"/>
            </w:tcBorders>
          </w:tcPr>
          <w:p w:rsidR="00000000" w:rsidRDefault="00B4286E">
            <w:pPr>
              <w:pStyle w:val="afff0"/>
            </w:pPr>
            <w:r>
              <w:t>Наименование документа, подтверждающего полномочия представителя</w:t>
            </w:r>
          </w:p>
        </w:tc>
        <w:tc>
          <w:tcPr>
            <w:tcW w:w="4712"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618"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981"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4712"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618"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8653" w:type="dxa"/>
            <w:gridSpan w:val="6"/>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bookmarkStart w:id="189" w:name="sub_13003"/>
      <w:r>
        <w:rPr>
          <w:sz w:val="22"/>
          <w:szCs w:val="22"/>
        </w:rPr>
        <w:t xml:space="preserve">     3. Отказываюсь   от  получения  установленной  мне   страховой части</w:t>
      </w:r>
    </w:p>
    <w:bookmarkEnd w:id="189"/>
    <w:p w:rsidR="00000000" w:rsidRDefault="00B4286E">
      <w:pPr>
        <w:pStyle w:val="aff8"/>
        <w:rPr>
          <w:sz w:val="22"/>
          <w:szCs w:val="22"/>
        </w:rPr>
      </w:pPr>
      <w:r>
        <w:rPr>
          <w:sz w:val="22"/>
          <w:szCs w:val="22"/>
        </w:rPr>
        <w:t>трудовой пенсии по с</w:t>
      </w:r>
      <w:r>
        <w:rPr>
          <w:sz w:val="22"/>
          <w:szCs w:val="22"/>
        </w:rPr>
        <w:t>тарости  (за   исключением  фиксированного   базового</w:t>
      </w:r>
    </w:p>
    <w:p w:rsidR="00000000" w:rsidRDefault="00B4286E">
      <w:pPr>
        <w:pStyle w:val="aff8"/>
        <w:rPr>
          <w:sz w:val="22"/>
          <w:szCs w:val="22"/>
        </w:rPr>
      </w:pPr>
      <w:r>
        <w:rPr>
          <w:sz w:val="22"/>
          <w:szCs w:val="22"/>
        </w:rPr>
        <w:t>размера трудовой пенсии по старости):</w:t>
      </w:r>
    </w:p>
    <w:p w:rsidR="00000000" w:rsidRDefault="00B4286E">
      <w:pPr>
        <w:pStyle w:val="aff8"/>
        <w:rPr>
          <w:sz w:val="22"/>
          <w:szCs w:val="22"/>
        </w:rPr>
      </w:pPr>
      <w:r>
        <w:rPr>
          <w:sz w:val="22"/>
          <w:szCs w:val="22"/>
        </w:rPr>
        <w:t>(сделать отметку в соответствующем квадрате)</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полностью;</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  в части</w:t>
      </w:r>
    </w:p>
    <w:p w:rsidR="00000000" w:rsidRDefault="00B4286E">
      <w:pPr>
        <w:pStyle w:val="aff8"/>
        <w:rPr>
          <w:sz w:val="22"/>
          <w:szCs w:val="22"/>
        </w:rPr>
      </w:pPr>
      <w:r>
        <w:rPr>
          <w:sz w:val="22"/>
          <w:szCs w:val="22"/>
        </w:rPr>
        <w:t>└─┘</w:t>
      </w:r>
    </w:p>
    <w:p w:rsidR="00000000" w:rsidRDefault="00B4286E">
      <w:pPr>
        <w:pStyle w:val="aff8"/>
        <w:rPr>
          <w:sz w:val="22"/>
          <w:szCs w:val="22"/>
        </w:rPr>
      </w:pPr>
      <w:r>
        <w:rPr>
          <w:sz w:val="22"/>
          <w:szCs w:val="22"/>
        </w:rPr>
        <w:t xml:space="preserve">          ____________________________ __________________________________</w:t>
      </w:r>
    </w:p>
    <w:p w:rsidR="00000000" w:rsidRDefault="00B4286E">
      <w:pPr>
        <w:pStyle w:val="aff8"/>
        <w:rPr>
          <w:sz w:val="22"/>
          <w:szCs w:val="22"/>
        </w:rPr>
      </w:pPr>
      <w:r>
        <w:rPr>
          <w:sz w:val="22"/>
          <w:szCs w:val="22"/>
        </w:rPr>
        <w:t xml:space="preserve"> </w:t>
      </w:r>
      <w:r>
        <w:rPr>
          <w:sz w:val="22"/>
          <w:szCs w:val="22"/>
        </w:rPr>
        <w:t xml:space="preserve">          (указывается размер части)      (единица измерения части)</w:t>
      </w:r>
    </w:p>
    <w:p w:rsidR="00000000" w:rsidRDefault="00B4286E">
      <w:pPr>
        <w:pStyle w:val="aff8"/>
        <w:rPr>
          <w:sz w:val="22"/>
          <w:szCs w:val="22"/>
        </w:rPr>
      </w:pPr>
      <w:r>
        <w:rPr>
          <w:sz w:val="22"/>
          <w:szCs w:val="22"/>
        </w:rPr>
        <w:t>на период с ___________________ по ______________________.</w:t>
      </w:r>
    </w:p>
    <w:p w:rsidR="00000000" w:rsidRDefault="00B4286E"/>
    <w:p w:rsidR="00000000" w:rsidRDefault="00B4286E">
      <w:bookmarkStart w:id="190" w:name="sub_13004"/>
      <w:r>
        <w:t xml:space="preserve">4. Мною получены разъяснения о том, что в соответствии с </w:t>
      </w:r>
      <w:hyperlink r:id="rId162" w:history="1">
        <w:r>
          <w:rPr>
            <w:rStyle w:val="a4"/>
          </w:rPr>
          <w:t>пунктом 4 статьи 17</w:t>
        </w:r>
      </w:hyperlink>
      <w:r>
        <w:t xml:space="preserve"> Феде</w:t>
      </w:r>
      <w:r>
        <w:t>рального закона от 17 декабря 2001 г. N 173-ФЗ "О трудовых пенсиях в Российской Федерации"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w:t>
      </w:r>
      <w:r>
        <w:t>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w:t>
      </w:r>
      <w:r>
        <w:t>ии с настоящим пунктом, по его заявлению в порядке, предусмотренном статьей 20 указанного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w:t>
      </w:r>
      <w:r>
        <w:t>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bookmarkEnd w:id="190"/>
    <w:p w:rsidR="00000000" w:rsidRDefault="00B4286E">
      <w:r>
        <w:t xml:space="preserve">С положениями, указанными в </w:t>
      </w:r>
      <w:hyperlink w:anchor="sub_13004" w:history="1">
        <w:r>
          <w:rPr>
            <w:rStyle w:val="a4"/>
          </w:rPr>
          <w:t>пункте 4</w:t>
        </w:r>
      </w:hyperlink>
      <w:r>
        <w:t xml:space="preserve"> заявления об о</w:t>
      </w:r>
      <w:r>
        <w:t>тказе в получении установленной страховой части трудовой пенсии по старости, ознакомлен(а).</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3777"/>
        <w:gridCol w:w="4689"/>
      </w:tblGrid>
      <w:tr w:rsidR="00000000">
        <w:tblPrEx>
          <w:tblCellMar>
            <w:top w:w="0" w:type="dxa"/>
            <w:bottom w:w="0" w:type="dxa"/>
          </w:tblCellMar>
        </w:tblPrEx>
        <w:tc>
          <w:tcPr>
            <w:tcW w:w="1795" w:type="dxa"/>
            <w:tcBorders>
              <w:top w:val="single" w:sz="4" w:space="0" w:color="auto"/>
              <w:bottom w:val="single" w:sz="4" w:space="0" w:color="auto"/>
              <w:right w:val="single" w:sz="4" w:space="0" w:color="auto"/>
            </w:tcBorders>
          </w:tcPr>
          <w:p w:rsidR="00000000" w:rsidRDefault="00B4286E">
            <w:pPr>
              <w:pStyle w:val="aff7"/>
              <w:jc w:val="center"/>
            </w:pPr>
            <w:r>
              <w:t>Дата заполнения заявления</w:t>
            </w:r>
          </w:p>
        </w:tc>
        <w:tc>
          <w:tcPr>
            <w:tcW w:w="3777"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4689"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795" w:type="dxa"/>
            <w:tcBorders>
              <w:top w:val="single" w:sz="4" w:space="0" w:color="auto"/>
              <w:bottom w:val="single" w:sz="4" w:space="0" w:color="auto"/>
              <w:right w:val="single" w:sz="4" w:space="0" w:color="auto"/>
            </w:tcBorders>
          </w:tcPr>
          <w:p w:rsidR="00000000" w:rsidRDefault="00B4286E">
            <w:pPr>
              <w:pStyle w:val="aff7"/>
            </w:pPr>
          </w:p>
        </w:tc>
        <w:tc>
          <w:tcPr>
            <w:tcW w:w="3777"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4689"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______________________________</w:t>
      </w:r>
    </w:p>
    <w:p w:rsidR="00000000" w:rsidRDefault="00B4286E">
      <w:bookmarkStart w:id="191" w:name="sub_130111"/>
      <w:r>
        <w:t xml:space="preserve">* В строке "адрес места жительства" указывается полный адрес места </w:t>
      </w:r>
      <w:r>
        <w:lastRenderedPageBreak/>
        <w:t>жительства гражданина, в случае его отсутствия ставится прочерк.</w:t>
      </w:r>
    </w:p>
    <w:bookmarkEnd w:id="191"/>
    <w:p w:rsidR="00000000" w:rsidRDefault="00B4286E">
      <w:r>
        <w:t xml:space="preserve">Строка "адрес места пребывания" заполняется, если гражданин имеет подтвержденное регистрацией место пребывания, в </w:t>
      </w:r>
      <w:r>
        <w:t>том числе при наличии подтвержденного регистрацией места жительства.</w:t>
      </w:r>
    </w:p>
    <w:p w:rsidR="00000000" w:rsidRDefault="00B4286E">
      <w:r>
        <w:t>В строке "адрес места пребывания" указывается полный адрес места пребывания гражданина, в случае его отсутствия ставится прочерк.</w:t>
      </w:r>
    </w:p>
    <w:p w:rsidR="00000000" w:rsidRDefault="00B4286E">
      <w:r>
        <w:t>Строка "адрес места фактического проживания" заполняется,</w:t>
      </w:r>
      <w:r>
        <w:t xml:space="preserve">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000000" w:rsidRDefault="00B4286E"/>
    <w:p w:rsidR="00000000" w:rsidRDefault="00B4286E">
      <w:pPr>
        <w:pStyle w:val="afa"/>
        <w:rPr>
          <w:color w:val="000000"/>
          <w:sz w:val="16"/>
          <w:szCs w:val="16"/>
        </w:rPr>
      </w:pPr>
      <w:bookmarkStart w:id="192" w:name="sub_14000"/>
      <w:r>
        <w:rPr>
          <w:color w:val="000000"/>
          <w:sz w:val="16"/>
          <w:szCs w:val="16"/>
        </w:rPr>
        <w:t>ГАРАНТ:</w:t>
      </w:r>
    </w:p>
    <w:bookmarkEnd w:id="192"/>
    <w:p w:rsidR="00000000" w:rsidRDefault="00B4286E">
      <w:pPr>
        <w:pStyle w:val="afa"/>
      </w:pPr>
      <w:r>
        <w:t>См. данную форму в редакторе MS</w:t>
      </w:r>
      <w:r>
        <w:t>-Word</w:t>
      </w:r>
    </w:p>
    <w:p w:rsidR="00000000" w:rsidRDefault="00B4286E">
      <w:pPr>
        <w:ind w:firstLine="698"/>
        <w:jc w:val="right"/>
      </w:pPr>
      <w:r>
        <w:rPr>
          <w:rStyle w:val="a3"/>
        </w:rPr>
        <w:t>Приложение N 4</w:t>
      </w:r>
    </w:p>
    <w:p w:rsidR="00000000" w:rsidRDefault="00B4286E"/>
    <w:p w:rsidR="00000000" w:rsidRDefault="00B4286E">
      <w:pPr>
        <w:ind w:firstLine="698"/>
        <w:jc w:val="right"/>
      </w:pPr>
      <w:r>
        <w:rPr>
          <w:rStyle w:val="a3"/>
        </w:rPr>
        <w:t>Форма</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 фонда</w:t>
      </w:r>
    </w:p>
    <w:p w:rsidR="00000000" w:rsidRDefault="00B4286E">
      <w:pPr>
        <w:pStyle w:val="aff8"/>
        <w:rPr>
          <w:sz w:val="22"/>
          <w:szCs w:val="22"/>
        </w:rPr>
      </w:pPr>
      <w:r>
        <w:rPr>
          <w:sz w:val="22"/>
          <w:szCs w:val="22"/>
        </w:rPr>
        <w:t xml:space="preserve">                          Российской Федерации)</w:t>
      </w:r>
    </w:p>
    <w:p w:rsidR="00000000" w:rsidRDefault="00B4286E"/>
    <w:p w:rsidR="00000000" w:rsidRDefault="00B4286E">
      <w:pPr>
        <w:pStyle w:val="1"/>
      </w:pPr>
      <w:r>
        <w:t xml:space="preserve">Заявление </w:t>
      </w:r>
      <w:r>
        <w:br/>
      </w:r>
      <w:r>
        <w:t>об отказе от корректировки размера трудовой пенсии</w:t>
      </w:r>
    </w:p>
    <w:p w:rsidR="00000000" w:rsidRDefault="00B4286E"/>
    <w:p w:rsidR="00000000" w:rsidRDefault="00B4286E"/>
    <w:p w:rsidR="00000000" w:rsidRDefault="00B4286E">
      <w:pPr>
        <w:pStyle w:val="aff8"/>
        <w:rPr>
          <w:sz w:val="22"/>
          <w:szCs w:val="22"/>
        </w:rPr>
      </w:pPr>
      <w:bookmarkStart w:id="193" w:name="sub_14001"/>
      <w:r>
        <w:rPr>
          <w:sz w:val="22"/>
          <w:szCs w:val="22"/>
        </w:rPr>
        <w:t>1.______________________________________________________________________,</w:t>
      </w:r>
    </w:p>
    <w:bookmarkEnd w:id="193"/>
    <w:p w:rsidR="00000000" w:rsidRDefault="00B4286E">
      <w:pPr>
        <w:pStyle w:val="aff8"/>
        <w:rPr>
          <w:sz w:val="22"/>
          <w:szCs w:val="22"/>
        </w:rPr>
      </w:pPr>
      <w:r>
        <w:rPr>
          <w:sz w:val="22"/>
          <w:szCs w:val="22"/>
        </w:rPr>
        <w:t xml:space="preserve">       (фамилия, имя, отчество (при наличии) гражданина)</w:t>
      </w:r>
    </w:p>
    <w:p w:rsidR="00000000" w:rsidRDefault="00B4286E">
      <w:pPr>
        <w:pStyle w:val="aff8"/>
        <w:rPr>
          <w:sz w:val="22"/>
          <w:szCs w:val="22"/>
        </w:rPr>
      </w:pPr>
      <w:r>
        <w:rPr>
          <w:sz w:val="22"/>
          <w:szCs w:val="22"/>
        </w:rPr>
        <w:t>страховое свидетельство обязательного пенсионного стра</w:t>
      </w:r>
      <w:r>
        <w:rPr>
          <w:sz w:val="22"/>
          <w:szCs w:val="22"/>
        </w:rPr>
        <w:t>хования N ________,</w:t>
      </w:r>
    </w:p>
    <w:p w:rsidR="00000000" w:rsidRDefault="00B4286E">
      <w:pPr>
        <w:pStyle w:val="aff8"/>
        <w:rPr>
          <w:sz w:val="22"/>
          <w:szCs w:val="22"/>
        </w:rPr>
      </w:pPr>
      <w:r>
        <w:rPr>
          <w:sz w:val="22"/>
          <w:szCs w:val="22"/>
        </w:rPr>
        <w:t>принадлежность к гражданству:___________________________________________,</w:t>
      </w:r>
    </w:p>
    <w:p w:rsidR="00000000" w:rsidRDefault="00B4286E">
      <w:pPr>
        <w:pStyle w:val="aff8"/>
        <w:rPr>
          <w:sz w:val="22"/>
          <w:szCs w:val="22"/>
        </w:rPr>
      </w:pPr>
      <w:r>
        <w:rPr>
          <w:sz w:val="22"/>
          <w:szCs w:val="22"/>
        </w:rPr>
        <w:t xml:space="preserve">                               (указывается гражданство гражданина)</w:t>
      </w:r>
    </w:p>
    <w:p w:rsidR="00000000" w:rsidRDefault="00B4286E">
      <w:pPr>
        <w:pStyle w:val="aff8"/>
        <w:rPr>
          <w:sz w:val="22"/>
          <w:szCs w:val="22"/>
        </w:rPr>
      </w:pPr>
      <w:r>
        <w:rPr>
          <w:sz w:val="22"/>
          <w:szCs w:val="22"/>
        </w:rPr>
        <w:t>проживающий (ая) в Российской Федерации:</w:t>
      </w:r>
      <w:hyperlink w:anchor="sub_140111" w:history="1">
        <w:r>
          <w:rPr>
            <w:rStyle w:val="a4"/>
            <w:sz w:val="22"/>
            <w:szCs w:val="22"/>
          </w:rPr>
          <w:t>*</w:t>
        </w:r>
      </w:hyperlink>
    </w:p>
    <w:p w:rsidR="00000000" w:rsidRDefault="00B4286E">
      <w:pPr>
        <w:pStyle w:val="aff8"/>
        <w:rPr>
          <w:sz w:val="22"/>
          <w:szCs w:val="22"/>
        </w:rPr>
      </w:pPr>
      <w:r>
        <w:rPr>
          <w:sz w:val="22"/>
          <w:szCs w:val="22"/>
        </w:rPr>
        <w:t>адрес места жительства _</w:t>
      </w:r>
      <w:r>
        <w:rPr>
          <w:sz w:val="22"/>
          <w:szCs w:val="22"/>
        </w:rPr>
        <w:t>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 пребывания___________________________________________________</w:t>
      </w:r>
    </w:p>
    <w:p w:rsidR="00000000" w:rsidRDefault="00B4286E">
      <w:pPr>
        <w:pStyle w:val="aff8"/>
        <w:rPr>
          <w:sz w:val="22"/>
          <w:szCs w:val="22"/>
        </w:rPr>
      </w:pPr>
      <w:r>
        <w:rPr>
          <w:sz w:val="22"/>
          <w:szCs w:val="22"/>
        </w:rPr>
        <w:t>__________________________________________________________</w:t>
      </w:r>
      <w:r>
        <w:rPr>
          <w:sz w:val="22"/>
          <w:szCs w:val="22"/>
        </w:rPr>
        <w:t>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 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номер телефона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7"/>
        <w:gridCol w:w="3091"/>
        <w:gridCol w:w="2052"/>
        <w:gridCol w:w="2085"/>
      </w:tblGrid>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05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2085"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Дата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tcBorders>
              <w:top w:val="single" w:sz="4" w:space="0" w:color="auto"/>
              <w:bottom w:val="single" w:sz="4" w:space="0" w:color="auto"/>
              <w:right w:val="single" w:sz="4" w:space="0" w:color="auto"/>
            </w:tcBorders>
          </w:tcPr>
          <w:p w:rsidR="00000000" w:rsidRDefault="00B4286E">
            <w:pPr>
              <w:pStyle w:val="afff0"/>
            </w:pPr>
            <w:r>
              <w:t>Место рождения</w:t>
            </w:r>
          </w:p>
        </w:tc>
        <w:tc>
          <w:tcPr>
            <w:tcW w:w="7228" w:type="dxa"/>
            <w:gridSpan w:val="3"/>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В настоящее время: │ │ работаю; │ │ не работаю</w:t>
      </w:r>
    </w:p>
    <w:p w:rsidR="00000000" w:rsidRDefault="00B4286E">
      <w:pPr>
        <w:pStyle w:val="aff8"/>
        <w:rPr>
          <w:sz w:val="22"/>
          <w:szCs w:val="22"/>
        </w:rPr>
      </w:pPr>
      <w:r>
        <w:rPr>
          <w:sz w:val="22"/>
          <w:szCs w:val="22"/>
        </w:rPr>
        <w:lastRenderedPageBreak/>
        <w:t xml:space="preserve">                   └─┘          └─┘</w:t>
      </w:r>
    </w:p>
    <w:p w:rsidR="00000000" w:rsidRDefault="00B4286E">
      <w:pPr>
        <w:pStyle w:val="aff8"/>
        <w:rPr>
          <w:sz w:val="22"/>
          <w:szCs w:val="22"/>
        </w:rPr>
      </w:pPr>
      <w:r>
        <w:rPr>
          <w:sz w:val="22"/>
          <w:szCs w:val="22"/>
        </w:rPr>
        <w:t xml:space="preserve">     (сдел</w:t>
      </w:r>
      <w:r>
        <w:rPr>
          <w:sz w:val="22"/>
          <w:szCs w:val="22"/>
        </w:rPr>
        <w:t>ать отметку в соответствующем квадрате)</w:t>
      </w:r>
    </w:p>
    <w:p w:rsidR="00000000" w:rsidRDefault="00B4286E">
      <w:pPr>
        <w:pStyle w:val="aff8"/>
        <w:rPr>
          <w:sz w:val="22"/>
          <w:szCs w:val="22"/>
        </w:rPr>
      </w:pPr>
      <w:bookmarkStart w:id="194" w:name="sub_14002"/>
      <w:r>
        <w:rPr>
          <w:sz w:val="22"/>
          <w:szCs w:val="22"/>
        </w:rPr>
        <w:t>2. Представитель   (законный   представитель    несовершеннолетнего   или</w:t>
      </w:r>
    </w:p>
    <w:bookmarkEnd w:id="194"/>
    <w:p w:rsidR="00000000" w:rsidRDefault="00B4286E">
      <w:pPr>
        <w:pStyle w:val="aff8"/>
        <w:rPr>
          <w:sz w:val="22"/>
          <w:szCs w:val="22"/>
        </w:rPr>
      </w:pPr>
      <w:r>
        <w:rPr>
          <w:sz w:val="22"/>
          <w:szCs w:val="22"/>
        </w:rPr>
        <w:t>недееспособного лица, организация,  на   которую   возложено   исполнение</w:t>
      </w:r>
    </w:p>
    <w:p w:rsidR="00000000" w:rsidRDefault="00B4286E">
      <w:pPr>
        <w:pStyle w:val="aff8"/>
        <w:rPr>
          <w:sz w:val="22"/>
          <w:szCs w:val="22"/>
        </w:rPr>
      </w:pPr>
      <w:r>
        <w:rPr>
          <w:sz w:val="22"/>
          <w:szCs w:val="22"/>
        </w:rPr>
        <w:t>обязанностей     опекуна   или   попечителя,   дов</w:t>
      </w:r>
      <w:r>
        <w:rPr>
          <w:sz w:val="22"/>
          <w:szCs w:val="22"/>
        </w:rPr>
        <w:t>еренное лицо)   (нужное</w:t>
      </w:r>
    </w:p>
    <w:p w:rsidR="00000000" w:rsidRDefault="00B4286E">
      <w:pPr>
        <w:pStyle w:val="aff8"/>
        <w:rPr>
          <w:sz w:val="22"/>
          <w:szCs w:val="22"/>
        </w:rPr>
      </w:pPr>
      <w:r>
        <w:rPr>
          <w:sz w:val="22"/>
          <w:szCs w:val="22"/>
        </w:rPr>
        <w:t>подчеркнуть)</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(фамилия, имя, отчество (при наличии) представителя, наименование</w:t>
      </w:r>
    </w:p>
    <w:p w:rsidR="00000000" w:rsidRDefault="00B4286E">
      <w:pPr>
        <w:pStyle w:val="aff8"/>
        <w:rPr>
          <w:sz w:val="22"/>
          <w:szCs w:val="22"/>
        </w:rPr>
      </w:pPr>
      <w:r>
        <w:rPr>
          <w:sz w:val="22"/>
          <w:szCs w:val="22"/>
        </w:rPr>
        <w:t xml:space="preserve">    организации, на которую возложено исполнение обязанностей опекуна</w:t>
      </w:r>
    </w:p>
    <w:p w:rsidR="00000000" w:rsidRDefault="00B4286E">
      <w:pPr>
        <w:pStyle w:val="aff8"/>
        <w:rPr>
          <w:sz w:val="22"/>
          <w:szCs w:val="22"/>
        </w:rPr>
      </w:pPr>
      <w:r>
        <w:rPr>
          <w:sz w:val="22"/>
          <w:szCs w:val="22"/>
        </w:rPr>
        <w:t xml:space="preserve"> или </w:t>
      </w:r>
      <w:r>
        <w:rPr>
          <w:sz w:val="22"/>
          <w:szCs w:val="22"/>
        </w:rPr>
        <w:t>попечителя и фамичия, имя, отчество (при ниличии) ее представителя)</w:t>
      </w:r>
    </w:p>
    <w:p w:rsidR="00000000" w:rsidRDefault="00B4286E"/>
    <w:p w:rsidR="00000000" w:rsidRDefault="00B4286E">
      <w:pPr>
        <w:pStyle w:val="aff8"/>
        <w:rPr>
          <w:sz w:val="22"/>
          <w:szCs w:val="22"/>
        </w:rPr>
      </w:pPr>
      <w:r>
        <w:rPr>
          <w:sz w:val="22"/>
          <w:szCs w:val="22"/>
        </w:rPr>
        <w:t>адрес места жительства</w:t>
      </w:r>
      <w:hyperlink w:anchor="sub_140111" w:history="1">
        <w:r>
          <w:rPr>
            <w:rStyle w:val="a4"/>
            <w:sz w:val="22"/>
            <w:szCs w:val="22"/>
          </w:rPr>
          <w:t>*</w:t>
        </w:r>
      </w:hyperlink>
      <w:r>
        <w:rPr>
          <w:sz w:val="22"/>
          <w:szCs w:val="22"/>
        </w:rPr>
        <w:t>__________________________________________________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места</w:t>
      </w:r>
      <w:r>
        <w:rPr>
          <w:sz w:val="22"/>
          <w:szCs w:val="22"/>
        </w:rPr>
        <w:t xml:space="preserve"> пребывания</w:t>
      </w:r>
      <w:hyperlink w:anchor="sub_140111" w:history="1">
        <w:r>
          <w:rPr>
            <w:rStyle w:val="a4"/>
            <w:sz w:val="22"/>
            <w:szCs w:val="22"/>
          </w:rPr>
          <w:t>*</w:t>
        </w:r>
      </w:hyperlink>
      <w:r>
        <w:rPr>
          <w:sz w:val="22"/>
          <w:szCs w:val="22"/>
        </w:rPr>
        <w:t xml:space="preserve"> _________________________________________________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адрес фактического</w:t>
      </w:r>
    </w:p>
    <w:p w:rsidR="00000000" w:rsidRDefault="00B4286E">
      <w:pPr>
        <w:pStyle w:val="aff8"/>
        <w:rPr>
          <w:sz w:val="22"/>
          <w:szCs w:val="22"/>
        </w:rPr>
      </w:pPr>
      <w:r>
        <w:rPr>
          <w:sz w:val="22"/>
          <w:szCs w:val="22"/>
        </w:rPr>
        <w:t>проживания</w:t>
      </w:r>
      <w:hyperlink w:anchor="sub_140111" w:history="1">
        <w:r>
          <w:rPr>
            <w:rStyle w:val="a4"/>
            <w:sz w:val="22"/>
            <w:szCs w:val="22"/>
          </w:rPr>
          <w:t>*</w:t>
        </w:r>
      </w:hyperlink>
      <w:r>
        <w:rPr>
          <w:sz w:val="22"/>
          <w:szCs w:val="22"/>
        </w:rPr>
        <w:t xml:space="preserve"> ________________________________</w:t>
      </w:r>
      <w:r>
        <w:rPr>
          <w:sz w:val="22"/>
          <w:szCs w:val="22"/>
        </w:rPr>
        <w:t>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место нахождения организации ____________________________________________</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номе</w:t>
      </w:r>
      <w:r>
        <w:rPr>
          <w:sz w:val="22"/>
          <w:szCs w:val="22"/>
        </w:rPr>
        <w:t>р телефона __________________________________________________________</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8"/>
        <w:gridCol w:w="1449"/>
        <w:gridCol w:w="511"/>
        <w:gridCol w:w="1981"/>
        <w:gridCol w:w="599"/>
        <w:gridCol w:w="2052"/>
        <w:gridCol w:w="2061"/>
        <w:gridCol w:w="24"/>
      </w:tblGrid>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Наименование документа, удостоверяющего личность представителя</w:t>
            </w:r>
          </w:p>
        </w:tc>
        <w:tc>
          <w:tcPr>
            <w:tcW w:w="7228" w:type="dxa"/>
            <w:gridSpan w:val="6"/>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Серия, номер</w:t>
            </w:r>
          </w:p>
        </w:tc>
        <w:tc>
          <w:tcPr>
            <w:tcW w:w="3091" w:type="dxa"/>
            <w:gridSpan w:val="3"/>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052"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2085" w:type="dxa"/>
            <w:gridSpan w:val="2"/>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067" w:type="dxa"/>
            <w:gridSpan w:val="2"/>
            <w:tcBorders>
              <w:top w:val="single" w:sz="4" w:space="0" w:color="auto"/>
              <w:bottom w:val="single" w:sz="4" w:space="0" w:color="auto"/>
              <w:right w:val="single" w:sz="4" w:space="0" w:color="auto"/>
            </w:tcBorders>
          </w:tcPr>
          <w:p w:rsidR="00000000" w:rsidRDefault="00B4286E">
            <w:pPr>
              <w:pStyle w:val="afff0"/>
            </w:pPr>
            <w:r>
              <w:t>Кем выдан</w:t>
            </w:r>
          </w:p>
        </w:tc>
        <w:tc>
          <w:tcPr>
            <w:tcW w:w="7228" w:type="dxa"/>
            <w:gridSpan w:val="6"/>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0271" w:type="dxa"/>
            <w:gridSpan w:val="7"/>
            <w:tcBorders>
              <w:top w:val="single" w:sz="4" w:space="0" w:color="auto"/>
              <w:left w:val="nil"/>
              <w:bottom w:val="single" w:sz="4" w:space="0" w:color="auto"/>
              <w:right w:val="nil"/>
            </w:tcBorders>
          </w:tcPr>
          <w:p w:rsidR="00000000" w:rsidRDefault="00B4286E">
            <w:pPr>
              <w:pStyle w:val="aff7"/>
            </w:pPr>
          </w:p>
        </w:tc>
      </w:tr>
      <w:tr w:rsidR="00000000">
        <w:tblPrEx>
          <w:tblCellMar>
            <w:top w:w="0" w:type="dxa"/>
            <w:bottom w:w="0" w:type="dxa"/>
          </w:tblCellMar>
        </w:tblPrEx>
        <w:trPr>
          <w:gridAfter w:val="1"/>
          <w:wAfter w:w="24" w:type="dxa"/>
        </w:trPr>
        <w:tc>
          <w:tcPr>
            <w:tcW w:w="5559" w:type="dxa"/>
            <w:gridSpan w:val="4"/>
            <w:tcBorders>
              <w:top w:val="single" w:sz="4" w:space="0" w:color="auto"/>
              <w:bottom w:val="single" w:sz="4" w:space="0" w:color="auto"/>
              <w:right w:val="single" w:sz="4" w:space="0" w:color="auto"/>
            </w:tcBorders>
          </w:tcPr>
          <w:p w:rsidR="00000000" w:rsidRDefault="00B4286E">
            <w:pPr>
              <w:pStyle w:val="afff0"/>
            </w:pPr>
            <w:r>
              <w:t>Наименование документа, подтверждающего полномочия представителя</w:t>
            </w:r>
          </w:p>
        </w:tc>
        <w:tc>
          <w:tcPr>
            <w:tcW w:w="4712"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618" w:type="dxa"/>
            <w:tcBorders>
              <w:top w:val="single" w:sz="4" w:space="0" w:color="auto"/>
              <w:bottom w:val="single" w:sz="4" w:space="0" w:color="auto"/>
              <w:right w:val="single" w:sz="4" w:space="0" w:color="auto"/>
            </w:tcBorders>
          </w:tcPr>
          <w:p w:rsidR="00000000" w:rsidRDefault="00B4286E">
            <w:pPr>
              <w:pStyle w:val="afff0"/>
            </w:pPr>
            <w:r>
              <w:t>Серия, номер</w:t>
            </w:r>
          </w:p>
        </w:tc>
        <w:tc>
          <w:tcPr>
            <w:tcW w:w="1960"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981" w:type="dxa"/>
            <w:tcBorders>
              <w:top w:val="single" w:sz="4" w:space="0" w:color="auto"/>
              <w:left w:val="single" w:sz="4" w:space="0" w:color="auto"/>
              <w:bottom w:val="single" w:sz="4" w:space="0" w:color="auto"/>
              <w:right w:val="single" w:sz="4" w:space="0" w:color="auto"/>
            </w:tcBorders>
          </w:tcPr>
          <w:p w:rsidR="00000000" w:rsidRDefault="00B4286E">
            <w:pPr>
              <w:pStyle w:val="afff0"/>
            </w:pPr>
            <w:r>
              <w:t>Дата выдачи</w:t>
            </w:r>
          </w:p>
        </w:tc>
        <w:tc>
          <w:tcPr>
            <w:tcW w:w="4712" w:type="dxa"/>
            <w:gridSpan w:val="3"/>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rPr>
          <w:gridAfter w:val="1"/>
          <w:wAfter w:w="24" w:type="dxa"/>
        </w:trPr>
        <w:tc>
          <w:tcPr>
            <w:tcW w:w="1618" w:type="dxa"/>
            <w:tcBorders>
              <w:top w:val="single" w:sz="4" w:space="0" w:color="auto"/>
              <w:bottom w:val="single" w:sz="4" w:space="0" w:color="auto"/>
              <w:right w:val="single" w:sz="4" w:space="0" w:color="auto"/>
            </w:tcBorders>
          </w:tcPr>
          <w:p w:rsidR="00000000" w:rsidRDefault="00B4286E">
            <w:pPr>
              <w:pStyle w:val="afff0"/>
            </w:pPr>
            <w:r>
              <w:t>Кем выдан</w:t>
            </w:r>
          </w:p>
        </w:tc>
        <w:tc>
          <w:tcPr>
            <w:tcW w:w="8653" w:type="dxa"/>
            <w:gridSpan w:val="6"/>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 w:rsidR="00000000" w:rsidRDefault="00B4286E">
      <w:pPr>
        <w:pStyle w:val="aff8"/>
        <w:rPr>
          <w:sz w:val="22"/>
          <w:szCs w:val="22"/>
        </w:rPr>
      </w:pPr>
      <w:bookmarkStart w:id="195" w:name="sub_14003"/>
      <w:r>
        <w:rPr>
          <w:sz w:val="22"/>
          <w:szCs w:val="22"/>
        </w:rPr>
        <w:t>3. Прошу учесть мой отказ от корректировки размера</w:t>
      </w:r>
    </w:p>
    <w:bookmarkEnd w:id="195"/>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(указывается нужное: трудовая пенсия по инвалидности, страховая часть</w:t>
      </w:r>
    </w:p>
    <w:p w:rsidR="00000000" w:rsidRDefault="00B4286E">
      <w:pPr>
        <w:pStyle w:val="aff8"/>
        <w:rPr>
          <w:sz w:val="22"/>
          <w:szCs w:val="22"/>
        </w:rPr>
      </w:pPr>
      <w:r>
        <w:rPr>
          <w:sz w:val="22"/>
          <w:szCs w:val="22"/>
        </w:rPr>
        <w:t xml:space="preserve">     трудовой пенсии по старости, доля страховой части трудовой</w:t>
      </w:r>
    </w:p>
    <w:p w:rsidR="00000000" w:rsidRDefault="00B4286E">
      <w:pPr>
        <w:pStyle w:val="aff8"/>
        <w:rPr>
          <w:sz w:val="22"/>
          <w:szCs w:val="22"/>
        </w:rPr>
      </w:pPr>
      <w:r>
        <w:rPr>
          <w:sz w:val="22"/>
          <w:szCs w:val="22"/>
        </w:rPr>
        <w:t xml:space="preserve">                           пенсии по старости)</w:t>
      </w:r>
    </w:p>
    <w:p w:rsidR="00000000" w:rsidRDefault="00B4286E">
      <w:pPr>
        <w:pStyle w:val="aff8"/>
        <w:rPr>
          <w:sz w:val="22"/>
          <w:szCs w:val="22"/>
        </w:rPr>
      </w:pPr>
      <w:r>
        <w:rPr>
          <w:sz w:val="22"/>
          <w:szCs w:val="22"/>
        </w:rPr>
        <w:t>осуществляемой в соответствии с пунктом 5 статьи ________________________</w:t>
      </w:r>
    </w:p>
    <w:p w:rsidR="00000000" w:rsidRDefault="00B4286E">
      <w:pPr>
        <w:pStyle w:val="aff8"/>
        <w:rPr>
          <w:sz w:val="22"/>
          <w:szCs w:val="22"/>
        </w:rPr>
      </w:pPr>
      <w:r>
        <w:rPr>
          <w:sz w:val="22"/>
          <w:szCs w:val="22"/>
        </w:rPr>
        <w:t xml:space="preserve">                                                  (номер статьи)</w:t>
      </w:r>
    </w:p>
    <w:p w:rsidR="00000000" w:rsidRDefault="00B4286E">
      <w:pPr>
        <w:pStyle w:val="aff8"/>
        <w:rPr>
          <w:sz w:val="22"/>
          <w:szCs w:val="22"/>
        </w:rPr>
      </w:pPr>
      <w:hyperlink r:id="rId163" w:history="1">
        <w:r>
          <w:rPr>
            <w:rStyle w:val="a4"/>
            <w:sz w:val="22"/>
            <w:szCs w:val="22"/>
          </w:rPr>
          <w:t>Федерального закона</w:t>
        </w:r>
      </w:hyperlink>
      <w:r>
        <w:rPr>
          <w:sz w:val="22"/>
          <w:szCs w:val="22"/>
        </w:rPr>
        <w:t xml:space="preserve"> от 17 декабря 2001 г. N 173-ФЗ "О трудовых пенсиях  в</w:t>
      </w:r>
    </w:p>
    <w:p w:rsidR="00000000" w:rsidRDefault="00B4286E">
      <w:pPr>
        <w:pStyle w:val="aff8"/>
        <w:rPr>
          <w:sz w:val="22"/>
          <w:szCs w:val="22"/>
        </w:rPr>
      </w:pPr>
      <w:r>
        <w:rPr>
          <w:sz w:val="22"/>
          <w:szCs w:val="22"/>
        </w:rPr>
        <w:t>Российской Федерации" (далее - Федеральный закон от  17.12.2001 N 173-ФЗ)</w:t>
      </w:r>
    </w:p>
    <w:p w:rsidR="00000000" w:rsidRDefault="00B4286E">
      <w:pPr>
        <w:pStyle w:val="aff8"/>
        <w:rPr>
          <w:sz w:val="22"/>
          <w:szCs w:val="22"/>
        </w:rPr>
      </w:pPr>
      <w:r>
        <w:rPr>
          <w:sz w:val="22"/>
          <w:szCs w:val="22"/>
        </w:rPr>
        <w:t>на период с __________________ по ___________________ .</w:t>
      </w:r>
    </w:p>
    <w:p w:rsidR="00000000" w:rsidRDefault="00B4286E">
      <w:pPr>
        <w:pStyle w:val="aff8"/>
        <w:rPr>
          <w:sz w:val="22"/>
          <w:szCs w:val="22"/>
        </w:rPr>
      </w:pPr>
      <w:r>
        <w:rPr>
          <w:sz w:val="22"/>
          <w:szCs w:val="22"/>
        </w:rPr>
        <w:t xml:space="preserve">                  (год</w:t>
      </w:r>
      <w:r>
        <w:rPr>
          <w:sz w:val="22"/>
          <w:szCs w:val="22"/>
        </w:rPr>
        <w:t>)                   (год)</w:t>
      </w:r>
    </w:p>
    <w:p w:rsidR="00000000" w:rsidRDefault="00B4286E"/>
    <w:p w:rsidR="00000000" w:rsidRDefault="00B4286E">
      <w:bookmarkStart w:id="196" w:name="sub_14004"/>
      <w:r>
        <w:t>4. Мною получены разъяснения о том, что сумма страховых взносов, поступивших в Пенсионный фонд Российской Федерации, которая не была учтена при определении размера страховой части трудовой пенсии по старости (доли страхо</w:t>
      </w:r>
      <w:r>
        <w:t xml:space="preserve">вой части трудовой пенсии по старости), размера трудовой пенсии по инвалидности в связи с отказом от корректировки ее размера, может быть использована в целях перерасчета </w:t>
      </w:r>
      <w:r>
        <w:lastRenderedPageBreak/>
        <w:t>размера страховой части трудовой пенсии по старости (трудовой пенсии по инвалидности,</w:t>
      </w:r>
      <w:r>
        <w:t xml:space="preserve"> доли страховой части трудовой пенсии по старости) в соответствии с </w:t>
      </w:r>
      <w:hyperlink r:id="rId164" w:history="1">
        <w:r>
          <w:rPr>
            <w:rStyle w:val="a4"/>
          </w:rPr>
          <w:t>п. 3 ст. 17</w:t>
        </w:r>
      </w:hyperlink>
      <w:r>
        <w:t xml:space="preserve"> (</w:t>
      </w:r>
      <w:hyperlink r:id="rId165" w:history="1">
        <w:r>
          <w:rPr>
            <w:rStyle w:val="a4"/>
          </w:rPr>
          <w:t>п.4 ст. 17.1 - 17.2</w:t>
        </w:r>
      </w:hyperlink>
      <w:r>
        <w:t>) Федерального закона от 17.12.2001 N 173-ФЗ, при корректировке размера страхов</w:t>
      </w:r>
      <w:r>
        <w:t xml:space="preserve">ой части трудовой пенсии по старости (трудовой пенсии по инвалидности, доли страховой части трудовой пенсии по старости) в соответствии с </w:t>
      </w:r>
      <w:hyperlink r:id="rId166" w:history="1">
        <w:r>
          <w:rPr>
            <w:rStyle w:val="a4"/>
          </w:rPr>
          <w:t>п. 5 ст. 17 - 17.2</w:t>
        </w:r>
      </w:hyperlink>
      <w:r>
        <w:t xml:space="preserve"> указанного Федерального закона.</w:t>
      </w:r>
    </w:p>
    <w:bookmarkEnd w:id="196"/>
    <w:p w:rsidR="00000000" w:rsidRDefault="00B4286E">
      <w:r>
        <w:t xml:space="preserve">С положениями, указанными в </w:t>
      </w:r>
      <w:hyperlink w:anchor="sub_14004" w:history="1">
        <w:r>
          <w:rPr>
            <w:rStyle w:val="a4"/>
          </w:rPr>
          <w:t>пункте 4</w:t>
        </w:r>
      </w:hyperlink>
      <w:r>
        <w:t xml:space="preserve"> заявления об отказе от корректировки размера трудовой пенсии, ознакомлен(а).</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3091"/>
        <w:gridCol w:w="5384"/>
      </w:tblGrid>
      <w:tr w:rsidR="00000000">
        <w:tblPrEx>
          <w:tblCellMar>
            <w:top w:w="0" w:type="dxa"/>
            <w:bottom w:w="0" w:type="dxa"/>
          </w:tblCellMar>
        </w:tblPrEx>
        <w:tc>
          <w:tcPr>
            <w:tcW w:w="1795" w:type="dxa"/>
            <w:tcBorders>
              <w:top w:val="single" w:sz="4" w:space="0" w:color="auto"/>
              <w:bottom w:val="single" w:sz="4" w:space="0" w:color="auto"/>
              <w:right w:val="single" w:sz="4" w:space="0" w:color="auto"/>
            </w:tcBorders>
          </w:tcPr>
          <w:p w:rsidR="00000000" w:rsidRDefault="00B4286E">
            <w:pPr>
              <w:pStyle w:val="aff7"/>
              <w:jc w:val="center"/>
            </w:pPr>
            <w:r>
              <w:t>Дата заполнения заявления</w:t>
            </w: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5384"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795" w:type="dxa"/>
            <w:tcBorders>
              <w:top w:val="single" w:sz="4" w:space="0" w:color="auto"/>
              <w:bottom w:val="single" w:sz="4" w:space="0" w:color="auto"/>
              <w:right w:val="single" w:sz="4" w:space="0" w:color="auto"/>
            </w:tcBorders>
          </w:tcPr>
          <w:p w:rsidR="00000000" w:rsidRDefault="00B4286E">
            <w:pPr>
              <w:pStyle w:val="aff7"/>
            </w:pPr>
          </w:p>
        </w:tc>
        <w:tc>
          <w:tcPr>
            <w:tcW w:w="309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5384"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___</w:t>
      </w:r>
      <w:r>
        <w:rPr>
          <w:sz w:val="22"/>
          <w:szCs w:val="22"/>
        </w:rPr>
        <w:t>___________________________</w:t>
      </w:r>
    </w:p>
    <w:p w:rsidR="00000000" w:rsidRDefault="00B4286E">
      <w:bookmarkStart w:id="197" w:name="sub_140111"/>
      <w:r>
        <w:t>* В строке "адрес места жительства" указывается полный адрес места жительства гражданина, в случае его отсутствия ставится прочерк.</w:t>
      </w:r>
    </w:p>
    <w:bookmarkEnd w:id="197"/>
    <w:p w:rsidR="00000000" w:rsidRDefault="00B4286E">
      <w:r>
        <w:t>Строка "адрес места пребывания" заполняется, если гражданин имеет подтвержде</w:t>
      </w:r>
      <w:r>
        <w:t>нное регистрацией место пребывания, в том числе при наличии подтвержденного регистрацией места жительства. В строке "адрес места пребывания" указывается полный адрес места пребывания гражданина, в случае его отсутствия ставится прочерк.</w:t>
      </w:r>
    </w:p>
    <w:p w:rsidR="00000000" w:rsidRDefault="00B4286E">
      <w:r>
        <w:t>Строка "адрес места</w:t>
      </w:r>
      <w:r>
        <w:t xml:space="preserve"> фактического проживания" заполняется,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000000" w:rsidRDefault="00B4286E"/>
    <w:p w:rsidR="00000000" w:rsidRDefault="00B4286E">
      <w:pPr>
        <w:ind w:firstLine="698"/>
        <w:jc w:val="right"/>
      </w:pPr>
      <w:bookmarkStart w:id="198" w:name="sub_15000"/>
      <w:r>
        <w:rPr>
          <w:rStyle w:val="a3"/>
        </w:rPr>
        <w:t>Приложение N 5</w:t>
      </w:r>
    </w:p>
    <w:bookmarkEnd w:id="198"/>
    <w:p w:rsidR="00000000" w:rsidRDefault="00B4286E"/>
    <w:p w:rsidR="00000000" w:rsidRDefault="00B4286E">
      <w:pPr>
        <w:ind w:firstLine="698"/>
        <w:jc w:val="right"/>
      </w:pPr>
      <w:r>
        <w:rPr>
          <w:rStyle w:val="a3"/>
        </w:rPr>
        <w:t>Рекомендуемый образец</w:t>
      </w:r>
    </w:p>
    <w:p w:rsidR="00000000" w:rsidRDefault="00B4286E"/>
    <w:p w:rsidR="00000000" w:rsidRDefault="00B4286E">
      <w:pPr>
        <w:pStyle w:val="1"/>
      </w:pPr>
      <w:r>
        <w:t xml:space="preserve">Расписка-уведомление </w:t>
      </w:r>
      <w:r>
        <w:br/>
        <w:t>о приеме и регистрации заявления</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 фонда</w:t>
      </w:r>
    </w:p>
    <w:p w:rsidR="00000000" w:rsidRDefault="00B4286E">
      <w:pPr>
        <w:pStyle w:val="aff8"/>
        <w:rPr>
          <w:sz w:val="22"/>
          <w:szCs w:val="22"/>
        </w:rPr>
      </w:pPr>
      <w:r>
        <w:rPr>
          <w:sz w:val="22"/>
          <w:szCs w:val="22"/>
        </w:rPr>
        <w:t xml:space="preserve">                 </w:t>
      </w:r>
      <w:r>
        <w:rPr>
          <w:sz w:val="22"/>
          <w:szCs w:val="22"/>
        </w:rPr>
        <w:t xml:space="preserve">   Российской Федерации)</w:t>
      </w:r>
    </w:p>
    <w:p w:rsidR="00000000" w:rsidRDefault="00B4286E"/>
    <w:p w:rsidR="00000000" w:rsidRDefault="00B4286E">
      <w:pPr>
        <w:pStyle w:val="aff8"/>
        <w:rPr>
          <w:sz w:val="22"/>
          <w:szCs w:val="22"/>
        </w:rPr>
      </w:pPr>
      <w:bookmarkStart w:id="199" w:name="sub_15001"/>
      <w:r>
        <w:rPr>
          <w:sz w:val="22"/>
          <w:szCs w:val="22"/>
        </w:rPr>
        <w:t>1.Заявление о ___________________________________________________________</w:t>
      </w:r>
    </w:p>
    <w:bookmarkEnd w:id="199"/>
    <w:p w:rsidR="00000000" w:rsidRDefault="00B4286E">
      <w:pPr>
        <w:pStyle w:val="aff8"/>
        <w:rPr>
          <w:sz w:val="22"/>
          <w:szCs w:val="22"/>
        </w:rPr>
      </w:pPr>
      <w:r>
        <w:rPr>
          <w:sz w:val="22"/>
          <w:szCs w:val="22"/>
        </w:rPr>
        <w:t xml:space="preserve">                (указывается нужное: назначении, переводе с одного вида</w:t>
      </w:r>
    </w:p>
    <w:p w:rsidR="00000000" w:rsidRDefault="00B4286E">
      <w:pPr>
        <w:pStyle w:val="aff8"/>
        <w:rPr>
          <w:sz w:val="22"/>
          <w:szCs w:val="22"/>
        </w:rPr>
      </w:pPr>
      <w:r>
        <w:rPr>
          <w:sz w:val="22"/>
          <w:szCs w:val="22"/>
        </w:rPr>
        <w:t xml:space="preserve">                          пенсии на другой, перерасчете размера)</w:t>
      </w:r>
    </w:p>
    <w:p w:rsidR="00000000" w:rsidRDefault="00B4286E">
      <w:pPr>
        <w:pStyle w:val="aff8"/>
        <w:rPr>
          <w:sz w:val="22"/>
          <w:szCs w:val="22"/>
        </w:rPr>
      </w:pPr>
      <w:r>
        <w:rPr>
          <w:sz w:val="22"/>
          <w:szCs w:val="22"/>
        </w:rPr>
        <w:t>_</w:t>
      </w:r>
      <w:r>
        <w:rPr>
          <w:sz w:val="22"/>
          <w:szCs w:val="22"/>
        </w:rPr>
        <w:t>_______________________________________________________________________,</w:t>
      </w:r>
    </w:p>
    <w:p w:rsidR="00000000" w:rsidRDefault="00B4286E">
      <w:pPr>
        <w:pStyle w:val="aff8"/>
        <w:rPr>
          <w:sz w:val="22"/>
          <w:szCs w:val="22"/>
        </w:rPr>
      </w:pPr>
      <w:r>
        <w:rPr>
          <w:sz w:val="22"/>
          <w:szCs w:val="22"/>
        </w:rPr>
        <w:t xml:space="preserve">                     (указывается вид пенсии)</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 xml:space="preserve"> (фамилия, имя, отчество (при наличии) гражданина, в отношении </w:t>
      </w:r>
      <w:r>
        <w:rPr>
          <w:sz w:val="22"/>
          <w:szCs w:val="22"/>
        </w:rPr>
        <w:t>которого</w:t>
      </w:r>
    </w:p>
    <w:p w:rsidR="00000000" w:rsidRDefault="00B4286E">
      <w:pPr>
        <w:pStyle w:val="aff8"/>
        <w:rPr>
          <w:sz w:val="22"/>
          <w:szCs w:val="22"/>
        </w:rPr>
      </w:pPr>
      <w:r>
        <w:rPr>
          <w:sz w:val="22"/>
          <w:szCs w:val="22"/>
        </w:rPr>
        <w:t xml:space="preserve">                        подано заявление)</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страховое свидетельство обязательного пенсионного страхования N ________,</w:t>
      </w:r>
    </w:p>
    <w:p w:rsidR="00000000" w:rsidRDefault="00B4286E">
      <w:pPr>
        <w:pStyle w:val="aff8"/>
        <w:rPr>
          <w:sz w:val="22"/>
          <w:szCs w:val="22"/>
        </w:rPr>
      </w:pPr>
      <w:r>
        <w:rPr>
          <w:sz w:val="22"/>
          <w:szCs w:val="22"/>
        </w:rPr>
        <w:t>поданное в интересах гражданина его представителем ______</w:t>
      </w:r>
      <w:r>
        <w:rPr>
          <w:sz w:val="22"/>
          <w:szCs w:val="22"/>
        </w:rPr>
        <w:t>_______________,</w:t>
      </w:r>
    </w:p>
    <w:p w:rsidR="00000000" w:rsidRDefault="00B4286E">
      <w:pPr>
        <w:pStyle w:val="aff8"/>
        <w:rPr>
          <w:sz w:val="22"/>
          <w:szCs w:val="22"/>
        </w:rPr>
      </w:pPr>
      <w:r>
        <w:rPr>
          <w:sz w:val="22"/>
          <w:szCs w:val="22"/>
        </w:rPr>
        <w:t xml:space="preserve">                                                   (указывается фамилия,</w:t>
      </w:r>
    </w:p>
    <w:p w:rsidR="00000000" w:rsidRDefault="00B4286E">
      <w:pPr>
        <w:pStyle w:val="aff8"/>
        <w:rPr>
          <w:sz w:val="22"/>
          <w:szCs w:val="22"/>
        </w:rPr>
      </w:pPr>
      <w:r>
        <w:rPr>
          <w:sz w:val="22"/>
          <w:szCs w:val="22"/>
        </w:rPr>
        <w:t xml:space="preserve">                                                     имя, отчество (при</w:t>
      </w:r>
    </w:p>
    <w:p w:rsidR="00000000" w:rsidRDefault="00B4286E">
      <w:pPr>
        <w:pStyle w:val="aff8"/>
        <w:rPr>
          <w:sz w:val="22"/>
          <w:szCs w:val="22"/>
        </w:rPr>
      </w:pPr>
      <w:r>
        <w:rPr>
          <w:sz w:val="22"/>
          <w:szCs w:val="22"/>
        </w:rPr>
        <w:lastRenderedPageBreak/>
        <w:t xml:space="preserve">                                                  наличии) представителя)</w:t>
      </w:r>
    </w:p>
    <w:p w:rsidR="00000000" w:rsidRDefault="00B4286E">
      <w:pPr>
        <w:pStyle w:val="aff8"/>
        <w:rPr>
          <w:sz w:val="22"/>
          <w:szCs w:val="22"/>
        </w:rPr>
      </w:pPr>
      <w:r>
        <w:rPr>
          <w:sz w:val="22"/>
          <w:szCs w:val="22"/>
        </w:rPr>
        <w:t>и документы, предста</w:t>
      </w:r>
      <w:r>
        <w:rPr>
          <w:sz w:val="22"/>
          <w:szCs w:val="22"/>
        </w:rPr>
        <w:t>вленные с заявлением:</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5578"/>
        <w:gridCol w:w="1003"/>
        <w:gridCol w:w="2589"/>
      </w:tblGrid>
      <w:tr w:rsidR="00000000">
        <w:tblPrEx>
          <w:tblCellMar>
            <w:top w:w="0" w:type="dxa"/>
            <w:bottom w:w="0" w:type="dxa"/>
          </w:tblCellMar>
        </w:tblPrEx>
        <w:tc>
          <w:tcPr>
            <w:tcW w:w="1102" w:type="dxa"/>
            <w:vMerge w:val="restart"/>
            <w:tcBorders>
              <w:top w:val="single" w:sz="4" w:space="0" w:color="auto"/>
              <w:bottom w:val="nil"/>
              <w:right w:val="single" w:sz="4" w:space="0" w:color="auto"/>
            </w:tcBorders>
          </w:tcPr>
          <w:p w:rsidR="00000000" w:rsidRDefault="00B4286E">
            <w:pPr>
              <w:pStyle w:val="aff7"/>
              <w:jc w:val="center"/>
            </w:pPr>
            <w:r>
              <w:t>N п/п</w:t>
            </w:r>
          </w:p>
        </w:tc>
        <w:tc>
          <w:tcPr>
            <w:tcW w:w="5578" w:type="dxa"/>
            <w:vMerge w:val="restart"/>
            <w:tcBorders>
              <w:top w:val="single" w:sz="4" w:space="0" w:color="auto"/>
              <w:left w:val="single" w:sz="4" w:space="0" w:color="auto"/>
              <w:bottom w:val="nil"/>
              <w:right w:val="single" w:sz="4" w:space="0" w:color="auto"/>
            </w:tcBorders>
          </w:tcPr>
          <w:p w:rsidR="00000000" w:rsidRDefault="00B4286E">
            <w:pPr>
              <w:pStyle w:val="aff7"/>
              <w:jc w:val="center"/>
            </w:pPr>
            <w:r>
              <w:t>Наименование документа</w:t>
            </w:r>
          </w:p>
        </w:tc>
        <w:tc>
          <w:tcPr>
            <w:tcW w:w="3592" w:type="dxa"/>
            <w:gridSpan w:val="2"/>
            <w:tcBorders>
              <w:top w:val="single" w:sz="4" w:space="0" w:color="auto"/>
              <w:left w:val="single" w:sz="4" w:space="0" w:color="auto"/>
              <w:bottom w:val="single" w:sz="4" w:space="0" w:color="auto"/>
            </w:tcBorders>
          </w:tcPr>
          <w:p w:rsidR="00000000" w:rsidRDefault="00B4286E">
            <w:pPr>
              <w:pStyle w:val="aff7"/>
              <w:jc w:val="center"/>
            </w:pPr>
            <w:r>
              <w:t>Документы возвращены гражданину (его представителю)</w:t>
            </w:r>
          </w:p>
        </w:tc>
      </w:tr>
      <w:tr w:rsidR="00000000">
        <w:tblPrEx>
          <w:tblCellMar>
            <w:top w:w="0" w:type="dxa"/>
            <w:bottom w:w="0" w:type="dxa"/>
          </w:tblCellMar>
        </w:tblPrEx>
        <w:tc>
          <w:tcPr>
            <w:tcW w:w="1102" w:type="dxa"/>
            <w:vMerge/>
            <w:tcBorders>
              <w:top w:val="nil"/>
              <w:bottom w:val="single" w:sz="4" w:space="0" w:color="auto"/>
              <w:right w:val="single" w:sz="4" w:space="0" w:color="auto"/>
            </w:tcBorders>
          </w:tcPr>
          <w:p w:rsidR="00000000" w:rsidRDefault="00B4286E">
            <w:pPr>
              <w:pStyle w:val="aff7"/>
            </w:pPr>
          </w:p>
        </w:tc>
        <w:tc>
          <w:tcPr>
            <w:tcW w:w="5578" w:type="dxa"/>
            <w:vMerge/>
            <w:tcBorders>
              <w:top w:val="nil"/>
              <w:left w:val="single" w:sz="4" w:space="0" w:color="auto"/>
              <w:bottom w:val="single" w:sz="4" w:space="0" w:color="auto"/>
              <w:right w:val="single" w:sz="4" w:space="0" w:color="auto"/>
            </w:tcBorders>
          </w:tcPr>
          <w:p w:rsidR="00000000" w:rsidRDefault="00B4286E">
            <w:pPr>
              <w:pStyle w:val="aff7"/>
            </w:pPr>
          </w:p>
        </w:tc>
        <w:tc>
          <w:tcPr>
            <w:tcW w:w="1003"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дата возврата</w:t>
            </w:r>
          </w:p>
        </w:tc>
        <w:tc>
          <w:tcPr>
            <w:tcW w:w="2589" w:type="dxa"/>
            <w:tcBorders>
              <w:top w:val="single" w:sz="4" w:space="0" w:color="auto"/>
              <w:left w:val="single" w:sz="4" w:space="0" w:color="auto"/>
              <w:bottom w:val="single" w:sz="4" w:space="0" w:color="auto"/>
            </w:tcBorders>
          </w:tcPr>
          <w:p w:rsidR="00000000" w:rsidRDefault="00B4286E">
            <w:pPr>
              <w:pStyle w:val="aff7"/>
              <w:jc w:val="center"/>
            </w:pPr>
            <w:r>
              <w:t>подпись гражданина (его представителя)</w:t>
            </w: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78"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003"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589"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78"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003"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589"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f0"/>
      </w:pPr>
      <w:r>
        <w:t>принял:</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5"/>
        <w:gridCol w:w="2266"/>
        <w:gridCol w:w="1598"/>
        <w:gridCol w:w="2433"/>
      </w:tblGrid>
      <w:tr w:rsidR="00000000">
        <w:tblPrEx>
          <w:tblCellMar>
            <w:top w:w="0" w:type="dxa"/>
            <w:bottom w:w="0" w:type="dxa"/>
          </w:tblCellMar>
        </w:tblPrEx>
        <w:tc>
          <w:tcPr>
            <w:tcW w:w="3835" w:type="dxa"/>
            <w:vMerge w:val="restart"/>
            <w:tcBorders>
              <w:top w:val="single" w:sz="4" w:space="0" w:color="auto"/>
              <w:bottom w:val="nil"/>
              <w:right w:val="single" w:sz="4" w:space="0" w:color="auto"/>
            </w:tcBorders>
          </w:tcPr>
          <w:p w:rsidR="00000000" w:rsidRDefault="00B4286E">
            <w:pPr>
              <w:pStyle w:val="aff7"/>
              <w:jc w:val="center"/>
            </w:pPr>
            <w:r>
              <w:t>Регистрационный номер заявления</w:t>
            </w:r>
          </w:p>
        </w:tc>
        <w:tc>
          <w:tcPr>
            <w:tcW w:w="2266" w:type="dxa"/>
            <w:vMerge w:val="restart"/>
            <w:tcBorders>
              <w:top w:val="single" w:sz="4" w:space="0" w:color="auto"/>
              <w:left w:val="single" w:sz="4" w:space="0" w:color="auto"/>
              <w:bottom w:val="nil"/>
              <w:right w:val="single" w:sz="4" w:space="0" w:color="auto"/>
            </w:tcBorders>
          </w:tcPr>
          <w:p w:rsidR="00000000" w:rsidRDefault="00B4286E">
            <w:pPr>
              <w:pStyle w:val="aff7"/>
              <w:jc w:val="center"/>
            </w:pPr>
            <w:r>
              <w:t>Дата приема заявления</w:t>
            </w:r>
          </w:p>
        </w:tc>
        <w:tc>
          <w:tcPr>
            <w:tcW w:w="4031" w:type="dxa"/>
            <w:gridSpan w:val="2"/>
            <w:tcBorders>
              <w:top w:val="single" w:sz="4" w:space="0" w:color="auto"/>
              <w:left w:val="single" w:sz="4" w:space="0" w:color="auto"/>
              <w:bottom w:val="single" w:sz="4" w:space="0" w:color="auto"/>
            </w:tcBorders>
          </w:tcPr>
          <w:p w:rsidR="00000000" w:rsidRDefault="00B4286E">
            <w:pPr>
              <w:pStyle w:val="aff7"/>
              <w:jc w:val="center"/>
            </w:pPr>
            <w:r>
              <w:t>Должностное лицо</w:t>
            </w:r>
          </w:p>
        </w:tc>
      </w:tr>
      <w:tr w:rsidR="00000000">
        <w:tblPrEx>
          <w:tblCellMar>
            <w:top w:w="0" w:type="dxa"/>
            <w:bottom w:w="0" w:type="dxa"/>
          </w:tblCellMar>
        </w:tblPrEx>
        <w:tc>
          <w:tcPr>
            <w:tcW w:w="3835" w:type="dxa"/>
            <w:vMerge/>
            <w:tcBorders>
              <w:top w:val="nil"/>
              <w:bottom w:val="single" w:sz="4" w:space="0" w:color="auto"/>
              <w:right w:val="single" w:sz="4" w:space="0" w:color="auto"/>
            </w:tcBorders>
          </w:tcPr>
          <w:p w:rsidR="00000000" w:rsidRDefault="00B4286E">
            <w:pPr>
              <w:pStyle w:val="aff7"/>
            </w:pPr>
          </w:p>
        </w:tc>
        <w:tc>
          <w:tcPr>
            <w:tcW w:w="2266" w:type="dxa"/>
            <w:vMerge/>
            <w:tcBorders>
              <w:top w:val="nil"/>
              <w:left w:val="single" w:sz="4" w:space="0" w:color="auto"/>
              <w:bottom w:val="single" w:sz="4" w:space="0" w:color="auto"/>
              <w:right w:val="single" w:sz="4" w:space="0" w:color="auto"/>
            </w:tcBorders>
          </w:tcPr>
          <w:p w:rsidR="00000000" w:rsidRDefault="00B4286E">
            <w:pPr>
              <w:pStyle w:val="aff7"/>
            </w:pPr>
          </w:p>
        </w:tc>
        <w:tc>
          <w:tcPr>
            <w:tcW w:w="1598"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w:t>
            </w:r>
          </w:p>
        </w:tc>
        <w:tc>
          <w:tcPr>
            <w:tcW w:w="2433"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3835" w:type="dxa"/>
            <w:tcBorders>
              <w:top w:val="single" w:sz="4" w:space="0" w:color="auto"/>
              <w:bottom w:val="single" w:sz="4" w:space="0" w:color="auto"/>
              <w:right w:val="single" w:sz="4" w:space="0" w:color="auto"/>
            </w:tcBorders>
          </w:tcPr>
          <w:p w:rsidR="00000000" w:rsidRDefault="00B4286E">
            <w:pPr>
              <w:pStyle w:val="aff7"/>
            </w:pPr>
          </w:p>
        </w:tc>
        <w:tc>
          <w:tcPr>
            <w:tcW w:w="2266"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598"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433"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ind w:firstLine="698"/>
        <w:jc w:val="center"/>
      </w:pPr>
      <w:r>
        <w:t>(номер телефона территориального органа Пенсионного фонда Российской</w:t>
      </w:r>
    </w:p>
    <w:p w:rsidR="00000000" w:rsidRDefault="00B4286E">
      <w:pPr>
        <w:ind w:firstLine="698"/>
        <w:jc w:val="center"/>
      </w:pPr>
      <w:r>
        <w:t>Федерации)</w:t>
      </w:r>
    </w:p>
    <w:p w:rsidR="00000000" w:rsidRDefault="00B4286E"/>
    <w:p w:rsidR="00000000" w:rsidRDefault="00B4286E">
      <w:pPr>
        <w:pStyle w:val="aff8"/>
        <w:rPr>
          <w:sz w:val="22"/>
          <w:szCs w:val="22"/>
        </w:rPr>
      </w:pPr>
      <w:bookmarkStart w:id="200" w:name="sub_15002"/>
      <w:r>
        <w:rPr>
          <w:sz w:val="22"/>
          <w:szCs w:val="22"/>
        </w:rPr>
        <w:t>2. Документы, которые необходимо  представить   дополнительно  не позднее</w:t>
      </w:r>
    </w:p>
    <w:bookmarkEnd w:id="200"/>
    <w:p w:rsidR="00000000" w:rsidRDefault="00B4286E">
      <w:pPr>
        <w:pStyle w:val="aff8"/>
        <w:rPr>
          <w:sz w:val="22"/>
          <w:szCs w:val="22"/>
        </w:rPr>
      </w:pPr>
      <w:r>
        <w:rPr>
          <w:sz w:val="22"/>
          <w:szCs w:val="22"/>
        </w:rPr>
        <w:t>______________________</w:t>
      </w:r>
    </w:p>
    <w:p w:rsidR="00000000" w:rsidRDefault="00B4286E">
      <w:pPr>
        <w:pStyle w:val="aff8"/>
        <w:rPr>
          <w:sz w:val="22"/>
          <w:szCs w:val="22"/>
        </w:rPr>
      </w:pPr>
      <w:r>
        <w:rPr>
          <w:sz w:val="22"/>
          <w:szCs w:val="22"/>
        </w:rPr>
        <w:t xml:space="preserve">     </w:t>
      </w:r>
      <w:r>
        <w:rPr>
          <w:sz w:val="22"/>
          <w:szCs w:val="22"/>
        </w:rPr>
        <w:t>(дата)</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9022"/>
      </w:tblGrid>
      <w:tr w:rsidR="00000000">
        <w:tblPrEx>
          <w:tblCellMar>
            <w:top w:w="0" w:type="dxa"/>
            <w:bottom w:w="0" w:type="dxa"/>
          </w:tblCellMar>
        </w:tblPrEx>
        <w:tc>
          <w:tcPr>
            <w:tcW w:w="1231" w:type="dxa"/>
            <w:tcBorders>
              <w:top w:val="single" w:sz="4" w:space="0" w:color="auto"/>
              <w:bottom w:val="single" w:sz="4" w:space="0" w:color="auto"/>
              <w:right w:val="single" w:sz="4" w:space="0" w:color="auto"/>
            </w:tcBorders>
          </w:tcPr>
          <w:p w:rsidR="00000000" w:rsidRDefault="00B4286E">
            <w:pPr>
              <w:pStyle w:val="aff7"/>
              <w:jc w:val="center"/>
            </w:pPr>
            <w:r>
              <w:t>N п/п</w:t>
            </w:r>
          </w:p>
        </w:tc>
        <w:tc>
          <w:tcPr>
            <w:tcW w:w="9022" w:type="dxa"/>
            <w:tcBorders>
              <w:top w:val="single" w:sz="4" w:space="0" w:color="auto"/>
              <w:left w:val="single" w:sz="4" w:space="0" w:color="auto"/>
              <w:bottom w:val="single" w:sz="4" w:space="0" w:color="auto"/>
            </w:tcBorders>
          </w:tcPr>
          <w:p w:rsidR="00000000" w:rsidRDefault="00B4286E">
            <w:pPr>
              <w:pStyle w:val="aff7"/>
              <w:jc w:val="center"/>
            </w:pPr>
            <w:r>
              <w:t>Наименование документа (факт, который должен быть подтвержден)</w:t>
            </w:r>
          </w:p>
        </w:tc>
      </w:tr>
      <w:tr w:rsidR="00000000">
        <w:tblPrEx>
          <w:tblCellMar>
            <w:top w:w="0" w:type="dxa"/>
            <w:bottom w:w="0" w:type="dxa"/>
          </w:tblCellMar>
        </w:tblPrEx>
        <w:tc>
          <w:tcPr>
            <w:tcW w:w="1231" w:type="dxa"/>
            <w:tcBorders>
              <w:top w:val="single" w:sz="4" w:space="0" w:color="auto"/>
              <w:bottom w:val="single" w:sz="4" w:space="0" w:color="auto"/>
              <w:right w:val="single" w:sz="4" w:space="0" w:color="auto"/>
            </w:tcBorders>
          </w:tcPr>
          <w:p w:rsidR="00000000" w:rsidRDefault="00B4286E">
            <w:pPr>
              <w:pStyle w:val="aff7"/>
            </w:pPr>
          </w:p>
        </w:tc>
        <w:tc>
          <w:tcPr>
            <w:tcW w:w="9022"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231" w:type="dxa"/>
            <w:tcBorders>
              <w:top w:val="single" w:sz="4" w:space="0" w:color="auto"/>
              <w:bottom w:val="single" w:sz="4" w:space="0" w:color="auto"/>
              <w:right w:val="single" w:sz="4" w:space="0" w:color="auto"/>
            </w:tcBorders>
          </w:tcPr>
          <w:p w:rsidR="00000000" w:rsidRDefault="00B4286E">
            <w:pPr>
              <w:pStyle w:val="aff7"/>
            </w:pPr>
          </w:p>
        </w:tc>
        <w:tc>
          <w:tcPr>
            <w:tcW w:w="9022"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bookmarkStart w:id="201" w:name="sub_15003"/>
      <w:r>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гражданин (его представитель) вправе п</w:t>
      </w:r>
      <w:r>
        <w:t>редставить по собственной инициативе.</w:t>
      </w:r>
    </w:p>
    <w:bookmarkEnd w:id="201"/>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5789"/>
        <w:gridCol w:w="3429"/>
      </w:tblGrid>
      <w:tr w:rsidR="00000000">
        <w:tblPrEx>
          <w:tblCellMar>
            <w:top w:w="0" w:type="dxa"/>
            <w:bottom w:w="0" w:type="dxa"/>
          </w:tblCellMar>
        </w:tblPrEx>
        <w:tc>
          <w:tcPr>
            <w:tcW w:w="1050" w:type="dxa"/>
            <w:tcBorders>
              <w:top w:val="single" w:sz="4" w:space="0" w:color="auto"/>
              <w:bottom w:val="single" w:sz="4" w:space="0" w:color="auto"/>
              <w:right w:val="single" w:sz="4" w:space="0" w:color="auto"/>
            </w:tcBorders>
          </w:tcPr>
          <w:p w:rsidR="00000000" w:rsidRDefault="00B4286E">
            <w:pPr>
              <w:pStyle w:val="aff7"/>
              <w:jc w:val="center"/>
            </w:pPr>
            <w:r>
              <w:t>N п/п</w:t>
            </w:r>
          </w:p>
        </w:tc>
        <w:tc>
          <w:tcPr>
            <w:tcW w:w="5789"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Наименование документа (факт, который должен быть подтвержден)</w:t>
            </w:r>
          </w:p>
        </w:tc>
        <w:tc>
          <w:tcPr>
            <w:tcW w:w="3429" w:type="dxa"/>
            <w:tcBorders>
              <w:top w:val="single" w:sz="4" w:space="0" w:color="auto"/>
              <w:left w:val="single" w:sz="4" w:space="0" w:color="auto"/>
              <w:bottom w:val="single" w:sz="4" w:space="0" w:color="auto"/>
            </w:tcBorders>
          </w:tcPr>
          <w:p w:rsidR="00000000" w:rsidRDefault="00B4286E">
            <w:pPr>
              <w:pStyle w:val="aff7"/>
              <w:jc w:val="center"/>
            </w:pPr>
            <w:r>
              <w:t>Подпись гражданина (его представителя) при согласии представить документ по собственной инициативе</w:t>
            </w:r>
          </w:p>
        </w:tc>
      </w:tr>
      <w:tr w:rsidR="00000000">
        <w:tblPrEx>
          <w:tblCellMar>
            <w:top w:w="0" w:type="dxa"/>
            <w:bottom w:w="0" w:type="dxa"/>
          </w:tblCellMar>
        </w:tblPrEx>
        <w:tc>
          <w:tcPr>
            <w:tcW w:w="1050" w:type="dxa"/>
            <w:tcBorders>
              <w:top w:val="single" w:sz="4" w:space="0" w:color="auto"/>
              <w:bottom w:val="single" w:sz="4" w:space="0" w:color="auto"/>
              <w:right w:val="single" w:sz="4" w:space="0" w:color="auto"/>
            </w:tcBorders>
          </w:tcPr>
          <w:p w:rsidR="00000000" w:rsidRDefault="00B4286E">
            <w:pPr>
              <w:pStyle w:val="aff7"/>
            </w:pPr>
          </w:p>
        </w:tc>
        <w:tc>
          <w:tcPr>
            <w:tcW w:w="5789"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3429"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050" w:type="dxa"/>
            <w:tcBorders>
              <w:top w:val="single" w:sz="4" w:space="0" w:color="auto"/>
              <w:bottom w:val="single" w:sz="4" w:space="0" w:color="auto"/>
              <w:right w:val="single" w:sz="4" w:space="0" w:color="auto"/>
            </w:tcBorders>
          </w:tcPr>
          <w:p w:rsidR="00000000" w:rsidRDefault="00B4286E">
            <w:pPr>
              <w:pStyle w:val="aff7"/>
            </w:pPr>
          </w:p>
        </w:tc>
        <w:tc>
          <w:tcPr>
            <w:tcW w:w="5789" w:type="dxa"/>
            <w:tcBorders>
              <w:top w:val="single" w:sz="4" w:space="0" w:color="auto"/>
              <w:left w:val="single" w:sz="4" w:space="0" w:color="auto"/>
              <w:bottom w:val="single" w:sz="4" w:space="0" w:color="auto"/>
              <w:right w:val="nil"/>
            </w:tcBorders>
          </w:tcPr>
          <w:p w:rsidR="00000000" w:rsidRDefault="00B4286E">
            <w:pPr>
              <w:pStyle w:val="aff7"/>
            </w:pPr>
          </w:p>
        </w:tc>
        <w:tc>
          <w:tcPr>
            <w:tcW w:w="3429" w:type="dxa"/>
            <w:tcBorders>
              <w:top w:val="single" w:sz="4" w:space="0" w:color="auto"/>
              <w:left w:val="nil"/>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Указанные документы следует пр</w:t>
      </w:r>
      <w:r>
        <w:rPr>
          <w:sz w:val="22"/>
          <w:szCs w:val="22"/>
        </w:rPr>
        <w:t>едставить не позднее _________________</w:t>
      </w:r>
    </w:p>
    <w:p w:rsidR="00000000" w:rsidRDefault="00B4286E">
      <w:pPr>
        <w:pStyle w:val="aff8"/>
        <w:rPr>
          <w:sz w:val="22"/>
          <w:szCs w:val="22"/>
        </w:rPr>
      </w:pPr>
      <w:r>
        <w:rPr>
          <w:sz w:val="22"/>
          <w:szCs w:val="22"/>
        </w:rPr>
        <w:t xml:space="preserve">                                                         (дата)</w:t>
      </w:r>
    </w:p>
    <w:p w:rsidR="00000000" w:rsidRDefault="00B4286E"/>
    <w:p w:rsidR="00000000" w:rsidRDefault="00B4286E">
      <w:bookmarkStart w:id="202" w:name="sub_15004"/>
      <w:r>
        <w:t xml:space="preserve">4. Мною получено разъяснение о том, какие документы мне необходимо представить дополнительно и в какой срок, о рассмотрении заявления с учетом </w:t>
      </w:r>
      <w:r>
        <w:t xml:space="preserve">документов (сведений), необходимых для установления пенсии, поступивших по </w:t>
      </w:r>
      <w:r>
        <w:lastRenderedPageBreak/>
        <w:t>запросу территориального органа Пенсионного фонда Российской Федерации из иных государственных органов, органов местного самоуправления либо подведомственных государственным органам</w:t>
      </w:r>
      <w:r>
        <w:t xml:space="preserve"> или органам местного самоуправления организаций, в случае поступления таких документов (сведений) ранее дополнительных документов, которые я вправе представить по собственной инициативе (</w:t>
      </w:r>
      <w:hyperlink w:anchor="sub_15003" w:history="1">
        <w:r>
          <w:rPr>
            <w:rStyle w:val="a4"/>
          </w:rPr>
          <w:t>пункт 3</w:t>
        </w:r>
      </w:hyperlink>
      <w:r>
        <w:t xml:space="preserve"> настоящей расписки-уведомления). </w:t>
      </w:r>
      <w:r>
        <w:t xml:space="preserve">С положениями, указанными в </w:t>
      </w:r>
      <w:hyperlink w:anchor="sub_11004" w:history="1">
        <w:r>
          <w:rPr>
            <w:rStyle w:val="a4"/>
          </w:rPr>
          <w:t>пункте 4</w:t>
        </w:r>
      </w:hyperlink>
      <w:r>
        <w:t xml:space="preserve"> заявления о назначении пенсии (переводе с одного вида пенсии на другой), ознакомлен(а). Расписку-уведомление получил(а).</w:t>
      </w:r>
    </w:p>
    <w:bookmarkEnd w:id="202"/>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786"/>
        <w:gridCol w:w="4690"/>
      </w:tblGrid>
      <w:tr w:rsidR="00000000">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Default="00B4286E">
            <w:pPr>
              <w:pStyle w:val="aff7"/>
              <w:jc w:val="center"/>
            </w:pPr>
            <w:r>
              <w:t>Дата</w:t>
            </w:r>
          </w:p>
        </w:tc>
        <w:tc>
          <w:tcPr>
            <w:tcW w:w="3786"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4690"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w:t>
            </w:r>
            <w:r>
              <w:t>си (фамилия, инициалы)</w:t>
            </w:r>
          </w:p>
        </w:tc>
      </w:tr>
      <w:tr w:rsidR="00000000">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Default="00B4286E">
            <w:pPr>
              <w:pStyle w:val="aff7"/>
            </w:pPr>
          </w:p>
        </w:tc>
        <w:tc>
          <w:tcPr>
            <w:tcW w:w="3786"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4690"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bookmarkStart w:id="203" w:name="sub_15005"/>
      <w:r>
        <w:t>5. Для сведения.</w:t>
      </w:r>
    </w:p>
    <w:bookmarkEnd w:id="203"/>
    <w:p w:rsidR="00000000" w:rsidRDefault="00B4286E">
      <w:r>
        <w:t xml:space="preserve">Положения, указанные в </w:t>
      </w:r>
      <w:hyperlink w:anchor="sub_11004" w:history="1">
        <w:r>
          <w:rPr>
            <w:rStyle w:val="a4"/>
          </w:rPr>
          <w:t>пункте 4</w:t>
        </w:r>
      </w:hyperlink>
      <w:r>
        <w:t xml:space="preserve"> заявления о назначении пенсии (переводе с одного вида пенсии на другой), о которых предупрежден гражданин:</w:t>
      </w:r>
    </w:p>
    <w:p w:rsidR="00000000" w:rsidRDefault="00B4286E">
      <w:r>
        <w:t>"Я предупрежден:</w:t>
      </w:r>
    </w:p>
    <w:p w:rsidR="00000000" w:rsidRDefault="00B4286E">
      <w:r>
        <w:t xml:space="preserve">о необходимости безотлагательно извещать территориальный орган Пенсионного фонда Российской Федерации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w:t>
      </w:r>
      <w:r>
        <w:t xml:space="preserve">представленных (представляемых) документах, в соответствии с </w:t>
      </w:r>
      <w:hyperlink r:id="rId167" w:history="1">
        <w:r>
          <w:rPr>
            <w:rStyle w:val="a4"/>
          </w:rPr>
          <w:t>п. 4 ст. 23</w:t>
        </w:r>
      </w:hyperlink>
      <w:r>
        <w:t xml:space="preserve"> и </w:t>
      </w:r>
      <w:hyperlink r:id="rId168" w:history="1">
        <w:r>
          <w:rPr>
            <w:rStyle w:val="a4"/>
          </w:rPr>
          <w:t>ст. 25</w:t>
        </w:r>
      </w:hyperlink>
      <w:r>
        <w:t xml:space="preserve"> Федерального закона от 17 декабря 2001 г. N 173-ФЗ "О трудовых пенсиях в Российской Федерации" (дал</w:t>
      </w:r>
      <w:r>
        <w:t xml:space="preserve">ее - Федеральный закон от 17.12.2001 N 173-ФЗ) и в соответствии со </w:t>
      </w:r>
      <w:hyperlink r:id="rId169" w:history="1">
        <w:r>
          <w:rPr>
            <w:rStyle w:val="a4"/>
          </w:rPr>
          <w:t>ст. 24</w:t>
        </w:r>
      </w:hyperlink>
      <w:r>
        <w:t xml:space="preserve"> Федерального закона от 15 декабря 2001 г. N 166-ФЗ "О государственном пенсионном обеспечении в Российской Федерации" (далее - Федеральный закон о</w:t>
      </w:r>
      <w:r>
        <w:t>т 15.12.2001 N 166-ФЗ);</w:t>
      </w:r>
    </w:p>
    <w:p w:rsidR="00000000" w:rsidRDefault="00B4286E">
      <w: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w:t>
      </w:r>
      <w:r>
        <w:t>стоятельств, влекущих изменение размера федеральной социальной доплаты к пенсии или прекращение ее выплаты;</w:t>
      </w:r>
      <w:hyperlink w:anchor="sub_150111" w:history="1">
        <w:r>
          <w:rPr>
            <w:rStyle w:val="a4"/>
          </w:rPr>
          <w:t>*</w:t>
        </w:r>
      </w:hyperlink>
    </w:p>
    <w:p w:rsidR="00000000" w:rsidRDefault="00B4286E">
      <w:r>
        <w:t>об осуществлении корректировки размера страховой части трудовой пенсии по старости, трудовой пенсии по инвалидности, (з</w:t>
      </w:r>
      <w:r>
        <w:t xml:space="preserve">а исключением лиц, имеющих право на установление (перерасчет) доли страховой части трудовой пенсии по старости в порядке, предусмотренном </w:t>
      </w:r>
      <w:hyperlink r:id="rId170" w:history="1">
        <w:r>
          <w:rPr>
            <w:rStyle w:val="a4"/>
          </w:rPr>
          <w:t>статьями 17.1</w:t>
        </w:r>
      </w:hyperlink>
      <w:r>
        <w:t xml:space="preserve"> и </w:t>
      </w:r>
      <w:hyperlink r:id="rId171" w:history="1">
        <w:r>
          <w:rPr>
            <w:rStyle w:val="a4"/>
          </w:rPr>
          <w:t>17.2</w:t>
        </w:r>
      </w:hyperlink>
      <w:r>
        <w:t xml:space="preserve"> Федерального закон</w:t>
      </w:r>
      <w:r>
        <w:t xml:space="preserve">а от 17.12.2001 N 173-ФЗ) в соответствии с </w:t>
      </w:r>
      <w:hyperlink r:id="rId172" w:history="1">
        <w:r>
          <w:rPr>
            <w:rStyle w:val="a4"/>
          </w:rPr>
          <w:t>п. 5 ст. 17</w:t>
        </w:r>
      </w:hyperlink>
      <w:r>
        <w:t xml:space="preserve"> Федерального закона от 17.12.2001 N 173-ФЗ по данным индивидуального (персонифицированного) учета в системе обязательного пенсионного страхования, которые не были </w:t>
      </w:r>
      <w:r>
        <w:t>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w:t>
      </w:r>
      <w:r>
        <w:t xml:space="preserve">рости или трудовую пенсию по инвалидности, перерасчете в соответствии с </w:t>
      </w:r>
      <w:hyperlink r:id="rId173" w:history="1">
        <w:r>
          <w:rPr>
            <w:rStyle w:val="a4"/>
          </w:rPr>
          <w:t>пунктами 3</w:t>
        </w:r>
      </w:hyperlink>
      <w:r>
        <w:t xml:space="preserve"> и </w:t>
      </w:r>
      <w:hyperlink r:id="rId174" w:history="1">
        <w:r>
          <w:rPr>
            <w:rStyle w:val="a4"/>
          </w:rPr>
          <w:t>4 статьи 17</w:t>
        </w:r>
      </w:hyperlink>
      <w:r>
        <w:t xml:space="preserve"> Федерального закона от 17.12.2001 N 173-ФЗ и предыдущей корректировке;</w:t>
      </w:r>
    </w:p>
    <w:p w:rsidR="00000000" w:rsidRDefault="00B4286E">
      <w:r>
        <w:t>о необходимо</w:t>
      </w:r>
      <w:r>
        <w:t>сти в случае оформления доверенности на получение пенсии, срок действия которой превышает один год, ежегодного представления в территориальный орган ПФР документа, подтверждающего факт регистрации по месту получения пенсии (</w:t>
      </w:r>
      <w:hyperlink r:id="rId175" w:history="1">
        <w:r>
          <w:rPr>
            <w:rStyle w:val="a4"/>
          </w:rPr>
          <w:t>п. 6 ст. 18</w:t>
        </w:r>
      </w:hyperlink>
      <w:r>
        <w:t xml:space="preserve"> Федерального закона от 17.12.2001 N 173-ФЗ, </w:t>
      </w:r>
      <w:hyperlink r:id="rId176" w:history="1">
        <w:r>
          <w:rPr>
            <w:rStyle w:val="a4"/>
          </w:rPr>
          <w:t>ст. 24</w:t>
        </w:r>
      </w:hyperlink>
      <w:r>
        <w:t xml:space="preserve"> Федерального закона от 15.12.2001 N 166-ФЗ);</w:t>
      </w:r>
    </w:p>
    <w:p w:rsidR="00000000" w:rsidRDefault="00B4286E">
      <w:r>
        <w:t xml:space="preserve">об определении размера взноса на софинансирование формирования пенсионных накоплений без применения </w:t>
      </w:r>
      <w:hyperlink r:id="rId177" w:history="1">
        <w:r>
          <w:rPr>
            <w:rStyle w:val="a4"/>
          </w:rPr>
          <w:t>п. 2 ст. 13</w:t>
        </w:r>
      </w:hyperlink>
      <w:r>
        <w:t xml:space="preserve"> Федерального закона от 30 апреля </w:t>
      </w:r>
      <w:r>
        <w:lastRenderedPageBreak/>
        <w:t xml:space="preserve">2008 г. N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w:t>
      </w:r>
      <w:r>
        <w:t>за трудовой пенсией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000000" w:rsidRDefault="00B4286E">
      <w:r>
        <w:t>об осущ</w:t>
      </w:r>
      <w:r>
        <w:t xml:space="preserve">ествлении корректировки размера накопительной части трудовой пенсии по старости в соответствии с </w:t>
      </w:r>
      <w:hyperlink r:id="rId178" w:history="1">
        <w:r>
          <w:rPr>
            <w:rStyle w:val="a4"/>
          </w:rPr>
          <w:t>п. 8 ст. 17</w:t>
        </w:r>
      </w:hyperlink>
      <w:r>
        <w:t xml:space="preserve"> Федерального закона от 17.12.2001 N 173-ФЗ с 1 августа каждого года исходя из суммы страховых взносов на нако</w:t>
      </w:r>
      <w:r>
        <w:t>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w:t>
      </w:r>
      <w:r>
        <w:t xml:space="preserve">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w:t>
      </w:r>
      <w:r>
        <w:t>части трудовой пенсии по старости при ее назначении или предыдущей корректировке, предусмотренной указанным пунктом</w:t>
      </w:r>
      <w:hyperlink w:anchor="sub_150222" w:history="1">
        <w:r>
          <w:rPr>
            <w:rStyle w:val="a4"/>
          </w:rPr>
          <w:t>**</w:t>
        </w:r>
      </w:hyperlink>
      <w:r>
        <w:t>;</w:t>
      </w:r>
    </w:p>
    <w:p w:rsidR="00000000" w:rsidRDefault="00B4286E">
      <w:r>
        <w:t>об осуществлении корректировки размера накопительной части трудовой пенсии по старости по результатам инвести</w:t>
      </w:r>
      <w:r>
        <w:t>рования средств выплатного резерва в соответствии с Федеральным законом от 30 ноября 2011 г. N 360-ФЗ "О порядке финансирования выплат за счет средств пенсионных накоплений" (далее - Федеральный закон от 30.11.2011 N 360-ФЗ) (</w:t>
      </w:r>
      <w:hyperlink r:id="rId179" w:history="1">
        <w:r>
          <w:rPr>
            <w:rStyle w:val="a4"/>
          </w:rPr>
          <w:t>п. 9 ст. 17</w:t>
        </w:r>
      </w:hyperlink>
      <w:r>
        <w:t xml:space="preserve"> Федерального закона от 17.12.2001 N 173-ФЗ), </w:t>
      </w:r>
      <w:hyperlink r:id="rId180" w:history="1">
        <w:r>
          <w:rPr>
            <w:rStyle w:val="a4"/>
          </w:rPr>
          <w:t>ч. 1 ст. 12</w:t>
        </w:r>
      </w:hyperlink>
      <w:r>
        <w:t xml:space="preserve"> которого предусмотрена корректировка размера накопительной части трудовой пенсии по результатам инвестирования средств выплатного резерва од</w:t>
      </w:r>
      <w:r>
        <w:t>ин раз в год с 1 августа года, следующего за годом получения дохода (положительных результатов) от инвестирования средств выплатного резерва.</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(указывает</w:t>
      </w:r>
      <w:r>
        <w:rPr>
          <w:sz w:val="22"/>
          <w:szCs w:val="22"/>
        </w:rPr>
        <w:t>ся иное)</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_________________________</w:t>
      </w:r>
      <w:r>
        <w:rPr>
          <w:sz w:val="22"/>
          <w:szCs w:val="22"/>
        </w:rPr>
        <w:t>______________________________________________".</w:t>
      </w:r>
    </w:p>
    <w:p w:rsidR="00000000" w:rsidRDefault="00B4286E">
      <w:pPr>
        <w:pStyle w:val="aff8"/>
        <w:rPr>
          <w:sz w:val="22"/>
          <w:szCs w:val="22"/>
        </w:rPr>
      </w:pPr>
      <w:bookmarkStart w:id="204" w:name="sub_15006"/>
      <w:r>
        <w:rPr>
          <w:sz w:val="22"/>
          <w:szCs w:val="22"/>
        </w:rPr>
        <w:t>6. К заявлению _________________________________________________________,</w:t>
      </w:r>
    </w:p>
    <w:bookmarkEnd w:id="204"/>
    <w:p w:rsidR="00000000" w:rsidRDefault="00B4286E">
      <w:pPr>
        <w:pStyle w:val="aff8"/>
        <w:rPr>
          <w:sz w:val="22"/>
          <w:szCs w:val="22"/>
        </w:rPr>
      </w:pPr>
      <w:r>
        <w:rPr>
          <w:sz w:val="22"/>
          <w:szCs w:val="22"/>
        </w:rPr>
        <w:t xml:space="preserve">                (фамилия, имя, отчество (при наличии) гражданина,</w:t>
      </w:r>
    </w:p>
    <w:p w:rsidR="00000000" w:rsidRDefault="00B4286E">
      <w:pPr>
        <w:pStyle w:val="aff8"/>
        <w:rPr>
          <w:sz w:val="22"/>
          <w:szCs w:val="22"/>
        </w:rPr>
      </w:pPr>
      <w:r>
        <w:rPr>
          <w:sz w:val="22"/>
          <w:szCs w:val="22"/>
        </w:rPr>
        <w:t xml:space="preserve">                     которому назначается пенсия)</w:t>
      </w:r>
    </w:p>
    <w:p w:rsidR="00000000" w:rsidRDefault="00B4286E">
      <w:pPr>
        <w:pStyle w:val="aff8"/>
        <w:rPr>
          <w:sz w:val="22"/>
          <w:szCs w:val="22"/>
        </w:rPr>
      </w:pPr>
      <w:r>
        <w:rPr>
          <w:sz w:val="22"/>
          <w:szCs w:val="22"/>
        </w:rPr>
        <w:t>регистрационный номер               дата приема</w:t>
      </w:r>
    </w:p>
    <w:p w:rsidR="00000000" w:rsidRDefault="00B4286E">
      <w:pPr>
        <w:pStyle w:val="aff8"/>
        <w:rPr>
          <w:sz w:val="22"/>
          <w:szCs w:val="22"/>
        </w:rPr>
      </w:pPr>
      <w:r>
        <w:rPr>
          <w:sz w:val="22"/>
          <w:szCs w:val="22"/>
        </w:rPr>
        <w:t>заявления ______________________,   заявления __________________________,</w:t>
      </w:r>
    </w:p>
    <w:p w:rsidR="00000000" w:rsidRDefault="00B4286E">
      <w:pPr>
        <w:pStyle w:val="aff8"/>
        <w:rPr>
          <w:sz w:val="22"/>
          <w:szCs w:val="22"/>
        </w:rPr>
      </w:pPr>
      <w:r>
        <w:rPr>
          <w:sz w:val="22"/>
          <w:szCs w:val="22"/>
        </w:rPr>
        <w:t>страховое свидетельство обязательного пенсионного страхования N ________,</w:t>
      </w:r>
    </w:p>
    <w:p w:rsidR="00000000" w:rsidRDefault="00B4286E">
      <w:pPr>
        <w:pStyle w:val="aff8"/>
        <w:rPr>
          <w:sz w:val="22"/>
          <w:szCs w:val="22"/>
        </w:rPr>
      </w:pPr>
      <w:r>
        <w:rPr>
          <w:sz w:val="22"/>
          <w:szCs w:val="22"/>
        </w:rPr>
        <w:t>дополнительно представлены документы:</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2146"/>
        <w:gridCol w:w="3418"/>
        <w:gridCol w:w="1710"/>
        <w:gridCol w:w="1853"/>
      </w:tblGrid>
      <w:tr w:rsidR="00000000">
        <w:tblPrEx>
          <w:tblCellMar>
            <w:top w:w="0" w:type="dxa"/>
            <w:bottom w:w="0" w:type="dxa"/>
          </w:tblCellMar>
        </w:tblPrEx>
        <w:tc>
          <w:tcPr>
            <w:tcW w:w="1102" w:type="dxa"/>
            <w:vMerge w:val="restart"/>
            <w:tcBorders>
              <w:top w:val="single" w:sz="4" w:space="0" w:color="auto"/>
              <w:bottom w:val="single" w:sz="4" w:space="0" w:color="auto"/>
              <w:right w:val="single" w:sz="4" w:space="0" w:color="auto"/>
            </w:tcBorders>
          </w:tcPr>
          <w:p w:rsidR="00000000" w:rsidRDefault="00B4286E">
            <w:pPr>
              <w:pStyle w:val="aff7"/>
              <w:jc w:val="center"/>
            </w:pPr>
            <w:r>
              <w:t>N п/п</w:t>
            </w:r>
          </w:p>
        </w:tc>
        <w:tc>
          <w:tcPr>
            <w:tcW w:w="5564" w:type="dxa"/>
            <w:gridSpan w:val="2"/>
            <w:vMerge w:val="restart"/>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Наименование д</w:t>
            </w:r>
            <w:r>
              <w:t>окумента</w:t>
            </w:r>
          </w:p>
        </w:tc>
        <w:tc>
          <w:tcPr>
            <w:tcW w:w="3563" w:type="dxa"/>
            <w:gridSpan w:val="2"/>
            <w:tcBorders>
              <w:top w:val="single" w:sz="4" w:space="0" w:color="auto"/>
              <w:left w:val="single" w:sz="4" w:space="0" w:color="auto"/>
              <w:bottom w:val="single" w:sz="4" w:space="0" w:color="auto"/>
            </w:tcBorders>
          </w:tcPr>
          <w:p w:rsidR="00000000" w:rsidRDefault="00B4286E">
            <w:pPr>
              <w:pStyle w:val="aff7"/>
              <w:jc w:val="center"/>
            </w:pPr>
            <w:r>
              <w:t>Документы возвращены гражданину (его представителю):</w:t>
            </w:r>
          </w:p>
        </w:tc>
      </w:tr>
      <w:tr w:rsidR="00000000">
        <w:tblPrEx>
          <w:tblCellMar>
            <w:top w:w="0" w:type="dxa"/>
            <w:bottom w:w="0" w:type="dxa"/>
          </w:tblCellMar>
        </w:tblPrEx>
        <w:tc>
          <w:tcPr>
            <w:tcW w:w="1102" w:type="dxa"/>
            <w:vMerge/>
            <w:tcBorders>
              <w:top w:val="single" w:sz="4" w:space="0" w:color="auto"/>
              <w:bottom w:val="single" w:sz="4" w:space="0" w:color="auto"/>
              <w:right w:val="single" w:sz="4" w:space="0" w:color="auto"/>
            </w:tcBorders>
          </w:tcPr>
          <w:p w:rsidR="00000000" w:rsidRDefault="00B4286E">
            <w:pPr>
              <w:pStyle w:val="aff7"/>
            </w:pPr>
          </w:p>
        </w:tc>
        <w:tc>
          <w:tcPr>
            <w:tcW w:w="5564" w:type="dxa"/>
            <w:gridSpan w:val="2"/>
            <w:vMerge/>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10"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дата возврата</w:t>
            </w:r>
          </w:p>
        </w:tc>
        <w:tc>
          <w:tcPr>
            <w:tcW w:w="1853" w:type="dxa"/>
            <w:tcBorders>
              <w:top w:val="single" w:sz="4" w:space="0" w:color="auto"/>
              <w:left w:val="single" w:sz="4" w:space="0" w:color="auto"/>
              <w:bottom w:val="single" w:sz="4" w:space="0" w:color="auto"/>
            </w:tcBorders>
          </w:tcPr>
          <w:p w:rsidR="00000000" w:rsidRDefault="00B4286E">
            <w:pPr>
              <w:pStyle w:val="aff7"/>
              <w:jc w:val="center"/>
            </w:pPr>
            <w:r>
              <w:t>подпись гражданина (его представителя)</w:t>
            </w: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64"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10"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853"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64"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10"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853"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64"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10"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853"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1102" w:type="dxa"/>
            <w:tcBorders>
              <w:top w:val="single" w:sz="4" w:space="0" w:color="auto"/>
              <w:bottom w:val="single" w:sz="4" w:space="0" w:color="auto"/>
              <w:right w:val="single" w:sz="4" w:space="0" w:color="auto"/>
            </w:tcBorders>
          </w:tcPr>
          <w:p w:rsidR="00000000" w:rsidRDefault="00B4286E">
            <w:pPr>
              <w:pStyle w:val="aff7"/>
            </w:pPr>
          </w:p>
        </w:tc>
        <w:tc>
          <w:tcPr>
            <w:tcW w:w="5564" w:type="dxa"/>
            <w:gridSpan w:val="2"/>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710"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1853" w:type="dxa"/>
            <w:tcBorders>
              <w:top w:val="single" w:sz="4" w:space="0" w:color="auto"/>
              <w:left w:val="single" w:sz="4" w:space="0" w:color="auto"/>
              <w:bottom w:val="single" w:sz="4" w:space="0" w:color="auto"/>
            </w:tcBorders>
          </w:tcPr>
          <w:p w:rsidR="00000000" w:rsidRDefault="00B4286E">
            <w:pPr>
              <w:pStyle w:val="aff7"/>
            </w:pPr>
          </w:p>
        </w:tc>
      </w:tr>
      <w:tr w:rsidR="00000000">
        <w:tblPrEx>
          <w:tblCellMar>
            <w:top w:w="0" w:type="dxa"/>
            <w:bottom w:w="0" w:type="dxa"/>
          </w:tblCellMar>
        </w:tblPrEx>
        <w:tc>
          <w:tcPr>
            <w:tcW w:w="3248" w:type="dxa"/>
            <w:gridSpan w:val="2"/>
            <w:tcBorders>
              <w:top w:val="single" w:sz="4" w:space="0" w:color="auto"/>
              <w:bottom w:val="single" w:sz="4" w:space="0" w:color="auto"/>
              <w:right w:val="single" w:sz="4" w:space="0" w:color="auto"/>
            </w:tcBorders>
          </w:tcPr>
          <w:p w:rsidR="00000000" w:rsidRDefault="00B4286E">
            <w:pPr>
              <w:pStyle w:val="aff7"/>
              <w:jc w:val="center"/>
            </w:pPr>
            <w:r>
              <w:t>Дата приема документов</w:t>
            </w:r>
          </w:p>
        </w:tc>
        <w:tc>
          <w:tcPr>
            <w:tcW w:w="3418"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Последний документ представлен (дата)</w:t>
            </w:r>
          </w:p>
        </w:tc>
        <w:tc>
          <w:tcPr>
            <w:tcW w:w="3563" w:type="dxa"/>
            <w:gridSpan w:val="2"/>
            <w:vMerge w:val="restart"/>
            <w:tcBorders>
              <w:top w:val="single" w:sz="4" w:space="0" w:color="auto"/>
              <w:left w:val="single" w:sz="4" w:space="0" w:color="auto"/>
              <w:bottom w:val="nil"/>
              <w:right w:val="nil"/>
            </w:tcBorders>
          </w:tcPr>
          <w:p w:rsidR="00000000" w:rsidRDefault="00B4286E">
            <w:pPr>
              <w:pStyle w:val="aff7"/>
            </w:pPr>
          </w:p>
        </w:tc>
      </w:tr>
      <w:tr w:rsidR="00000000">
        <w:tblPrEx>
          <w:tblCellMar>
            <w:top w:w="0" w:type="dxa"/>
            <w:bottom w:w="0" w:type="dxa"/>
          </w:tblCellMar>
        </w:tblPrEx>
        <w:tc>
          <w:tcPr>
            <w:tcW w:w="3248" w:type="dxa"/>
            <w:gridSpan w:val="2"/>
            <w:tcBorders>
              <w:top w:val="single" w:sz="4" w:space="0" w:color="auto"/>
              <w:bottom w:val="single" w:sz="4" w:space="0" w:color="auto"/>
              <w:right w:val="single" w:sz="4" w:space="0" w:color="auto"/>
            </w:tcBorders>
          </w:tcPr>
          <w:p w:rsidR="00000000" w:rsidRDefault="00B4286E">
            <w:pPr>
              <w:pStyle w:val="aff7"/>
            </w:pPr>
          </w:p>
        </w:tc>
        <w:tc>
          <w:tcPr>
            <w:tcW w:w="3418"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3563" w:type="dxa"/>
            <w:gridSpan w:val="2"/>
            <w:vMerge/>
            <w:tcBorders>
              <w:top w:val="nil"/>
              <w:left w:val="single" w:sz="4" w:space="0" w:color="auto"/>
              <w:bottom w:val="nil"/>
              <w:right w:val="nil"/>
            </w:tcBorders>
          </w:tcPr>
          <w:p w:rsidR="00000000" w:rsidRDefault="00B4286E">
            <w:pPr>
              <w:pStyle w:val="aff7"/>
            </w:pPr>
          </w:p>
        </w:tc>
      </w:tr>
      <w:tr w:rsidR="00000000">
        <w:tblPrEx>
          <w:tblCellMar>
            <w:top w:w="0" w:type="dxa"/>
            <w:bottom w:w="0" w:type="dxa"/>
          </w:tblCellMar>
        </w:tblPrEx>
        <w:tc>
          <w:tcPr>
            <w:tcW w:w="3248" w:type="dxa"/>
            <w:gridSpan w:val="2"/>
            <w:tcBorders>
              <w:top w:val="single" w:sz="4" w:space="0" w:color="auto"/>
              <w:bottom w:val="single" w:sz="4" w:space="0" w:color="auto"/>
              <w:right w:val="single" w:sz="4" w:space="0" w:color="auto"/>
            </w:tcBorders>
          </w:tcPr>
          <w:p w:rsidR="00000000" w:rsidRDefault="00B4286E">
            <w:pPr>
              <w:pStyle w:val="aff7"/>
              <w:jc w:val="center"/>
            </w:pPr>
            <w:r>
              <w:t>Подпись должностного лица</w:t>
            </w:r>
          </w:p>
        </w:tc>
        <w:tc>
          <w:tcPr>
            <w:tcW w:w="3418"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Расшифровка подписи должностного лица</w:t>
            </w:r>
          </w:p>
        </w:tc>
        <w:tc>
          <w:tcPr>
            <w:tcW w:w="3563" w:type="dxa"/>
            <w:gridSpan w:val="2"/>
            <w:vMerge/>
            <w:tcBorders>
              <w:top w:val="nil"/>
              <w:left w:val="single" w:sz="4" w:space="0" w:color="auto"/>
              <w:bottom w:val="nil"/>
              <w:right w:val="nil"/>
            </w:tcBorders>
          </w:tcPr>
          <w:p w:rsidR="00000000" w:rsidRDefault="00B4286E">
            <w:pPr>
              <w:pStyle w:val="aff7"/>
            </w:pPr>
          </w:p>
        </w:tc>
      </w:tr>
      <w:tr w:rsidR="00000000">
        <w:tblPrEx>
          <w:tblCellMar>
            <w:top w:w="0" w:type="dxa"/>
            <w:bottom w:w="0" w:type="dxa"/>
          </w:tblCellMar>
        </w:tblPrEx>
        <w:tc>
          <w:tcPr>
            <w:tcW w:w="3248" w:type="dxa"/>
            <w:gridSpan w:val="2"/>
            <w:tcBorders>
              <w:top w:val="single" w:sz="4" w:space="0" w:color="auto"/>
              <w:bottom w:val="single" w:sz="4" w:space="0" w:color="auto"/>
              <w:right w:val="single" w:sz="4" w:space="0" w:color="auto"/>
            </w:tcBorders>
          </w:tcPr>
          <w:p w:rsidR="00000000" w:rsidRDefault="00B4286E">
            <w:pPr>
              <w:pStyle w:val="aff7"/>
            </w:pPr>
          </w:p>
        </w:tc>
        <w:tc>
          <w:tcPr>
            <w:tcW w:w="3418"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3563" w:type="dxa"/>
            <w:gridSpan w:val="2"/>
            <w:vMerge/>
            <w:tcBorders>
              <w:top w:val="nil"/>
              <w:left w:val="single" w:sz="4" w:space="0" w:color="auto"/>
              <w:bottom w:val="nil"/>
              <w:right w:val="nil"/>
            </w:tcBorders>
          </w:tcPr>
          <w:p w:rsidR="00000000" w:rsidRDefault="00B4286E">
            <w:pPr>
              <w:pStyle w:val="aff7"/>
            </w:pPr>
          </w:p>
        </w:tc>
      </w:tr>
    </w:tbl>
    <w:p w:rsidR="00000000" w:rsidRDefault="00B4286E"/>
    <w:p w:rsidR="00000000" w:rsidRDefault="00B4286E">
      <w:r>
        <w:t>Расписку-уведомление получил(а).</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5"/>
        <w:gridCol w:w="3072"/>
        <w:gridCol w:w="5260"/>
      </w:tblGrid>
      <w:tr w:rsidR="00000000">
        <w:tblPrEx>
          <w:tblCellMar>
            <w:top w:w="0" w:type="dxa"/>
            <w:bottom w:w="0" w:type="dxa"/>
          </w:tblCellMar>
        </w:tblPrEx>
        <w:tc>
          <w:tcPr>
            <w:tcW w:w="1805" w:type="dxa"/>
            <w:tcBorders>
              <w:top w:val="single" w:sz="4" w:space="0" w:color="auto"/>
              <w:bottom w:val="single" w:sz="4" w:space="0" w:color="auto"/>
              <w:right w:val="single" w:sz="4" w:space="0" w:color="auto"/>
            </w:tcBorders>
          </w:tcPr>
          <w:p w:rsidR="00000000" w:rsidRDefault="00B4286E">
            <w:pPr>
              <w:pStyle w:val="aff7"/>
              <w:jc w:val="center"/>
            </w:pPr>
            <w:r>
              <w:t>Дата</w:t>
            </w:r>
          </w:p>
        </w:tc>
        <w:tc>
          <w:tcPr>
            <w:tcW w:w="3072"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представителя)</w:t>
            </w:r>
          </w:p>
        </w:tc>
        <w:tc>
          <w:tcPr>
            <w:tcW w:w="5260"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805" w:type="dxa"/>
            <w:tcBorders>
              <w:top w:val="single" w:sz="4" w:space="0" w:color="auto"/>
              <w:bottom w:val="single" w:sz="4" w:space="0" w:color="auto"/>
              <w:right w:val="single" w:sz="4" w:space="0" w:color="auto"/>
            </w:tcBorders>
          </w:tcPr>
          <w:p w:rsidR="00000000" w:rsidRDefault="00B4286E">
            <w:pPr>
              <w:pStyle w:val="aff7"/>
            </w:pPr>
          </w:p>
        </w:tc>
        <w:tc>
          <w:tcPr>
            <w:tcW w:w="3072"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5260"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r>
        <w:rPr>
          <w:sz w:val="22"/>
          <w:szCs w:val="22"/>
        </w:rPr>
        <w:t>______________________________</w:t>
      </w:r>
    </w:p>
    <w:p w:rsidR="00000000" w:rsidRDefault="00B4286E">
      <w:bookmarkStart w:id="205" w:name="sub_150111"/>
      <w:r>
        <w:t xml:space="preserve">* Для </w:t>
      </w:r>
      <w:r>
        <w:t xml:space="preserve">пенсионеров, которым установлена федеральная социальная доплата к пенсии в соответствии со </w:t>
      </w:r>
      <w:hyperlink r:id="rId181" w:history="1">
        <w:r>
          <w:rPr>
            <w:rStyle w:val="a4"/>
          </w:rPr>
          <w:t>статьей 12.1</w:t>
        </w:r>
      </w:hyperlink>
      <w:r>
        <w:t xml:space="preserve"> Федерального закона от 17 июля 1999 г. N 178-ФЗ "О государственной социальной помощи"</w:t>
      </w:r>
    </w:p>
    <w:p w:rsidR="00000000" w:rsidRDefault="00B4286E">
      <w:bookmarkStart w:id="206" w:name="sub_150222"/>
      <w:bookmarkEnd w:id="205"/>
      <w:r>
        <w:t>**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w:t>
      </w:r>
      <w:r>
        <w:t xml:space="preserve">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w:t>
      </w:r>
      <w:hyperlink r:id="rId182" w:history="1">
        <w:r>
          <w:rPr>
            <w:rStyle w:val="a4"/>
          </w:rPr>
          <w:t>ч. 2 ст. 3</w:t>
        </w:r>
      </w:hyperlink>
      <w:r>
        <w:t xml:space="preserve"> Федерально</w:t>
      </w:r>
      <w:r>
        <w:t>го закона от 30.11.2011 N 360-ФЗ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bookmarkEnd w:id="206"/>
    <w:p w:rsidR="00000000" w:rsidRDefault="00B4286E"/>
    <w:p w:rsidR="00000000" w:rsidRDefault="00B4286E">
      <w:pPr>
        <w:ind w:firstLine="698"/>
        <w:jc w:val="right"/>
      </w:pPr>
      <w:bookmarkStart w:id="207" w:name="sub_16000"/>
      <w:r>
        <w:rPr>
          <w:rStyle w:val="a3"/>
        </w:rPr>
        <w:t>Приложение N 6</w:t>
      </w:r>
    </w:p>
    <w:bookmarkEnd w:id="207"/>
    <w:p w:rsidR="00000000" w:rsidRDefault="00B4286E"/>
    <w:p w:rsidR="00000000" w:rsidRDefault="00B4286E">
      <w:pPr>
        <w:ind w:firstLine="698"/>
        <w:jc w:val="right"/>
      </w:pPr>
      <w:r>
        <w:rPr>
          <w:rStyle w:val="a3"/>
        </w:rPr>
        <w:t>Рекомендуемый образец</w:t>
      </w:r>
    </w:p>
    <w:p w:rsidR="00000000" w:rsidRDefault="00B4286E"/>
    <w:p w:rsidR="00000000" w:rsidRDefault="00B4286E">
      <w:pPr>
        <w:pStyle w:val="1"/>
      </w:pPr>
      <w:r>
        <w:t xml:space="preserve">Расписка </w:t>
      </w:r>
      <w:r>
        <w:br/>
        <w:t>о приеме и регистрации заявления</w:t>
      </w:r>
    </w:p>
    <w:p w:rsidR="00000000" w:rsidRDefault="00B4286E"/>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(наименование территориального органа Пенсионного</w:t>
      </w:r>
    </w:p>
    <w:p w:rsidR="00000000" w:rsidRDefault="00B4286E">
      <w:pPr>
        <w:pStyle w:val="aff8"/>
        <w:rPr>
          <w:sz w:val="22"/>
          <w:szCs w:val="22"/>
        </w:rPr>
      </w:pPr>
      <w:r>
        <w:rPr>
          <w:sz w:val="22"/>
          <w:szCs w:val="22"/>
        </w:rPr>
        <w:t xml:space="preserve">                  фонда Российской Федерации)</w:t>
      </w:r>
    </w:p>
    <w:p w:rsidR="00000000" w:rsidRDefault="00B4286E"/>
    <w:p w:rsidR="00000000" w:rsidRDefault="00B4286E">
      <w:pPr>
        <w:pStyle w:val="aff8"/>
        <w:rPr>
          <w:sz w:val="22"/>
          <w:szCs w:val="22"/>
        </w:rPr>
      </w:pPr>
      <w:bookmarkStart w:id="208" w:name="sub_16001"/>
      <w:r>
        <w:rPr>
          <w:sz w:val="22"/>
          <w:szCs w:val="22"/>
        </w:rPr>
        <w:t>1. Заявление ____________________________________________________________</w:t>
      </w:r>
    </w:p>
    <w:bookmarkEnd w:id="208"/>
    <w:p w:rsidR="00000000" w:rsidRDefault="00B4286E">
      <w:pPr>
        <w:pStyle w:val="aff8"/>
        <w:rPr>
          <w:sz w:val="22"/>
          <w:szCs w:val="22"/>
        </w:rPr>
      </w:pPr>
      <w:r>
        <w:rPr>
          <w:sz w:val="22"/>
          <w:szCs w:val="22"/>
        </w:rPr>
        <w:t xml:space="preserve">              (указывается нужное: об отказе от корректировки размера</w:t>
      </w:r>
    </w:p>
    <w:p w:rsidR="00000000" w:rsidRDefault="00B4286E">
      <w:pPr>
        <w:pStyle w:val="aff8"/>
        <w:rPr>
          <w:sz w:val="22"/>
          <w:szCs w:val="22"/>
        </w:rPr>
      </w:pPr>
      <w:r>
        <w:rPr>
          <w:sz w:val="22"/>
          <w:szCs w:val="22"/>
        </w:rPr>
        <w:t xml:space="preserve">              трудовой пенсии, об отказе в получении установленной</w:t>
      </w:r>
    </w:p>
    <w:p w:rsidR="00000000" w:rsidRDefault="00B4286E">
      <w:pPr>
        <w:pStyle w:val="aff8"/>
        <w:rPr>
          <w:sz w:val="22"/>
          <w:szCs w:val="22"/>
        </w:rPr>
      </w:pPr>
      <w:r>
        <w:rPr>
          <w:sz w:val="22"/>
          <w:szCs w:val="22"/>
        </w:rPr>
        <w:t xml:space="preserve">                    страхов</w:t>
      </w:r>
      <w:r>
        <w:rPr>
          <w:sz w:val="22"/>
          <w:szCs w:val="22"/>
        </w:rPr>
        <w:t>ой части трудовой пенсии по старости)</w:t>
      </w:r>
    </w:p>
    <w:p w:rsidR="00000000" w:rsidRDefault="00B4286E">
      <w:pPr>
        <w:pStyle w:val="aff8"/>
        <w:rPr>
          <w:sz w:val="22"/>
          <w:szCs w:val="22"/>
        </w:rPr>
      </w:pPr>
      <w:r>
        <w:rPr>
          <w:sz w:val="22"/>
          <w:szCs w:val="22"/>
        </w:rPr>
        <w:t>_________________________________________________________________________</w:t>
      </w:r>
    </w:p>
    <w:p w:rsidR="00000000" w:rsidRDefault="00B4286E">
      <w:pPr>
        <w:pStyle w:val="aff8"/>
        <w:rPr>
          <w:sz w:val="22"/>
          <w:szCs w:val="22"/>
        </w:rPr>
      </w:pPr>
      <w:r>
        <w:rPr>
          <w:sz w:val="22"/>
          <w:szCs w:val="22"/>
        </w:rPr>
        <w:t xml:space="preserve">                          (указывается вид пенсии)</w:t>
      </w:r>
    </w:p>
    <w:p w:rsidR="00000000" w:rsidRDefault="00B4286E">
      <w:pPr>
        <w:pStyle w:val="aff8"/>
        <w:rPr>
          <w:sz w:val="22"/>
          <w:szCs w:val="22"/>
        </w:rPr>
      </w:pPr>
      <w:r>
        <w:rPr>
          <w:sz w:val="22"/>
          <w:szCs w:val="22"/>
        </w:rPr>
        <w:t>________________________________________________________________________,</w:t>
      </w:r>
    </w:p>
    <w:p w:rsidR="00000000" w:rsidRDefault="00B4286E">
      <w:pPr>
        <w:pStyle w:val="aff8"/>
        <w:rPr>
          <w:sz w:val="22"/>
          <w:szCs w:val="22"/>
        </w:rPr>
      </w:pPr>
      <w:r>
        <w:rPr>
          <w:sz w:val="22"/>
          <w:szCs w:val="22"/>
        </w:rPr>
        <w:t xml:space="preserve"> (фамилия, имя, отч</w:t>
      </w:r>
      <w:r>
        <w:rPr>
          <w:sz w:val="22"/>
          <w:szCs w:val="22"/>
        </w:rPr>
        <w:t>ество (при наличии) гражданина, в отношении которого</w:t>
      </w:r>
    </w:p>
    <w:p w:rsidR="00000000" w:rsidRDefault="00B4286E">
      <w:pPr>
        <w:pStyle w:val="aff8"/>
        <w:rPr>
          <w:sz w:val="22"/>
          <w:szCs w:val="22"/>
        </w:rPr>
      </w:pPr>
      <w:r>
        <w:rPr>
          <w:sz w:val="22"/>
          <w:szCs w:val="22"/>
        </w:rPr>
        <w:lastRenderedPageBreak/>
        <w:t xml:space="preserve">                         подано заявление)</w:t>
      </w:r>
    </w:p>
    <w:p w:rsidR="00000000" w:rsidRDefault="00B4286E">
      <w:pPr>
        <w:pStyle w:val="aff8"/>
        <w:rPr>
          <w:sz w:val="22"/>
          <w:szCs w:val="22"/>
        </w:rPr>
      </w:pPr>
      <w:r>
        <w:rPr>
          <w:sz w:val="22"/>
          <w:szCs w:val="22"/>
        </w:rPr>
        <w:t>страховое свидетельство обязательного пенсионного страхования N ________,</w:t>
      </w:r>
    </w:p>
    <w:p w:rsidR="00000000" w:rsidRDefault="00B4286E">
      <w:pPr>
        <w:pStyle w:val="aff8"/>
        <w:rPr>
          <w:sz w:val="22"/>
          <w:szCs w:val="22"/>
        </w:rPr>
      </w:pPr>
      <w:r>
        <w:rPr>
          <w:sz w:val="22"/>
          <w:szCs w:val="22"/>
        </w:rPr>
        <w:t>поданное в интересах гражданина его представителем _____________________,</w:t>
      </w:r>
    </w:p>
    <w:p w:rsidR="00000000" w:rsidRDefault="00B4286E">
      <w:pPr>
        <w:pStyle w:val="aff8"/>
        <w:rPr>
          <w:sz w:val="22"/>
          <w:szCs w:val="22"/>
        </w:rPr>
      </w:pPr>
      <w:r>
        <w:rPr>
          <w:sz w:val="22"/>
          <w:szCs w:val="22"/>
        </w:rPr>
        <w:t xml:space="preserve">            </w:t>
      </w:r>
      <w:r>
        <w:rPr>
          <w:sz w:val="22"/>
          <w:szCs w:val="22"/>
        </w:rPr>
        <w:t xml:space="preserve">                                       (указывается фамилия,</w:t>
      </w:r>
    </w:p>
    <w:p w:rsidR="00000000" w:rsidRDefault="00B4286E">
      <w:pPr>
        <w:pStyle w:val="aff8"/>
        <w:rPr>
          <w:sz w:val="22"/>
          <w:szCs w:val="22"/>
        </w:rPr>
      </w:pPr>
      <w:r>
        <w:rPr>
          <w:sz w:val="22"/>
          <w:szCs w:val="22"/>
        </w:rPr>
        <w:t xml:space="preserve">                                                   имя, отчество (при</w:t>
      </w:r>
    </w:p>
    <w:p w:rsidR="00000000" w:rsidRDefault="00B4286E">
      <w:pPr>
        <w:pStyle w:val="aff8"/>
        <w:rPr>
          <w:sz w:val="22"/>
          <w:szCs w:val="22"/>
        </w:rPr>
      </w:pPr>
      <w:r>
        <w:rPr>
          <w:sz w:val="22"/>
          <w:szCs w:val="22"/>
        </w:rPr>
        <w:t xml:space="preserve">                                                  наличии) представителя)</w:t>
      </w:r>
    </w:p>
    <w:p w:rsidR="00000000" w:rsidRDefault="00B4286E"/>
    <w:p w:rsidR="00000000" w:rsidRDefault="00B4286E">
      <w:pPr>
        <w:pStyle w:val="aff8"/>
        <w:rPr>
          <w:sz w:val="22"/>
          <w:szCs w:val="22"/>
        </w:rPr>
      </w:pPr>
      <w:r>
        <w:rPr>
          <w:sz w:val="22"/>
          <w:szCs w:val="22"/>
        </w:rPr>
        <w:t>принял:</w:t>
      </w:r>
    </w:p>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2"/>
        <w:gridCol w:w="1819"/>
        <w:gridCol w:w="2179"/>
        <w:gridCol w:w="3066"/>
      </w:tblGrid>
      <w:tr w:rsidR="00000000">
        <w:tblPrEx>
          <w:tblCellMar>
            <w:top w:w="0" w:type="dxa"/>
            <w:bottom w:w="0" w:type="dxa"/>
          </w:tblCellMar>
        </w:tblPrEx>
        <w:tc>
          <w:tcPr>
            <w:tcW w:w="3062" w:type="dxa"/>
            <w:vMerge w:val="restart"/>
            <w:tcBorders>
              <w:top w:val="single" w:sz="4" w:space="0" w:color="auto"/>
              <w:bottom w:val="nil"/>
              <w:right w:val="single" w:sz="4" w:space="0" w:color="auto"/>
            </w:tcBorders>
          </w:tcPr>
          <w:p w:rsidR="00000000" w:rsidRDefault="00B4286E">
            <w:pPr>
              <w:pStyle w:val="aff7"/>
              <w:jc w:val="center"/>
            </w:pPr>
            <w:r>
              <w:t>Регистрационный номер заявления</w:t>
            </w:r>
          </w:p>
        </w:tc>
        <w:tc>
          <w:tcPr>
            <w:tcW w:w="1819" w:type="dxa"/>
            <w:vMerge w:val="restart"/>
            <w:tcBorders>
              <w:top w:val="single" w:sz="4" w:space="0" w:color="auto"/>
              <w:left w:val="single" w:sz="4" w:space="0" w:color="auto"/>
              <w:bottom w:val="nil"/>
              <w:right w:val="single" w:sz="4" w:space="0" w:color="auto"/>
            </w:tcBorders>
          </w:tcPr>
          <w:p w:rsidR="00000000" w:rsidRDefault="00B4286E">
            <w:pPr>
              <w:pStyle w:val="aff7"/>
              <w:jc w:val="center"/>
            </w:pPr>
            <w:r>
              <w:t>Дата прие</w:t>
            </w:r>
            <w:r>
              <w:t>ма заявления</w:t>
            </w:r>
          </w:p>
        </w:tc>
        <w:tc>
          <w:tcPr>
            <w:tcW w:w="5245" w:type="dxa"/>
            <w:gridSpan w:val="2"/>
            <w:tcBorders>
              <w:top w:val="single" w:sz="4" w:space="0" w:color="auto"/>
              <w:left w:val="single" w:sz="4" w:space="0" w:color="auto"/>
              <w:bottom w:val="single" w:sz="4" w:space="0" w:color="auto"/>
            </w:tcBorders>
          </w:tcPr>
          <w:p w:rsidR="00000000" w:rsidRDefault="00B4286E">
            <w:pPr>
              <w:pStyle w:val="aff7"/>
              <w:jc w:val="center"/>
            </w:pPr>
            <w:r>
              <w:t>Должностное лицо</w:t>
            </w:r>
          </w:p>
        </w:tc>
      </w:tr>
      <w:tr w:rsidR="00000000">
        <w:tblPrEx>
          <w:tblCellMar>
            <w:top w:w="0" w:type="dxa"/>
            <w:bottom w:w="0" w:type="dxa"/>
          </w:tblCellMar>
        </w:tblPrEx>
        <w:tc>
          <w:tcPr>
            <w:tcW w:w="3062" w:type="dxa"/>
            <w:vMerge/>
            <w:tcBorders>
              <w:top w:val="nil"/>
              <w:bottom w:val="single" w:sz="4" w:space="0" w:color="auto"/>
              <w:right w:val="single" w:sz="4" w:space="0" w:color="auto"/>
            </w:tcBorders>
          </w:tcPr>
          <w:p w:rsidR="00000000" w:rsidRDefault="00B4286E">
            <w:pPr>
              <w:pStyle w:val="aff7"/>
            </w:pPr>
          </w:p>
        </w:tc>
        <w:tc>
          <w:tcPr>
            <w:tcW w:w="1819" w:type="dxa"/>
            <w:vMerge/>
            <w:tcBorders>
              <w:top w:val="nil"/>
              <w:left w:val="single" w:sz="4" w:space="0" w:color="auto"/>
              <w:bottom w:val="single" w:sz="4" w:space="0" w:color="auto"/>
              <w:right w:val="single" w:sz="4" w:space="0" w:color="auto"/>
            </w:tcBorders>
          </w:tcPr>
          <w:p w:rsidR="00000000" w:rsidRDefault="00B4286E">
            <w:pPr>
              <w:pStyle w:val="aff7"/>
            </w:pPr>
          </w:p>
        </w:tc>
        <w:tc>
          <w:tcPr>
            <w:tcW w:w="2179"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w:t>
            </w:r>
          </w:p>
        </w:tc>
        <w:tc>
          <w:tcPr>
            <w:tcW w:w="3066"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3062" w:type="dxa"/>
            <w:tcBorders>
              <w:top w:val="single" w:sz="4" w:space="0" w:color="auto"/>
              <w:bottom w:val="single" w:sz="4" w:space="0" w:color="auto"/>
              <w:right w:val="single" w:sz="4" w:space="0" w:color="auto"/>
            </w:tcBorders>
          </w:tcPr>
          <w:p w:rsidR="00000000" w:rsidRDefault="00B4286E">
            <w:pPr>
              <w:pStyle w:val="aff7"/>
            </w:pPr>
          </w:p>
        </w:tc>
        <w:tc>
          <w:tcPr>
            <w:tcW w:w="1819"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2179"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3066"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pStyle w:val="aff8"/>
        <w:rPr>
          <w:sz w:val="22"/>
          <w:szCs w:val="22"/>
        </w:rPr>
      </w:pPr>
      <w:bookmarkStart w:id="209" w:name="sub_16002"/>
      <w:r>
        <w:rPr>
          <w:sz w:val="22"/>
          <w:szCs w:val="22"/>
        </w:rPr>
        <w:t>2. Для сведения:</w:t>
      </w:r>
    </w:p>
    <w:bookmarkEnd w:id="209"/>
    <w:p w:rsidR="00000000" w:rsidRDefault="00B4286E">
      <w:pPr>
        <w:pStyle w:val="aff8"/>
        <w:rPr>
          <w:sz w:val="22"/>
          <w:szCs w:val="22"/>
        </w:rPr>
      </w:pPr>
      <w:r>
        <w:rPr>
          <w:sz w:val="22"/>
          <w:szCs w:val="22"/>
        </w:rPr>
        <w:t>Положения,   указанные в   пункте 4 заявления,   о которых   предупрежден</w:t>
      </w:r>
    </w:p>
    <w:p w:rsidR="00000000" w:rsidRDefault="00B4286E">
      <w:pPr>
        <w:pStyle w:val="aff8"/>
        <w:rPr>
          <w:sz w:val="22"/>
          <w:szCs w:val="22"/>
        </w:rPr>
      </w:pPr>
      <w:r>
        <w:rPr>
          <w:sz w:val="22"/>
          <w:szCs w:val="22"/>
        </w:rPr>
        <w:t>(уведомлен) гражданин</w:t>
      </w:r>
    </w:p>
    <w:p w:rsidR="00000000" w:rsidRDefault="00B4286E">
      <w:pPr>
        <w:pStyle w:val="aff8"/>
        <w:rPr>
          <w:sz w:val="22"/>
          <w:szCs w:val="22"/>
        </w:rPr>
      </w:pPr>
      <w:r>
        <w:rPr>
          <w:sz w:val="22"/>
          <w:szCs w:val="22"/>
        </w:rPr>
        <w:t>"____________________________________</w:t>
      </w:r>
      <w:r>
        <w:rPr>
          <w:sz w:val="22"/>
          <w:szCs w:val="22"/>
        </w:rPr>
        <w:t>____________________________________</w:t>
      </w:r>
    </w:p>
    <w:p w:rsidR="00000000" w:rsidRDefault="00B4286E">
      <w:pPr>
        <w:pStyle w:val="aff8"/>
        <w:rPr>
          <w:sz w:val="22"/>
          <w:szCs w:val="22"/>
        </w:rPr>
      </w:pPr>
      <w:r>
        <w:rPr>
          <w:sz w:val="22"/>
          <w:szCs w:val="22"/>
        </w:rPr>
        <w:t xml:space="preserve">                   (указываются положения пункта 4 заявления)</w:t>
      </w:r>
    </w:p>
    <w:p w:rsidR="00000000" w:rsidRDefault="00B4286E">
      <w:pPr>
        <w:pStyle w:val="aff8"/>
        <w:rPr>
          <w:sz w:val="22"/>
          <w:szCs w:val="22"/>
        </w:rPr>
      </w:pPr>
      <w:r>
        <w:rPr>
          <w:sz w:val="22"/>
          <w:szCs w:val="22"/>
        </w:rPr>
        <w:t>_______________________________________________________________________".</w:t>
      </w:r>
    </w:p>
    <w:p w:rsidR="00000000" w:rsidRDefault="00B4286E">
      <w:pPr>
        <w:pStyle w:val="aff8"/>
        <w:rPr>
          <w:sz w:val="22"/>
          <w:szCs w:val="22"/>
        </w:rPr>
      </w:pPr>
      <w:bookmarkStart w:id="210" w:name="sub_16003"/>
      <w:r>
        <w:rPr>
          <w:sz w:val="22"/>
          <w:szCs w:val="22"/>
        </w:rPr>
        <w:t>3. Расписку получил(а).</w:t>
      </w:r>
    </w:p>
    <w:bookmarkEnd w:id="210"/>
    <w:p w:rsidR="00000000" w:rsidRDefault="00B428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2"/>
        <w:gridCol w:w="3101"/>
        <w:gridCol w:w="5246"/>
      </w:tblGrid>
      <w:tr w:rsidR="0000000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Default="00B4286E">
            <w:pPr>
              <w:pStyle w:val="aff7"/>
              <w:jc w:val="center"/>
            </w:pPr>
            <w:r>
              <w:t>Дата</w:t>
            </w:r>
          </w:p>
        </w:tc>
        <w:tc>
          <w:tcPr>
            <w:tcW w:w="3101" w:type="dxa"/>
            <w:tcBorders>
              <w:top w:val="single" w:sz="4" w:space="0" w:color="auto"/>
              <w:left w:val="single" w:sz="4" w:space="0" w:color="auto"/>
              <w:bottom w:val="single" w:sz="4" w:space="0" w:color="auto"/>
              <w:right w:val="single" w:sz="4" w:space="0" w:color="auto"/>
            </w:tcBorders>
          </w:tcPr>
          <w:p w:rsidR="00000000" w:rsidRDefault="00B4286E">
            <w:pPr>
              <w:pStyle w:val="aff7"/>
              <w:jc w:val="center"/>
            </w:pPr>
            <w:r>
              <w:t>Подпись гражданина (его представите</w:t>
            </w:r>
            <w:r>
              <w:t>ля)</w:t>
            </w:r>
          </w:p>
        </w:tc>
        <w:tc>
          <w:tcPr>
            <w:tcW w:w="5246" w:type="dxa"/>
            <w:tcBorders>
              <w:top w:val="single" w:sz="4" w:space="0" w:color="auto"/>
              <w:left w:val="single" w:sz="4" w:space="0" w:color="auto"/>
              <w:bottom w:val="single" w:sz="4" w:space="0" w:color="auto"/>
            </w:tcBorders>
          </w:tcPr>
          <w:p w:rsidR="00000000" w:rsidRDefault="00B4286E">
            <w:pPr>
              <w:pStyle w:val="aff7"/>
              <w:jc w:val="center"/>
            </w:pPr>
            <w:r>
              <w:t>Расшифровка подписи (фамилия, инициалы)</w:t>
            </w:r>
          </w:p>
        </w:tc>
      </w:tr>
      <w:tr w:rsidR="0000000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Default="00B4286E">
            <w:pPr>
              <w:pStyle w:val="aff7"/>
            </w:pPr>
          </w:p>
        </w:tc>
        <w:tc>
          <w:tcPr>
            <w:tcW w:w="3101" w:type="dxa"/>
            <w:tcBorders>
              <w:top w:val="single" w:sz="4" w:space="0" w:color="auto"/>
              <w:left w:val="single" w:sz="4" w:space="0" w:color="auto"/>
              <w:bottom w:val="single" w:sz="4" w:space="0" w:color="auto"/>
              <w:right w:val="single" w:sz="4" w:space="0" w:color="auto"/>
            </w:tcBorders>
          </w:tcPr>
          <w:p w:rsidR="00000000" w:rsidRDefault="00B4286E">
            <w:pPr>
              <w:pStyle w:val="aff7"/>
            </w:pPr>
          </w:p>
        </w:tc>
        <w:tc>
          <w:tcPr>
            <w:tcW w:w="5246" w:type="dxa"/>
            <w:tcBorders>
              <w:top w:val="single" w:sz="4" w:space="0" w:color="auto"/>
              <w:left w:val="single" w:sz="4" w:space="0" w:color="auto"/>
              <w:bottom w:val="single" w:sz="4" w:space="0" w:color="auto"/>
            </w:tcBorders>
          </w:tcPr>
          <w:p w:rsidR="00000000" w:rsidRDefault="00B4286E">
            <w:pPr>
              <w:pStyle w:val="aff7"/>
            </w:pPr>
          </w:p>
        </w:tc>
      </w:tr>
    </w:tbl>
    <w:p w:rsidR="00000000" w:rsidRDefault="00B4286E"/>
    <w:p w:rsidR="00000000" w:rsidRDefault="00B4286E">
      <w:pPr>
        <w:ind w:firstLine="698"/>
        <w:jc w:val="right"/>
      </w:pPr>
      <w:bookmarkStart w:id="211" w:name="sub_17000"/>
      <w:r>
        <w:rPr>
          <w:rStyle w:val="a3"/>
        </w:rPr>
        <w:t>Приложение N 7</w:t>
      </w:r>
    </w:p>
    <w:bookmarkEnd w:id="211"/>
    <w:p w:rsidR="00000000" w:rsidRDefault="00B4286E"/>
    <w:p w:rsidR="00000000" w:rsidRDefault="00B4286E">
      <w:pPr>
        <w:pStyle w:val="1"/>
      </w:pPr>
      <w:r>
        <w:t xml:space="preserve">Блок-схема </w:t>
      </w:r>
      <w:r>
        <w:br/>
        <w:t>оказания государственной услуги по установлению трудовых пенсий и пенсий по государственному пенсионному обеспечению</w:t>
      </w:r>
    </w:p>
    <w:p w:rsidR="00000000" w:rsidRDefault="00B4286E"/>
    <w:p w:rsidR="00000000" w:rsidRDefault="00B4286E">
      <w:pPr>
        <w:pStyle w:val="aff8"/>
        <w:rPr>
          <w:sz w:val="22"/>
          <w:szCs w:val="22"/>
        </w:rPr>
      </w:pPr>
      <w:r>
        <w:rPr>
          <w:sz w:val="22"/>
          <w:szCs w:val="22"/>
        </w:rPr>
        <w:t>┌─────────────────────────────────────────</w:t>
      </w:r>
      <w:r>
        <w:rPr>
          <w:sz w:val="22"/>
          <w:szCs w:val="22"/>
        </w:rPr>
        <w:t>───────────────────────────┐</w:t>
      </w:r>
    </w:p>
    <w:p w:rsidR="00000000" w:rsidRDefault="00B4286E">
      <w:pPr>
        <w:pStyle w:val="aff8"/>
        <w:rPr>
          <w:sz w:val="22"/>
          <w:szCs w:val="22"/>
        </w:rPr>
      </w:pPr>
      <w:r>
        <w:rPr>
          <w:sz w:val="22"/>
          <w:szCs w:val="22"/>
        </w:rPr>
        <w:t>│    Гражданин (представитель) подает в территориальный орган ПФР    │</w:t>
      </w:r>
    </w:p>
    <w:p w:rsidR="00000000" w:rsidRDefault="00B4286E">
      <w:pPr>
        <w:pStyle w:val="aff8"/>
        <w:rPr>
          <w:sz w:val="22"/>
          <w:szCs w:val="22"/>
        </w:rPr>
      </w:pPr>
      <w:r>
        <w:rPr>
          <w:sz w:val="22"/>
          <w:szCs w:val="22"/>
        </w:rPr>
        <w:t>│       заявление и документы, необходимые для предоставления        │</w:t>
      </w:r>
    </w:p>
    <w:p w:rsidR="00000000" w:rsidRDefault="00B4286E">
      <w:pPr>
        <w:pStyle w:val="aff8"/>
        <w:rPr>
          <w:sz w:val="22"/>
          <w:szCs w:val="22"/>
        </w:rPr>
      </w:pPr>
      <w:r>
        <w:rPr>
          <w:sz w:val="22"/>
          <w:szCs w:val="22"/>
        </w:rPr>
        <w:t>│                       государственной услуги                       │</w:t>
      </w:r>
    </w:p>
    <w:p w:rsidR="00000000" w:rsidRDefault="00B4286E">
      <w:pPr>
        <w:pStyle w:val="aff8"/>
        <w:rPr>
          <w:sz w:val="22"/>
          <w:szCs w:val="22"/>
        </w:rPr>
      </w:pPr>
      <w:r>
        <w:rPr>
          <w:sz w:val="22"/>
          <w:szCs w:val="22"/>
        </w:rPr>
        <w:t>└─────────────</w:t>
      </w:r>
      <w:r>
        <w:rPr>
          <w:sz w:val="22"/>
          <w:szCs w:val="22"/>
        </w:rPr>
        <w:t>──────────────────────┬────────────────────────────────┘</w:t>
      </w:r>
    </w:p>
    <w:p w:rsidR="00000000" w:rsidRDefault="00B4286E">
      <w:pPr>
        <w:pStyle w:val="aff8"/>
        <w:rPr>
          <w:sz w:val="22"/>
          <w:szCs w:val="22"/>
        </w:rPr>
      </w:pPr>
      <w:r>
        <w:rPr>
          <w:sz w:val="22"/>
          <w:szCs w:val="22"/>
        </w:rPr>
        <w:t xml:space="preserve">                                    ▼</w:t>
      </w:r>
    </w:p>
    <w:p w:rsidR="00000000" w:rsidRDefault="00B4286E">
      <w:pPr>
        <w:pStyle w:val="aff8"/>
        <w:rPr>
          <w:sz w:val="22"/>
          <w:szCs w:val="22"/>
        </w:rPr>
      </w:pPr>
      <w:r>
        <w:rPr>
          <w:sz w:val="22"/>
          <w:szCs w:val="22"/>
        </w:rPr>
        <w:t xml:space="preserve">                     ┌────────────────────────────┐</w:t>
      </w:r>
    </w:p>
    <w:p w:rsidR="00000000" w:rsidRDefault="00B4286E">
      <w:pPr>
        <w:pStyle w:val="aff8"/>
        <w:rPr>
          <w:sz w:val="22"/>
          <w:szCs w:val="22"/>
        </w:rPr>
      </w:pPr>
      <w:r>
        <w:rPr>
          <w:sz w:val="22"/>
          <w:szCs w:val="22"/>
        </w:rPr>
        <w:t xml:space="preserve">                     │    Прием и регистрация     │</w:t>
      </w:r>
    </w:p>
    <w:p w:rsidR="00000000" w:rsidRDefault="00B4286E">
      <w:pPr>
        <w:pStyle w:val="aff8"/>
        <w:rPr>
          <w:sz w:val="22"/>
          <w:szCs w:val="22"/>
        </w:rPr>
      </w:pPr>
      <w:r>
        <w:rPr>
          <w:sz w:val="22"/>
          <w:szCs w:val="22"/>
        </w:rPr>
        <w:t xml:space="preserve">                     │        заявления и         │</w:t>
      </w:r>
    </w:p>
    <w:p w:rsidR="00000000" w:rsidRDefault="00B4286E">
      <w:pPr>
        <w:pStyle w:val="aff8"/>
        <w:rPr>
          <w:sz w:val="22"/>
          <w:szCs w:val="22"/>
        </w:rPr>
      </w:pPr>
      <w:r>
        <w:rPr>
          <w:sz w:val="22"/>
          <w:szCs w:val="22"/>
        </w:rPr>
        <w:t xml:space="preserve">     </w:t>
      </w:r>
      <w:r>
        <w:rPr>
          <w:sz w:val="22"/>
          <w:szCs w:val="22"/>
        </w:rPr>
        <w:t xml:space="preserve">                │документов, необходимых для │</w:t>
      </w:r>
    </w:p>
    <w:p w:rsidR="00000000" w:rsidRDefault="00B4286E">
      <w:pPr>
        <w:pStyle w:val="aff8"/>
        <w:rPr>
          <w:sz w:val="22"/>
          <w:szCs w:val="22"/>
        </w:rPr>
      </w:pPr>
      <w:r>
        <w:rPr>
          <w:sz w:val="22"/>
          <w:szCs w:val="22"/>
        </w:rPr>
        <w:t xml:space="preserve">                     │       предоставления       │</w:t>
      </w:r>
    </w:p>
    <w:p w:rsidR="00000000" w:rsidRDefault="00B4286E">
      <w:pPr>
        <w:pStyle w:val="aff8"/>
        <w:rPr>
          <w:sz w:val="22"/>
          <w:szCs w:val="22"/>
        </w:rPr>
      </w:pPr>
      <w:r>
        <w:rPr>
          <w:sz w:val="22"/>
          <w:szCs w:val="22"/>
        </w:rPr>
        <w:t xml:space="preserve">                     │   государственной услуги   │</w:t>
      </w:r>
    </w:p>
    <w:p w:rsidR="00000000" w:rsidRDefault="00B4286E">
      <w:pPr>
        <w:pStyle w:val="aff8"/>
        <w:rPr>
          <w:sz w:val="22"/>
          <w:szCs w:val="22"/>
        </w:rPr>
      </w:pPr>
      <w:r>
        <w:rPr>
          <w:sz w:val="22"/>
          <w:szCs w:val="22"/>
        </w:rPr>
        <w:t xml:space="preserve">                     └──────────────┬─────────────┘</w:t>
      </w:r>
    </w:p>
    <w:p w:rsidR="00000000" w:rsidRDefault="00B4286E">
      <w:pPr>
        <w:pStyle w:val="aff8"/>
        <w:rPr>
          <w:sz w:val="22"/>
          <w:szCs w:val="22"/>
        </w:rPr>
      </w:pPr>
      <w:r>
        <w:rPr>
          <w:sz w:val="22"/>
          <w:szCs w:val="22"/>
        </w:rPr>
        <w:t xml:space="preserve">                                    ▼</w:t>
      </w:r>
    </w:p>
    <w:p w:rsidR="00000000" w:rsidRDefault="00B4286E">
      <w:pPr>
        <w:pStyle w:val="aff8"/>
        <w:rPr>
          <w:sz w:val="22"/>
          <w:szCs w:val="22"/>
        </w:rPr>
      </w:pPr>
      <w:r>
        <w:rPr>
          <w:sz w:val="22"/>
          <w:szCs w:val="22"/>
        </w:rPr>
        <w:t xml:space="preserve">           ┌───</w:t>
      </w:r>
      <w:r>
        <w:rPr>
          <w:sz w:val="22"/>
          <w:szCs w:val="22"/>
        </w:rPr>
        <w:t>──────────────────────────────────────────────┐</w:t>
      </w:r>
    </w:p>
    <w:p w:rsidR="00000000" w:rsidRDefault="00B4286E">
      <w:pPr>
        <w:pStyle w:val="aff8"/>
        <w:rPr>
          <w:sz w:val="22"/>
          <w:szCs w:val="22"/>
        </w:rPr>
      </w:pPr>
      <w:r>
        <w:rPr>
          <w:sz w:val="22"/>
          <w:szCs w:val="22"/>
        </w:rPr>
        <w:t xml:space="preserve">           │   Истребование документов (сведений) в рамках   │</w:t>
      </w:r>
    </w:p>
    <w:p w:rsidR="00000000" w:rsidRDefault="00B4286E">
      <w:pPr>
        <w:pStyle w:val="aff8"/>
        <w:rPr>
          <w:sz w:val="22"/>
          <w:szCs w:val="22"/>
        </w:rPr>
      </w:pPr>
      <w:r>
        <w:rPr>
          <w:sz w:val="22"/>
          <w:szCs w:val="22"/>
        </w:rPr>
        <w:t xml:space="preserve">           │   межведомственного взаимодействия (в случае    │</w:t>
      </w:r>
    </w:p>
    <w:p w:rsidR="00000000" w:rsidRDefault="00B4286E">
      <w:pPr>
        <w:pStyle w:val="aff8"/>
        <w:rPr>
          <w:sz w:val="22"/>
          <w:szCs w:val="22"/>
        </w:rPr>
      </w:pPr>
      <w:r>
        <w:rPr>
          <w:sz w:val="22"/>
          <w:szCs w:val="22"/>
        </w:rPr>
        <w:t xml:space="preserve">           │                 необходимости)                  │</w:t>
      </w:r>
    </w:p>
    <w:p w:rsidR="00000000" w:rsidRDefault="00B4286E">
      <w:pPr>
        <w:pStyle w:val="aff8"/>
        <w:rPr>
          <w:sz w:val="22"/>
          <w:szCs w:val="22"/>
        </w:rPr>
      </w:pPr>
      <w:r>
        <w:rPr>
          <w:sz w:val="22"/>
          <w:szCs w:val="22"/>
        </w:rPr>
        <w:t xml:space="preserve">           └───────</w:t>
      </w:r>
      <w:r>
        <w:rPr>
          <w:sz w:val="22"/>
          <w:szCs w:val="22"/>
        </w:rPr>
        <w:t>─────────────────┬────────────────────────┘</w:t>
      </w:r>
    </w:p>
    <w:p w:rsidR="00000000" w:rsidRDefault="00B4286E">
      <w:pPr>
        <w:pStyle w:val="aff8"/>
        <w:rPr>
          <w:sz w:val="22"/>
          <w:szCs w:val="22"/>
        </w:rPr>
      </w:pPr>
      <w:r>
        <w:rPr>
          <w:sz w:val="22"/>
          <w:szCs w:val="22"/>
        </w:rPr>
        <w:t xml:space="preserve">                                    ▼</w:t>
      </w:r>
    </w:p>
    <w:p w:rsidR="00000000" w:rsidRDefault="00B4286E">
      <w:pPr>
        <w:pStyle w:val="aff8"/>
        <w:rPr>
          <w:sz w:val="22"/>
          <w:szCs w:val="22"/>
        </w:rPr>
      </w:pPr>
      <w:r>
        <w:rPr>
          <w:sz w:val="22"/>
          <w:szCs w:val="22"/>
        </w:rPr>
        <w:lastRenderedPageBreak/>
        <w:t xml:space="preserve">           ┌─────────────────────────────────────────────────┐</w:t>
      </w:r>
    </w:p>
    <w:p w:rsidR="00000000" w:rsidRDefault="00B4286E">
      <w:pPr>
        <w:pStyle w:val="aff8"/>
        <w:rPr>
          <w:sz w:val="22"/>
          <w:szCs w:val="22"/>
        </w:rPr>
      </w:pPr>
      <w:r>
        <w:rPr>
          <w:sz w:val="22"/>
          <w:szCs w:val="22"/>
        </w:rPr>
        <w:t xml:space="preserve">           │     Рассмотрение заявления и определение в      │</w:t>
      </w:r>
    </w:p>
    <w:p w:rsidR="00000000" w:rsidRDefault="00B4286E">
      <w:pPr>
        <w:pStyle w:val="aff8"/>
        <w:rPr>
          <w:sz w:val="22"/>
          <w:szCs w:val="22"/>
        </w:rPr>
      </w:pPr>
      <w:r>
        <w:rPr>
          <w:sz w:val="22"/>
          <w:szCs w:val="22"/>
        </w:rPr>
        <w:t xml:space="preserve">           │   соответствии с законодательством </w:t>
      </w:r>
      <w:r>
        <w:rPr>
          <w:sz w:val="22"/>
          <w:szCs w:val="22"/>
        </w:rPr>
        <w:t>Российской   │</w:t>
      </w:r>
    </w:p>
    <w:p w:rsidR="00000000" w:rsidRDefault="00B4286E">
      <w:pPr>
        <w:pStyle w:val="aff8"/>
        <w:rPr>
          <w:sz w:val="22"/>
          <w:szCs w:val="22"/>
        </w:rPr>
      </w:pPr>
      <w:r>
        <w:rPr>
          <w:sz w:val="22"/>
          <w:szCs w:val="22"/>
        </w:rPr>
        <w:t xml:space="preserve">           │Федерации на основании представленных документов │</w:t>
      </w:r>
    </w:p>
    <w:p w:rsidR="00000000" w:rsidRDefault="00B4286E">
      <w:pPr>
        <w:pStyle w:val="aff8"/>
        <w:rPr>
          <w:sz w:val="22"/>
          <w:szCs w:val="22"/>
        </w:rPr>
      </w:pPr>
      <w:r>
        <w:rPr>
          <w:sz w:val="22"/>
          <w:szCs w:val="22"/>
        </w:rPr>
        <w:t xml:space="preserve">           │  наличия либо отсутствия у гражданина права на  │</w:t>
      </w:r>
    </w:p>
    <w:p w:rsidR="00000000" w:rsidRDefault="00B4286E">
      <w:pPr>
        <w:pStyle w:val="aff8"/>
        <w:rPr>
          <w:sz w:val="22"/>
          <w:szCs w:val="22"/>
        </w:rPr>
      </w:pPr>
      <w:r>
        <w:rPr>
          <w:sz w:val="22"/>
          <w:szCs w:val="22"/>
        </w:rPr>
        <w:t xml:space="preserve">           │        получение государственной услуги         │</w:t>
      </w:r>
    </w:p>
    <w:p w:rsidR="00000000" w:rsidRDefault="00B4286E">
      <w:pPr>
        <w:pStyle w:val="aff8"/>
        <w:rPr>
          <w:sz w:val="22"/>
          <w:szCs w:val="22"/>
        </w:rPr>
      </w:pPr>
      <w:r>
        <w:rPr>
          <w:sz w:val="22"/>
          <w:szCs w:val="22"/>
        </w:rPr>
        <w:t xml:space="preserve">           └──┬───────────────────────────────────┬─</w:t>
      </w:r>
      <w:r>
        <w:rPr>
          <w:sz w:val="22"/>
          <w:szCs w:val="22"/>
        </w:rPr>
        <w:t>─────────┘</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 xml:space="preserve">    ┌────────────────┐     ┌────────────────────────────────────────────┐</w:t>
      </w:r>
    </w:p>
    <w:p w:rsidR="00000000" w:rsidRDefault="00B4286E">
      <w:pPr>
        <w:pStyle w:val="aff8"/>
        <w:rPr>
          <w:sz w:val="22"/>
          <w:szCs w:val="22"/>
        </w:rPr>
      </w:pPr>
      <w:r>
        <w:rPr>
          <w:sz w:val="22"/>
          <w:szCs w:val="22"/>
        </w:rPr>
        <w:t xml:space="preserve">    │Принятие решения│     │Принятие решения об удовлетворении поданного│</w:t>
      </w:r>
    </w:p>
    <w:p w:rsidR="00000000" w:rsidRDefault="00B4286E">
      <w:pPr>
        <w:pStyle w:val="aff8"/>
        <w:rPr>
          <w:sz w:val="22"/>
          <w:szCs w:val="22"/>
        </w:rPr>
      </w:pPr>
      <w:r>
        <w:rPr>
          <w:sz w:val="22"/>
          <w:szCs w:val="22"/>
        </w:rPr>
        <w:t xml:space="preserve">    │  об отказе в   │     │                 </w:t>
      </w:r>
      <w:r>
        <w:rPr>
          <w:sz w:val="22"/>
          <w:szCs w:val="22"/>
        </w:rPr>
        <w:t>заявления:                 │</w:t>
      </w:r>
    </w:p>
    <w:p w:rsidR="00000000" w:rsidRDefault="00B4286E">
      <w:pPr>
        <w:pStyle w:val="aff8"/>
        <w:rPr>
          <w:sz w:val="22"/>
          <w:szCs w:val="22"/>
        </w:rPr>
      </w:pPr>
      <w:r>
        <w:rPr>
          <w:sz w:val="22"/>
          <w:szCs w:val="22"/>
        </w:rPr>
        <w:t xml:space="preserve">    │ удовлетворении │     │по заявлению о назначении пенсии - вынесение│</w:t>
      </w:r>
    </w:p>
    <w:p w:rsidR="00000000" w:rsidRDefault="00B4286E">
      <w:pPr>
        <w:pStyle w:val="aff8"/>
        <w:rPr>
          <w:sz w:val="22"/>
          <w:szCs w:val="22"/>
        </w:rPr>
      </w:pPr>
      <w:r>
        <w:rPr>
          <w:sz w:val="22"/>
          <w:szCs w:val="22"/>
        </w:rPr>
        <w:t xml:space="preserve">    │   поданного    │     │        решения о назначении пенсии:        │</w:t>
      </w:r>
    </w:p>
    <w:p w:rsidR="00000000" w:rsidRDefault="00B4286E">
      <w:pPr>
        <w:pStyle w:val="aff8"/>
        <w:rPr>
          <w:sz w:val="22"/>
          <w:szCs w:val="22"/>
        </w:rPr>
      </w:pPr>
      <w:r>
        <w:rPr>
          <w:sz w:val="22"/>
          <w:szCs w:val="22"/>
        </w:rPr>
        <w:t xml:space="preserve">    │   заявления    │     │ по заявлению о переводе с одной пенсии на  │</w:t>
      </w:r>
    </w:p>
    <w:p w:rsidR="00000000" w:rsidRDefault="00B4286E">
      <w:pPr>
        <w:pStyle w:val="aff8"/>
        <w:rPr>
          <w:sz w:val="22"/>
          <w:szCs w:val="22"/>
        </w:rPr>
      </w:pPr>
      <w:r>
        <w:rPr>
          <w:sz w:val="22"/>
          <w:szCs w:val="22"/>
        </w:rPr>
        <w:t xml:space="preserve">    └</w:t>
      </w:r>
      <w:r>
        <w:rPr>
          <w:sz w:val="22"/>
          <w:szCs w:val="22"/>
        </w:rPr>
        <w:t>────────────────┘     │  другую - вынесение решения о переводе с   │</w:t>
      </w:r>
    </w:p>
    <w:p w:rsidR="00000000" w:rsidRDefault="00B4286E">
      <w:pPr>
        <w:pStyle w:val="aff8"/>
        <w:rPr>
          <w:sz w:val="22"/>
          <w:szCs w:val="22"/>
        </w:rPr>
      </w:pPr>
      <w:r>
        <w:rPr>
          <w:sz w:val="22"/>
          <w:szCs w:val="22"/>
        </w:rPr>
        <w:t xml:space="preserve">                           │          одной пенсии на другую;           │</w:t>
      </w:r>
    </w:p>
    <w:p w:rsidR="00000000" w:rsidRDefault="00B4286E">
      <w:pPr>
        <w:pStyle w:val="aff8"/>
        <w:rPr>
          <w:sz w:val="22"/>
          <w:szCs w:val="22"/>
        </w:rPr>
      </w:pPr>
      <w:r>
        <w:rPr>
          <w:sz w:val="22"/>
          <w:szCs w:val="22"/>
        </w:rPr>
        <w:t xml:space="preserve">                           │ по заявлению о перерасчете размера пенсии  │</w:t>
      </w:r>
    </w:p>
    <w:p w:rsidR="00000000" w:rsidRDefault="00B4286E">
      <w:pPr>
        <w:pStyle w:val="aff8"/>
        <w:rPr>
          <w:sz w:val="22"/>
          <w:szCs w:val="22"/>
        </w:rPr>
      </w:pPr>
      <w:r>
        <w:rPr>
          <w:sz w:val="22"/>
          <w:szCs w:val="22"/>
        </w:rPr>
        <w:t xml:space="preserve">                           │   - вынесе</w:t>
      </w:r>
      <w:r>
        <w:rPr>
          <w:sz w:val="22"/>
          <w:szCs w:val="22"/>
        </w:rPr>
        <w:t>ние распоряжения о перерасчете   │</w:t>
      </w:r>
    </w:p>
    <w:p w:rsidR="00000000" w:rsidRDefault="00B4286E">
      <w:pPr>
        <w:pStyle w:val="aff8"/>
        <w:rPr>
          <w:sz w:val="22"/>
          <w:szCs w:val="22"/>
        </w:rPr>
      </w:pPr>
      <w:r>
        <w:rPr>
          <w:sz w:val="22"/>
          <w:szCs w:val="22"/>
        </w:rPr>
        <w:t xml:space="preserve">                           │              размера пенсии;               │</w:t>
      </w:r>
    </w:p>
    <w:p w:rsidR="00000000" w:rsidRDefault="00B4286E">
      <w:pPr>
        <w:pStyle w:val="aff8"/>
        <w:rPr>
          <w:sz w:val="22"/>
          <w:szCs w:val="22"/>
        </w:rPr>
      </w:pPr>
      <w:r>
        <w:rPr>
          <w:sz w:val="22"/>
          <w:szCs w:val="22"/>
        </w:rPr>
        <w:t xml:space="preserve">                           │  по заявлению об отказе от корректировки   │</w:t>
      </w:r>
    </w:p>
    <w:p w:rsidR="00000000" w:rsidRDefault="00B4286E">
      <w:pPr>
        <w:pStyle w:val="aff8"/>
        <w:rPr>
          <w:sz w:val="22"/>
          <w:szCs w:val="22"/>
        </w:rPr>
      </w:pPr>
      <w:r>
        <w:rPr>
          <w:sz w:val="22"/>
          <w:szCs w:val="22"/>
        </w:rPr>
        <w:t xml:space="preserve">                           │     размера трудовой пенсии - внесение     │</w:t>
      </w:r>
    </w:p>
    <w:p w:rsidR="00000000" w:rsidRDefault="00B4286E">
      <w:pPr>
        <w:pStyle w:val="aff8"/>
        <w:rPr>
          <w:sz w:val="22"/>
          <w:szCs w:val="22"/>
        </w:rPr>
      </w:pPr>
      <w:r>
        <w:rPr>
          <w:sz w:val="22"/>
          <w:szCs w:val="22"/>
        </w:rPr>
        <w:t xml:space="preserve">                           │  информации в выплатное (пенсионное) дело  │</w:t>
      </w:r>
    </w:p>
    <w:p w:rsidR="00000000" w:rsidRDefault="00B4286E">
      <w:pPr>
        <w:pStyle w:val="aff8"/>
        <w:rPr>
          <w:sz w:val="22"/>
          <w:szCs w:val="22"/>
        </w:rPr>
      </w:pPr>
      <w:r>
        <w:rPr>
          <w:sz w:val="22"/>
          <w:szCs w:val="22"/>
        </w:rPr>
        <w:t xml:space="preserve">                           │   гражданина об отказе от корректировки    │</w:t>
      </w:r>
    </w:p>
    <w:p w:rsidR="00000000" w:rsidRDefault="00B4286E">
      <w:pPr>
        <w:pStyle w:val="aff8"/>
        <w:rPr>
          <w:sz w:val="22"/>
          <w:szCs w:val="22"/>
        </w:rPr>
      </w:pPr>
      <w:r>
        <w:rPr>
          <w:sz w:val="22"/>
          <w:szCs w:val="22"/>
        </w:rPr>
        <w:t xml:space="preserve">                           │          размера трудовой пенсии;          │</w:t>
      </w:r>
    </w:p>
    <w:p w:rsidR="00000000" w:rsidRDefault="00B4286E">
      <w:pPr>
        <w:pStyle w:val="aff8"/>
        <w:rPr>
          <w:sz w:val="22"/>
          <w:szCs w:val="22"/>
        </w:rPr>
      </w:pPr>
      <w:r>
        <w:rPr>
          <w:sz w:val="22"/>
          <w:szCs w:val="22"/>
        </w:rPr>
        <w:t xml:space="preserve">                           │     </w:t>
      </w:r>
      <w:r>
        <w:rPr>
          <w:sz w:val="22"/>
          <w:szCs w:val="22"/>
        </w:rPr>
        <w:t>по заявлению об отказе в получении     │</w:t>
      </w:r>
    </w:p>
    <w:p w:rsidR="00000000" w:rsidRDefault="00B4286E">
      <w:pPr>
        <w:pStyle w:val="aff8"/>
        <w:rPr>
          <w:sz w:val="22"/>
          <w:szCs w:val="22"/>
        </w:rPr>
      </w:pPr>
      <w:r>
        <w:rPr>
          <w:sz w:val="22"/>
          <w:szCs w:val="22"/>
        </w:rPr>
        <w:t xml:space="preserve">                           │   установленной страховой части трудовой   │</w:t>
      </w:r>
    </w:p>
    <w:p w:rsidR="00000000" w:rsidRDefault="00B4286E">
      <w:pPr>
        <w:pStyle w:val="aff8"/>
        <w:rPr>
          <w:sz w:val="22"/>
          <w:szCs w:val="22"/>
        </w:rPr>
      </w:pPr>
      <w:r>
        <w:rPr>
          <w:sz w:val="22"/>
          <w:szCs w:val="22"/>
        </w:rPr>
        <w:t xml:space="preserve">                           │  пенсии по старости - вынесение решения о  │</w:t>
      </w:r>
    </w:p>
    <w:p w:rsidR="00000000" w:rsidRDefault="00B4286E">
      <w:pPr>
        <w:pStyle w:val="aff8"/>
        <w:rPr>
          <w:sz w:val="22"/>
          <w:szCs w:val="22"/>
        </w:rPr>
      </w:pPr>
      <w:r>
        <w:rPr>
          <w:sz w:val="22"/>
          <w:szCs w:val="22"/>
        </w:rPr>
        <w:t xml:space="preserve">                           │прекращении выплаты установленной страх</w:t>
      </w:r>
      <w:r>
        <w:rPr>
          <w:sz w:val="22"/>
          <w:szCs w:val="22"/>
        </w:rPr>
        <w:t>овой │</w:t>
      </w:r>
    </w:p>
    <w:p w:rsidR="00000000" w:rsidRDefault="00B4286E">
      <w:pPr>
        <w:pStyle w:val="aff8"/>
        <w:rPr>
          <w:sz w:val="22"/>
          <w:szCs w:val="22"/>
        </w:rPr>
      </w:pPr>
      <w:r>
        <w:rPr>
          <w:sz w:val="22"/>
          <w:szCs w:val="22"/>
        </w:rPr>
        <w:t xml:space="preserve">                           │     части трудовой пенсии по старости.     │</w:t>
      </w:r>
    </w:p>
    <w:p w:rsidR="00000000" w:rsidRDefault="00B4286E">
      <w:pPr>
        <w:pStyle w:val="aff8"/>
        <w:rPr>
          <w:sz w:val="22"/>
          <w:szCs w:val="22"/>
        </w:rPr>
      </w:pPr>
      <w:r>
        <w:rPr>
          <w:sz w:val="22"/>
          <w:szCs w:val="22"/>
        </w:rPr>
        <w:t xml:space="preserve">                           └────────────────────────────────────────────┘</w:t>
      </w:r>
    </w:p>
    <w:p w:rsidR="00B4286E" w:rsidRDefault="00B4286E"/>
    <w:sectPr w:rsidR="00B4286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EA"/>
    <w:rsid w:val="00984CEA"/>
    <w:rsid w:val="00B4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351.0" TargetMode="External"/><Relationship Id="rId117" Type="http://schemas.openxmlformats.org/officeDocument/2006/relationships/hyperlink" Target="garantF1://84783.4000" TargetMode="External"/><Relationship Id="rId21" Type="http://schemas.openxmlformats.org/officeDocument/2006/relationships/hyperlink" Target="garantF1://10006192.0" TargetMode="External"/><Relationship Id="rId42" Type="http://schemas.openxmlformats.org/officeDocument/2006/relationships/hyperlink" Target="garantF1://12085976.0" TargetMode="External"/><Relationship Id="rId47" Type="http://schemas.openxmlformats.org/officeDocument/2006/relationships/hyperlink" Target="garantF1://12026962.0" TargetMode="External"/><Relationship Id="rId63" Type="http://schemas.openxmlformats.org/officeDocument/2006/relationships/hyperlink" Target="garantF1://12025146.28001" TargetMode="External"/><Relationship Id="rId68" Type="http://schemas.openxmlformats.org/officeDocument/2006/relationships/hyperlink" Target="garantF1://12025146.2816" TargetMode="External"/><Relationship Id="rId84" Type="http://schemas.openxmlformats.org/officeDocument/2006/relationships/hyperlink" Target="garantF1://12025128.72" TargetMode="External"/><Relationship Id="rId89" Type="http://schemas.openxmlformats.org/officeDocument/2006/relationships/hyperlink" Target="garantF1://12025128.11" TargetMode="External"/><Relationship Id="rId112" Type="http://schemas.openxmlformats.org/officeDocument/2006/relationships/hyperlink" Target="garantF1://257.0" TargetMode="External"/><Relationship Id="rId133" Type="http://schemas.openxmlformats.org/officeDocument/2006/relationships/hyperlink" Target="garantF1://890941.2770" TargetMode="External"/><Relationship Id="rId138" Type="http://schemas.openxmlformats.org/officeDocument/2006/relationships/hyperlink" Target="garantF1://12084522.21" TargetMode="External"/><Relationship Id="rId154" Type="http://schemas.openxmlformats.org/officeDocument/2006/relationships/hyperlink" Target="garantF1://12025146.186" TargetMode="External"/><Relationship Id="rId159" Type="http://schemas.openxmlformats.org/officeDocument/2006/relationships/hyperlink" Target="garantF1://12092443.1201" TargetMode="External"/><Relationship Id="rId175" Type="http://schemas.openxmlformats.org/officeDocument/2006/relationships/hyperlink" Target="garantF1://12025146.186" TargetMode="External"/><Relationship Id="rId170" Type="http://schemas.openxmlformats.org/officeDocument/2006/relationships/hyperlink" Target="garantF1://12025146.171" TargetMode="External"/><Relationship Id="rId16" Type="http://schemas.openxmlformats.org/officeDocument/2006/relationships/hyperlink" Target="garantF1://12025128.2201" TargetMode="External"/><Relationship Id="rId107" Type="http://schemas.openxmlformats.org/officeDocument/2006/relationships/hyperlink" Target="garantF1://12025128.11012" TargetMode="External"/><Relationship Id="rId11" Type="http://schemas.openxmlformats.org/officeDocument/2006/relationships/hyperlink" Target="garantF1://890941.1403" TargetMode="External"/><Relationship Id="rId32" Type="http://schemas.openxmlformats.org/officeDocument/2006/relationships/hyperlink" Target="garantF1://73081.0" TargetMode="External"/><Relationship Id="rId37" Type="http://schemas.openxmlformats.org/officeDocument/2006/relationships/hyperlink" Target="garantF1://84682.0" TargetMode="External"/><Relationship Id="rId53" Type="http://schemas.openxmlformats.org/officeDocument/2006/relationships/hyperlink" Target="garantF1://12025146.5" TargetMode="External"/><Relationship Id="rId58" Type="http://schemas.openxmlformats.org/officeDocument/2006/relationships/hyperlink" Target="garantF1://12025146.271010" TargetMode="External"/><Relationship Id="rId74" Type="http://schemas.openxmlformats.org/officeDocument/2006/relationships/hyperlink" Target="garantF1://12025128.10" TargetMode="External"/><Relationship Id="rId79" Type="http://schemas.openxmlformats.org/officeDocument/2006/relationships/hyperlink" Target="garantF1://257.2904" TargetMode="External"/><Relationship Id="rId102" Type="http://schemas.openxmlformats.org/officeDocument/2006/relationships/hyperlink" Target="garantF1://12025128.10" TargetMode="External"/><Relationship Id="rId123" Type="http://schemas.openxmlformats.org/officeDocument/2006/relationships/hyperlink" Target="garantF1://890941.2770" TargetMode="External"/><Relationship Id="rId128" Type="http://schemas.openxmlformats.org/officeDocument/2006/relationships/hyperlink" Target="garantF1://890941.2770" TargetMode="External"/><Relationship Id="rId144" Type="http://schemas.openxmlformats.org/officeDocument/2006/relationships/hyperlink" Target="garantF1://12026964.4" TargetMode="External"/><Relationship Id="rId149" Type="http://schemas.openxmlformats.org/officeDocument/2006/relationships/hyperlink" Target="garantF1://12025146.171" TargetMode="External"/><Relationship Id="rId5" Type="http://schemas.openxmlformats.org/officeDocument/2006/relationships/hyperlink" Target="garantF1://12077515.300" TargetMode="External"/><Relationship Id="rId90" Type="http://schemas.openxmlformats.org/officeDocument/2006/relationships/hyperlink" Target="garantF1://257.29031" TargetMode="External"/><Relationship Id="rId95" Type="http://schemas.openxmlformats.org/officeDocument/2006/relationships/hyperlink" Target="garantF1://257.34" TargetMode="External"/><Relationship Id="rId160" Type="http://schemas.openxmlformats.org/officeDocument/2006/relationships/hyperlink" Target="garantF1://80687.121" TargetMode="External"/><Relationship Id="rId165" Type="http://schemas.openxmlformats.org/officeDocument/2006/relationships/hyperlink" Target="garantF1://12025146.1714" TargetMode="External"/><Relationship Id="rId181" Type="http://schemas.openxmlformats.org/officeDocument/2006/relationships/hyperlink" Target="garantF1://80687.121" TargetMode="External"/><Relationship Id="rId22" Type="http://schemas.openxmlformats.org/officeDocument/2006/relationships/hyperlink" Target="garantF1://79742.0" TargetMode="External"/><Relationship Id="rId27" Type="http://schemas.openxmlformats.org/officeDocument/2006/relationships/hyperlink" Target="garantF1://12077515.0" TargetMode="External"/><Relationship Id="rId43" Type="http://schemas.openxmlformats.org/officeDocument/2006/relationships/hyperlink" Target="garantF1://70116748.0" TargetMode="External"/><Relationship Id="rId48" Type="http://schemas.openxmlformats.org/officeDocument/2006/relationships/hyperlink" Target="garantF1://12076816.0" TargetMode="External"/><Relationship Id="rId64" Type="http://schemas.openxmlformats.org/officeDocument/2006/relationships/hyperlink" Target="garantF1://12025146.28001" TargetMode="External"/><Relationship Id="rId69" Type="http://schemas.openxmlformats.org/officeDocument/2006/relationships/hyperlink" Target="garantF1://12025146.28113" TargetMode="External"/><Relationship Id="rId113" Type="http://schemas.openxmlformats.org/officeDocument/2006/relationships/hyperlink" Target="garantF1://12025146.1104" TargetMode="External"/><Relationship Id="rId118" Type="http://schemas.openxmlformats.org/officeDocument/2006/relationships/hyperlink" Target="garantF1://84783.4000" TargetMode="External"/><Relationship Id="rId134" Type="http://schemas.openxmlformats.org/officeDocument/2006/relationships/hyperlink" Target="garantF1://257.1" TargetMode="External"/><Relationship Id="rId139" Type="http://schemas.openxmlformats.org/officeDocument/2006/relationships/hyperlink" Target="garantF1://12025267.563" TargetMode="External"/><Relationship Id="rId80" Type="http://schemas.openxmlformats.org/officeDocument/2006/relationships/hyperlink" Target="garantF1://257.31" TargetMode="External"/><Relationship Id="rId85" Type="http://schemas.openxmlformats.org/officeDocument/2006/relationships/hyperlink" Target="garantF1://257.45" TargetMode="External"/><Relationship Id="rId150" Type="http://schemas.openxmlformats.org/officeDocument/2006/relationships/hyperlink" Target="garantF1://12025146.170200" TargetMode="External"/><Relationship Id="rId155" Type="http://schemas.openxmlformats.org/officeDocument/2006/relationships/hyperlink" Target="garantF1://12025128.24" TargetMode="External"/><Relationship Id="rId171" Type="http://schemas.openxmlformats.org/officeDocument/2006/relationships/hyperlink" Target="garantF1://12025146.170200" TargetMode="External"/><Relationship Id="rId176" Type="http://schemas.openxmlformats.org/officeDocument/2006/relationships/hyperlink" Target="garantF1://12025128.24" TargetMode="External"/><Relationship Id="rId12" Type="http://schemas.openxmlformats.org/officeDocument/2006/relationships/hyperlink" Target="garantF1://890941.2770" TargetMode="External"/><Relationship Id="rId17" Type="http://schemas.openxmlformats.org/officeDocument/2006/relationships/hyperlink" Target="garantF1://10064072.10000" TargetMode="External"/><Relationship Id="rId33" Type="http://schemas.openxmlformats.org/officeDocument/2006/relationships/hyperlink" Target="garantF1://73083.0" TargetMode="External"/><Relationship Id="rId38" Type="http://schemas.openxmlformats.org/officeDocument/2006/relationships/hyperlink" Target="garantF1://84708.0" TargetMode="External"/><Relationship Id="rId59" Type="http://schemas.openxmlformats.org/officeDocument/2006/relationships/hyperlink" Target="garantF1://12025146.28113" TargetMode="External"/><Relationship Id="rId103" Type="http://schemas.openxmlformats.org/officeDocument/2006/relationships/hyperlink" Target="garantF1://12025128.11" TargetMode="External"/><Relationship Id="rId108" Type="http://schemas.openxmlformats.org/officeDocument/2006/relationships/hyperlink" Target="garantF1://12025128.11013" TargetMode="External"/><Relationship Id="rId124" Type="http://schemas.openxmlformats.org/officeDocument/2006/relationships/hyperlink" Target="garantF1://890941.1403" TargetMode="External"/><Relationship Id="rId129" Type="http://schemas.openxmlformats.org/officeDocument/2006/relationships/hyperlink" Target="garantF1://890941.2770" TargetMode="External"/><Relationship Id="rId54" Type="http://schemas.openxmlformats.org/officeDocument/2006/relationships/hyperlink" Target="garantF1://12025146.27" TargetMode="External"/><Relationship Id="rId70" Type="http://schemas.openxmlformats.org/officeDocument/2006/relationships/hyperlink" Target="garantF1://12025146.200" TargetMode="External"/><Relationship Id="rId75" Type="http://schemas.openxmlformats.org/officeDocument/2006/relationships/hyperlink" Target="garantF1://85213.7" TargetMode="External"/><Relationship Id="rId91" Type="http://schemas.openxmlformats.org/officeDocument/2006/relationships/hyperlink" Target="garantF1://257.29032" TargetMode="External"/><Relationship Id="rId96" Type="http://schemas.openxmlformats.org/officeDocument/2006/relationships/hyperlink" Target="garantF1://257.45" TargetMode="External"/><Relationship Id="rId140" Type="http://schemas.openxmlformats.org/officeDocument/2006/relationships/hyperlink" Target="garantF1://890941.2770" TargetMode="External"/><Relationship Id="rId145" Type="http://schemas.openxmlformats.org/officeDocument/2006/relationships/hyperlink" Target="garantF1://12025146.1421" TargetMode="External"/><Relationship Id="rId161" Type="http://schemas.openxmlformats.org/officeDocument/2006/relationships/hyperlink" Target="garantF1://12092443.32" TargetMode="External"/><Relationship Id="rId166" Type="http://schemas.openxmlformats.org/officeDocument/2006/relationships/hyperlink" Target="garantF1://12025146.175" TargetMode="External"/><Relationship Id="rId182" Type="http://schemas.openxmlformats.org/officeDocument/2006/relationships/hyperlink" Target="garantF1://12092443.32" TargetMode="External"/><Relationship Id="rId1" Type="http://schemas.openxmlformats.org/officeDocument/2006/relationships/styles" Target="styles.xml"/><Relationship Id="rId6" Type="http://schemas.openxmlformats.org/officeDocument/2006/relationships/hyperlink" Target="garantF1://12085976.2000" TargetMode="External"/><Relationship Id="rId23" Type="http://schemas.openxmlformats.org/officeDocument/2006/relationships/hyperlink" Target="garantF1://12025128.0" TargetMode="External"/><Relationship Id="rId28" Type="http://schemas.openxmlformats.org/officeDocument/2006/relationships/hyperlink" Target="garantF1://12084522.0" TargetMode="External"/><Relationship Id="rId49" Type="http://schemas.openxmlformats.org/officeDocument/2006/relationships/hyperlink" Target="garantF1://86478.0" TargetMode="External"/><Relationship Id="rId114" Type="http://schemas.openxmlformats.org/officeDocument/2006/relationships/hyperlink" Target="garantF1://12025146.1117" TargetMode="External"/><Relationship Id="rId119" Type="http://schemas.openxmlformats.org/officeDocument/2006/relationships/hyperlink" Target="garantF1://84783.1999" TargetMode="External"/><Relationship Id="rId44" Type="http://schemas.openxmlformats.org/officeDocument/2006/relationships/hyperlink" Target="garantF1://70120262.0" TargetMode="External"/><Relationship Id="rId60" Type="http://schemas.openxmlformats.org/officeDocument/2006/relationships/hyperlink" Target="garantF1://12025146.28001" TargetMode="External"/><Relationship Id="rId65" Type="http://schemas.openxmlformats.org/officeDocument/2006/relationships/hyperlink" Target="garantF1://12025146.2815" TargetMode="External"/><Relationship Id="rId81" Type="http://schemas.openxmlformats.org/officeDocument/2006/relationships/hyperlink" Target="garantF1://257.33" TargetMode="External"/><Relationship Id="rId86" Type="http://schemas.openxmlformats.org/officeDocument/2006/relationships/hyperlink" Target="garantF1://12025128.9" TargetMode="External"/><Relationship Id="rId130" Type="http://schemas.openxmlformats.org/officeDocument/2006/relationships/hyperlink" Target="garantF1://890941.2770" TargetMode="External"/><Relationship Id="rId135" Type="http://schemas.openxmlformats.org/officeDocument/2006/relationships/hyperlink" Target="garantF1://12025146.3" TargetMode="External"/><Relationship Id="rId151" Type="http://schemas.openxmlformats.org/officeDocument/2006/relationships/hyperlink" Target="garantF1://12025146.175" TargetMode="External"/><Relationship Id="rId156" Type="http://schemas.openxmlformats.org/officeDocument/2006/relationships/hyperlink" Target="garantF1://12060189.132" TargetMode="External"/><Relationship Id="rId177" Type="http://schemas.openxmlformats.org/officeDocument/2006/relationships/hyperlink" Target="garantF1://12060189.132" TargetMode="External"/><Relationship Id="rId4" Type="http://schemas.openxmlformats.org/officeDocument/2006/relationships/webSettings" Target="webSettings.xml"/><Relationship Id="rId9" Type="http://schemas.openxmlformats.org/officeDocument/2006/relationships/hyperlink" Target="garantF1://890941.1403" TargetMode="External"/><Relationship Id="rId172" Type="http://schemas.openxmlformats.org/officeDocument/2006/relationships/hyperlink" Target="garantF1://12025146.175" TargetMode="External"/><Relationship Id="rId180" Type="http://schemas.openxmlformats.org/officeDocument/2006/relationships/hyperlink" Target="garantF1://12092443.1201" TargetMode="External"/><Relationship Id="rId13" Type="http://schemas.openxmlformats.org/officeDocument/2006/relationships/hyperlink" Target="garantF1://890941.1403" TargetMode="External"/><Relationship Id="rId18" Type="http://schemas.openxmlformats.org/officeDocument/2006/relationships/hyperlink" Target="garantF1://85213.0" TargetMode="External"/><Relationship Id="rId39" Type="http://schemas.openxmlformats.org/officeDocument/2006/relationships/hyperlink" Target="garantF1://84783.0" TargetMode="External"/><Relationship Id="rId109" Type="http://schemas.openxmlformats.org/officeDocument/2006/relationships/hyperlink" Target="garantF1://78834.1000" TargetMode="External"/><Relationship Id="rId34" Type="http://schemas.openxmlformats.org/officeDocument/2006/relationships/hyperlink" Target="garantF1://72320.0" TargetMode="External"/><Relationship Id="rId50" Type="http://schemas.openxmlformats.org/officeDocument/2006/relationships/hyperlink" Target="garantF1://12082267.0" TargetMode="External"/><Relationship Id="rId55" Type="http://schemas.openxmlformats.org/officeDocument/2006/relationships/hyperlink" Target="garantF1://12025146.271" TargetMode="External"/><Relationship Id="rId76" Type="http://schemas.openxmlformats.org/officeDocument/2006/relationships/hyperlink" Target="garantF1://12025128.71" TargetMode="External"/><Relationship Id="rId97" Type="http://schemas.openxmlformats.org/officeDocument/2006/relationships/hyperlink" Target="garantF1://12025128.200" TargetMode="External"/><Relationship Id="rId104" Type="http://schemas.openxmlformats.org/officeDocument/2006/relationships/hyperlink" Target="garantF1://12025128.11015" TargetMode="External"/><Relationship Id="rId120" Type="http://schemas.openxmlformats.org/officeDocument/2006/relationships/hyperlink" Target="garantF1://84783.4000" TargetMode="External"/><Relationship Id="rId125" Type="http://schemas.openxmlformats.org/officeDocument/2006/relationships/hyperlink" Target="garantF1://890941.2770" TargetMode="External"/><Relationship Id="rId141" Type="http://schemas.openxmlformats.org/officeDocument/2006/relationships/hyperlink" Target="garantF1://12084522.21" TargetMode="External"/><Relationship Id="rId146" Type="http://schemas.openxmlformats.org/officeDocument/2006/relationships/hyperlink" Target="garantF1://12025146.234" TargetMode="External"/><Relationship Id="rId167" Type="http://schemas.openxmlformats.org/officeDocument/2006/relationships/hyperlink" Target="garantF1://12025146.234" TargetMode="External"/><Relationship Id="rId7" Type="http://schemas.openxmlformats.org/officeDocument/2006/relationships/hyperlink" Target="garantF1://70041214.0" TargetMode="External"/><Relationship Id="rId71" Type="http://schemas.openxmlformats.org/officeDocument/2006/relationships/hyperlink" Target="garantF1://78834.1000" TargetMode="External"/><Relationship Id="rId92" Type="http://schemas.openxmlformats.org/officeDocument/2006/relationships/hyperlink" Target="garantF1://257.2904" TargetMode="External"/><Relationship Id="rId162" Type="http://schemas.openxmlformats.org/officeDocument/2006/relationships/hyperlink" Target="garantF1://12025146.174"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garantF1://12086480.0" TargetMode="External"/><Relationship Id="rId24" Type="http://schemas.openxmlformats.org/officeDocument/2006/relationships/hyperlink" Target="garantF1://12025143.0" TargetMode="External"/><Relationship Id="rId40" Type="http://schemas.openxmlformats.org/officeDocument/2006/relationships/hyperlink" Target="garantF1://85191.0" TargetMode="External"/><Relationship Id="rId45" Type="http://schemas.openxmlformats.org/officeDocument/2006/relationships/hyperlink" Target="garantF1://12026964.0" TargetMode="External"/><Relationship Id="rId66" Type="http://schemas.openxmlformats.org/officeDocument/2006/relationships/hyperlink" Target="garantF1://78834.1000" TargetMode="External"/><Relationship Id="rId87" Type="http://schemas.openxmlformats.org/officeDocument/2006/relationships/hyperlink" Target="garantF1://12025128.11" TargetMode="External"/><Relationship Id="rId110" Type="http://schemas.openxmlformats.org/officeDocument/2006/relationships/hyperlink" Target="garantF1://8125.0" TargetMode="External"/><Relationship Id="rId115" Type="http://schemas.openxmlformats.org/officeDocument/2006/relationships/hyperlink" Target="garantF1://12025146.1118" TargetMode="External"/><Relationship Id="rId131" Type="http://schemas.openxmlformats.org/officeDocument/2006/relationships/hyperlink" Target="garantF1://890941.2770" TargetMode="External"/><Relationship Id="rId136" Type="http://schemas.openxmlformats.org/officeDocument/2006/relationships/hyperlink" Target="garantF1://12025128.3" TargetMode="External"/><Relationship Id="rId157" Type="http://schemas.openxmlformats.org/officeDocument/2006/relationships/hyperlink" Target="garantF1://12025146.178" TargetMode="External"/><Relationship Id="rId178" Type="http://schemas.openxmlformats.org/officeDocument/2006/relationships/hyperlink" Target="garantF1://12025146.178" TargetMode="External"/><Relationship Id="rId61" Type="http://schemas.openxmlformats.org/officeDocument/2006/relationships/hyperlink" Target="garantF1://12025146.2812" TargetMode="External"/><Relationship Id="rId82" Type="http://schemas.openxmlformats.org/officeDocument/2006/relationships/hyperlink" Target="garantF1://257.34" TargetMode="External"/><Relationship Id="rId152" Type="http://schemas.openxmlformats.org/officeDocument/2006/relationships/hyperlink" Target="garantF1://12025146.173" TargetMode="External"/><Relationship Id="rId173" Type="http://schemas.openxmlformats.org/officeDocument/2006/relationships/hyperlink" Target="garantF1://12025146.173" TargetMode="External"/><Relationship Id="rId19" Type="http://schemas.openxmlformats.org/officeDocument/2006/relationships/hyperlink" Target="garantF1://257.0" TargetMode="External"/><Relationship Id="rId14" Type="http://schemas.openxmlformats.org/officeDocument/2006/relationships/hyperlink" Target="garantF1://890941.1403" TargetMode="External"/><Relationship Id="rId30" Type="http://schemas.openxmlformats.org/officeDocument/2006/relationships/hyperlink" Target="garantF1://70070942.0" TargetMode="External"/><Relationship Id="rId35" Type="http://schemas.openxmlformats.org/officeDocument/2006/relationships/hyperlink" Target="garantF1://36274.0" TargetMode="External"/><Relationship Id="rId56" Type="http://schemas.openxmlformats.org/officeDocument/2006/relationships/hyperlink" Target="garantF1://12025146.28" TargetMode="External"/><Relationship Id="rId77" Type="http://schemas.openxmlformats.org/officeDocument/2006/relationships/hyperlink" Target="garantF1://257.29031" TargetMode="External"/><Relationship Id="rId100" Type="http://schemas.openxmlformats.org/officeDocument/2006/relationships/hyperlink" Target="garantF1://257.45" TargetMode="External"/><Relationship Id="rId105" Type="http://schemas.openxmlformats.org/officeDocument/2006/relationships/hyperlink" Target="garantF1://12025128.11014" TargetMode="External"/><Relationship Id="rId126" Type="http://schemas.openxmlformats.org/officeDocument/2006/relationships/hyperlink" Target="garantF1://890941.2770" TargetMode="External"/><Relationship Id="rId147" Type="http://schemas.openxmlformats.org/officeDocument/2006/relationships/hyperlink" Target="garantF1://12025146.25" TargetMode="External"/><Relationship Id="rId168" Type="http://schemas.openxmlformats.org/officeDocument/2006/relationships/hyperlink" Target="garantF1://12025146.25" TargetMode="External"/><Relationship Id="rId8" Type="http://schemas.openxmlformats.org/officeDocument/2006/relationships/hyperlink" Target="garantF1://5118818.0" TargetMode="External"/><Relationship Id="rId51" Type="http://schemas.openxmlformats.org/officeDocument/2006/relationships/hyperlink" Target="garantF1://70330674.11" TargetMode="External"/><Relationship Id="rId72" Type="http://schemas.openxmlformats.org/officeDocument/2006/relationships/hyperlink" Target="garantF1://78834.1000" TargetMode="External"/><Relationship Id="rId93" Type="http://schemas.openxmlformats.org/officeDocument/2006/relationships/hyperlink" Target="garantF1://257.31" TargetMode="External"/><Relationship Id="rId98" Type="http://schemas.openxmlformats.org/officeDocument/2006/relationships/hyperlink" Target="garantF1://12025128.71" TargetMode="External"/><Relationship Id="rId121" Type="http://schemas.openxmlformats.org/officeDocument/2006/relationships/hyperlink" Target="garantF1://84783.5000" TargetMode="External"/><Relationship Id="rId142" Type="http://schemas.openxmlformats.org/officeDocument/2006/relationships/hyperlink" Target="garantF1://890941.1403" TargetMode="External"/><Relationship Id="rId163" Type="http://schemas.openxmlformats.org/officeDocument/2006/relationships/hyperlink" Target="garantF1://12025146.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garantF1://12025146.0" TargetMode="External"/><Relationship Id="rId46" Type="http://schemas.openxmlformats.org/officeDocument/2006/relationships/hyperlink" Target="garantF1://12078732.0" TargetMode="External"/><Relationship Id="rId67" Type="http://schemas.openxmlformats.org/officeDocument/2006/relationships/hyperlink" Target="garantF1://12025146.2812" TargetMode="External"/><Relationship Id="rId116" Type="http://schemas.openxmlformats.org/officeDocument/2006/relationships/hyperlink" Target="garantF1://84783.1999" TargetMode="External"/><Relationship Id="rId137" Type="http://schemas.openxmlformats.org/officeDocument/2006/relationships/hyperlink" Target="garantF1://890941.2770" TargetMode="External"/><Relationship Id="rId158" Type="http://schemas.openxmlformats.org/officeDocument/2006/relationships/hyperlink" Target="garantF1://12025146.179" TargetMode="External"/><Relationship Id="rId20" Type="http://schemas.openxmlformats.org/officeDocument/2006/relationships/hyperlink" Target="garantF1://10003548.0" TargetMode="External"/><Relationship Id="rId41" Type="http://schemas.openxmlformats.org/officeDocument/2006/relationships/hyperlink" Target="garantF1://12030601.0" TargetMode="External"/><Relationship Id="rId62" Type="http://schemas.openxmlformats.org/officeDocument/2006/relationships/hyperlink" Target="garantF1://12025146.28001" TargetMode="External"/><Relationship Id="rId83" Type="http://schemas.openxmlformats.org/officeDocument/2006/relationships/hyperlink" Target="garantF1://257.45" TargetMode="External"/><Relationship Id="rId88" Type="http://schemas.openxmlformats.org/officeDocument/2006/relationships/hyperlink" Target="garantF1://36274.1000" TargetMode="External"/><Relationship Id="rId111" Type="http://schemas.openxmlformats.org/officeDocument/2006/relationships/hyperlink" Target="garantF1://12077515.706" TargetMode="External"/><Relationship Id="rId132" Type="http://schemas.openxmlformats.org/officeDocument/2006/relationships/hyperlink" Target="garantF1://890941.2770" TargetMode="External"/><Relationship Id="rId153" Type="http://schemas.openxmlformats.org/officeDocument/2006/relationships/hyperlink" Target="garantF1://12025146.174" TargetMode="External"/><Relationship Id="rId174" Type="http://schemas.openxmlformats.org/officeDocument/2006/relationships/hyperlink" Target="garantF1://12025146.174" TargetMode="External"/><Relationship Id="rId179" Type="http://schemas.openxmlformats.org/officeDocument/2006/relationships/hyperlink" Target="garantF1://12025146.179" TargetMode="External"/><Relationship Id="rId15" Type="http://schemas.openxmlformats.org/officeDocument/2006/relationships/hyperlink" Target="garantF1://12025146.19041" TargetMode="External"/><Relationship Id="rId36" Type="http://schemas.openxmlformats.org/officeDocument/2006/relationships/hyperlink" Target="garantF1://81018.0" TargetMode="External"/><Relationship Id="rId57" Type="http://schemas.openxmlformats.org/officeDocument/2006/relationships/hyperlink" Target="garantF1://12025146.2701" TargetMode="External"/><Relationship Id="rId106" Type="http://schemas.openxmlformats.org/officeDocument/2006/relationships/hyperlink" Target="garantF1://12025128.11014" TargetMode="External"/><Relationship Id="rId127" Type="http://schemas.openxmlformats.org/officeDocument/2006/relationships/hyperlink" Target="garantF1://12084522.21" TargetMode="External"/><Relationship Id="rId10" Type="http://schemas.openxmlformats.org/officeDocument/2006/relationships/hyperlink" Target="garantF1://890941.1403" TargetMode="External"/><Relationship Id="rId31" Type="http://schemas.openxmlformats.org/officeDocument/2006/relationships/hyperlink" Target="garantF1://80255.0" TargetMode="External"/><Relationship Id="rId52" Type="http://schemas.openxmlformats.org/officeDocument/2006/relationships/hyperlink" Target="garantF1://12086082.0" TargetMode="External"/><Relationship Id="rId73" Type="http://schemas.openxmlformats.org/officeDocument/2006/relationships/hyperlink" Target="garantF1://8125.0" TargetMode="External"/><Relationship Id="rId78" Type="http://schemas.openxmlformats.org/officeDocument/2006/relationships/hyperlink" Target="garantF1://257.29032" TargetMode="External"/><Relationship Id="rId94" Type="http://schemas.openxmlformats.org/officeDocument/2006/relationships/hyperlink" Target="garantF1://257.33" TargetMode="External"/><Relationship Id="rId99" Type="http://schemas.openxmlformats.org/officeDocument/2006/relationships/hyperlink" Target="garantF1://36274.1000" TargetMode="External"/><Relationship Id="rId101" Type="http://schemas.openxmlformats.org/officeDocument/2006/relationships/hyperlink" Target="garantF1://12025128.8" TargetMode="External"/><Relationship Id="rId122" Type="http://schemas.openxmlformats.org/officeDocument/2006/relationships/hyperlink" Target="garantF1://257.14" TargetMode="External"/><Relationship Id="rId143" Type="http://schemas.openxmlformats.org/officeDocument/2006/relationships/hyperlink" Target="garantF1://890941.2770" TargetMode="External"/><Relationship Id="rId148" Type="http://schemas.openxmlformats.org/officeDocument/2006/relationships/hyperlink" Target="garantF1://12025128.24" TargetMode="External"/><Relationship Id="rId164" Type="http://schemas.openxmlformats.org/officeDocument/2006/relationships/hyperlink" Target="garantF1://12025146.173" TargetMode="External"/><Relationship Id="rId169" Type="http://schemas.openxmlformats.org/officeDocument/2006/relationships/hyperlink" Target="garantF1://1202512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22922</Words>
  <Characters>130656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2015-11-03T07:04:00Z</dcterms:created>
  <dcterms:modified xsi:type="dcterms:W3CDTF">2015-11-03T07:04:00Z</dcterms:modified>
</cp:coreProperties>
</file>