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968AF">
      <w:pPr>
        <w:pStyle w:val="1"/>
      </w:pPr>
      <w:r>
        <w:fldChar w:fldCharType="begin"/>
      </w:r>
      <w:r>
        <w:instrText>HYPERLINK "garantF1://70202432.0"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22 октября 2012 г. N 330н</w:t>
      </w:r>
      <w:r>
        <w:rPr>
          <w:rStyle w:val="a4"/>
          <w:b w:val="0"/>
          <w:bCs w:val="0"/>
        </w:rPr>
        <w:br/>
        <w:t>"Об утверждении Административн</w:t>
      </w:r>
      <w:r>
        <w:rPr>
          <w:rStyle w:val="a4"/>
          <w:b w:val="0"/>
          <w:bCs w:val="0"/>
        </w:rPr>
        <w:t>ого регламента предоставления Пенсионным фондом Российской Федерации государственной услуги по установлению федеральной социальной доплаты к пенсии"</w:t>
      </w:r>
      <w:r>
        <w:fldChar w:fldCharType="end"/>
      </w:r>
    </w:p>
    <w:p w:rsidR="00000000" w:rsidRDefault="009968AF">
      <w:pPr>
        <w:pStyle w:val="affd"/>
      </w:pPr>
      <w:r>
        <w:t>С изменениями и дополнениями от:</w:t>
      </w:r>
    </w:p>
    <w:p w:rsidR="00000000" w:rsidRDefault="009968AF">
      <w:pPr>
        <w:pStyle w:val="af8"/>
      </w:pPr>
      <w:r>
        <w:t>22 октября 2013 г., 10 марта, 7 сентября 2015 г.</w:t>
      </w:r>
    </w:p>
    <w:p w:rsidR="00000000" w:rsidRDefault="009968AF"/>
    <w:p w:rsidR="00000000" w:rsidRDefault="009968AF">
      <w:r>
        <w:t xml:space="preserve">В соответствии с </w:t>
      </w:r>
      <w:hyperlink r:id="rId5" w:history="1">
        <w:r>
          <w:rPr>
            <w:rStyle w:val="a4"/>
          </w:rPr>
          <w:t>Федеральным 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</w:t>
      </w:r>
      <w:r>
        <w:t xml:space="preserve"> 3880; N 29, ст. 4291; N 30, ст. 4587; N 49, ст. 7061; 2012, N 31, ст. 4322)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</w:t>
      </w:r>
      <w:r>
        <w:t>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4903) приказываю:</w:t>
      </w:r>
    </w:p>
    <w:p w:rsidR="00000000" w:rsidRDefault="009968AF"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 регламент</w:t>
        </w:r>
      </w:hyperlink>
      <w:r>
        <w:t xml:space="preserve"> предоставления Пенсионным фондом Российской Федерации государственной услуги по установлению федеральной социальной доплаты к пенсии.</w:t>
      </w:r>
    </w:p>
    <w:p w:rsidR="00000000" w:rsidRDefault="009968A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8A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68AF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9968AF"/>
    <w:p w:rsidR="00000000" w:rsidRDefault="009968AF">
      <w:pPr>
        <w:pStyle w:val="afff0"/>
      </w:pPr>
      <w:r>
        <w:t>Зарегистрировано в Минюсте РФ 17 января 2013 </w:t>
      </w:r>
      <w:r>
        <w:t>г.</w:t>
      </w:r>
    </w:p>
    <w:p w:rsidR="00000000" w:rsidRDefault="009968AF">
      <w:pPr>
        <w:pStyle w:val="afff0"/>
      </w:pPr>
      <w:r>
        <w:t>Регистрационный N 26553</w:t>
      </w:r>
    </w:p>
    <w:p w:rsidR="00000000" w:rsidRDefault="009968AF"/>
    <w:p w:rsidR="00000000" w:rsidRDefault="009968AF">
      <w:pPr>
        <w:pStyle w:val="1"/>
      </w:pPr>
      <w:bookmarkStart w:id="1" w:name="sub_1000"/>
      <w:r>
        <w:t>Административный регламент</w:t>
      </w:r>
      <w:r>
        <w:br/>
        <w:t>предоставления Пенсионным фондом Российской Федерации государственной услуги по установлению федеральной социальной доплаты к пенсии</w:t>
      </w:r>
    </w:p>
    <w:bookmarkEnd w:id="1"/>
    <w:p w:rsidR="00000000" w:rsidRDefault="009968A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68AF">
      <w:pPr>
        <w:pStyle w:val="afa"/>
      </w:pPr>
      <w:bookmarkStart w:id="2" w:name="sub_513183652"/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9968AF">
      <w:pPr>
        <w:pStyle w:val="1"/>
      </w:pPr>
      <w:bookmarkStart w:id="3" w:name="sub_1100"/>
      <w:bookmarkEnd w:id="2"/>
      <w:r>
        <w:t>I. Общие положения</w:t>
      </w:r>
    </w:p>
    <w:bookmarkEnd w:id="3"/>
    <w:p w:rsidR="00000000" w:rsidRDefault="009968AF"/>
    <w:p w:rsidR="00000000" w:rsidRDefault="009968AF">
      <w:pPr>
        <w:pStyle w:val="1"/>
      </w:pPr>
      <w:bookmarkStart w:id="4" w:name="sub_1101"/>
      <w:r>
        <w:t>Предмет регулирования Административного регламен</w:t>
      </w:r>
      <w:r>
        <w:t>та</w:t>
      </w:r>
    </w:p>
    <w:bookmarkEnd w:id="4"/>
    <w:p w:rsidR="00000000" w:rsidRDefault="009968AF"/>
    <w:p w:rsidR="00000000" w:rsidRDefault="009968AF">
      <w:bookmarkStart w:id="5" w:name="sub_1"/>
      <w:r>
        <w:t>1. Настоящий Административный регламент устанавливает порядок предоставления Пенсионным фондом Российской Федерации (далее - ПФР) и его территориальными органами государственной услуги по установлению федеральной социальной доплаты к пенси</w:t>
      </w:r>
      <w:r>
        <w:t>и (далее - государственная услуга), стандарт предоставления государственной услуги, сроки и последовательность административных процедур (действий) ПФР и его территориальных органов, порядок их взаимодействия с заявителями, уполномоченными органами исполни</w:t>
      </w:r>
      <w:r>
        <w:t xml:space="preserve">тельной власти субъектов Российской Федерации (далее - уполномоченный орган субъекта Российской Федерации) и уполномоченными органами федеральных органов исполнительной власти, осуществляющих пенсионное обеспечение 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4468-1 "О пенсионном обеспечении </w:t>
      </w:r>
      <w:r>
        <w:lastRenderedPageBreak/>
        <w:t>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</w:t>
      </w:r>
      <w:r>
        <w:t xml:space="preserve">сихотропных веществ, учреждениях и органах уголовно-исполнительной системы, и их семей" (Ведомости Совета народных депутатов Российской Федерации и Верховного Совета Российской Федерации, 1993, N 9, ст. 328; Собрание законодательства Российской Федерации, </w:t>
      </w:r>
      <w:r>
        <w:t>1995, N 49, ст. 4693; 1996, N 1, ст. 4; 1997, N 51, ст. 5719; 1998, N 30, ст. 3613; 1999, N 23, ст. 2813; 2000, N 50, ст. 4864; 2001, N 17, ст. 1646, 1767; N 53, ст. 5030; 2002, N 2, ст. 129; N 10, ст. 965; N 22, ст. 2029; N 24, ст. 2254; N 27, ст. 2620; N</w:t>
      </w:r>
      <w:r>
        <w:t> 30, ст. 3033; 2003, N 2, ст. 154; N 27, ст. 2700; 2004, N 27, ст. 2711; N 35, ст. 3607; 2006, N 3, ст. 341; N 6, ст. 637; N 52, ст. 5505; 2007, N 1, ст. 35; N 49, ст. 6072; N 50, ст. 6232; 2008, N 7, ст. 543; N 19, ст. 2098; N 30, ст. 3612; 2009, N 18, ст</w:t>
      </w:r>
      <w:r>
        <w:t>. 2150; N 30, ст. 3739) (далее - уполномоченный орган, осуществляющий пенсионное обеспечение в соответствии с Законом Российской Федерации от 12 февраля 1993 г. N 4468-1).</w:t>
      </w:r>
    </w:p>
    <w:bookmarkEnd w:id="5"/>
    <w:p w:rsidR="00000000" w:rsidRDefault="009968AF"/>
    <w:p w:rsidR="00000000" w:rsidRDefault="009968AF">
      <w:pPr>
        <w:pStyle w:val="1"/>
      </w:pPr>
      <w:bookmarkStart w:id="6" w:name="sub_1102"/>
      <w:r>
        <w:t>Круг заявителей</w:t>
      </w:r>
    </w:p>
    <w:bookmarkEnd w:id="6"/>
    <w:p w:rsidR="00000000" w:rsidRDefault="009968AF"/>
    <w:p w:rsidR="00000000" w:rsidRDefault="009968AF">
      <w:bookmarkStart w:id="7" w:name="sub_2"/>
      <w:r>
        <w:t xml:space="preserve">2. Государственная услуга предоставляется гражданам, проживающим на территории Российской Федерации, не осуществляющим работу и (или) иную деятельность, в период которой они подлежат обязательному пенсионному страхованию в соответствии с </w:t>
      </w:r>
      <w:hyperlink r:id="rId9" w:history="1">
        <w:r>
          <w:rPr>
            <w:rStyle w:val="a4"/>
          </w:rPr>
          <w:t>Федеральным законом</w:t>
        </w:r>
      </w:hyperlink>
      <w:r>
        <w:t xml:space="preserve"> от 15 декабря 2001 г. N 167-ФЗ "Об обязательном пенсионном страховании в Российской Федерации" (Собрание законодательства Российской Федерации, 2001, N 51, ст. 4832; 2002, N 22, ст. 2026; 2003, N 1, ст. 2, 13; N 52, ст</w:t>
      </w:r>
      <w:r>
        <w:t>. 5037; 2004, N 27, ст. 2711; N 30, ст. 3088; N 49, ст. 4854, 4856; 2005, N 1, ст. 9; N 29, ст. 3096; N 45, ст. 4585; 2006, N 6, ст. 636; N 31, ст. 3436; N 32, ст. 3585; 2007, N 7, ст. 933; N 30, ст. 3754; 2008, N 18, ст. 1942; N 29, ст. 3417; N 30, ст. 36</w:t>
      </w:r>
      <w:r>
        <w:t xml:space="preserve">02, 3616; 2009, N 1, ст. 12; N 29, ст. 3622; N 30, ст. 3739; N 52, ст. 6454; 2010, N 31, ст. 4196; N 40, ст. 4969; N 42, ст. 5294; N 50, ст. 6597; 2011, N 1, ст. 40, 44; N 23, ст. 3258; N 27, ст. 3880; N 29, ст. 4291; N 45, ст. 6335; N 49, ст. 7037, 7057; </w:t>
      </w:r>
      <w:r>
        <w:t>2012, N 31, ст. 4322) (далее - Федеральный закон от 15 декабря 2001 г. N 167-ФЗ), пенсия (пенсии) которым установлены в соответствии с законодательством Российской Федерации (далее - граждане), у которых общая сумма материального обеспечения меньше величин</w:t>
      </w:r>
      <w:r>
        <w:t xml:space="preserve">ы прожиточного минимума пенсионера, установленной в соответствии с </w:t>
      </w:r>
      <w:hyperlink r:id="rId10" w:history="1">
        <w:r>
          <w:rPr>
            <w:rStyle w:val="a4"/>
          </w:rPr>
          <w:t>пунктом 4 статьи 4</w:t>
        </w:r>
      </w:hyperlink>
      <w:r>
        <w:t xml:space="preserve"> Федерального закона от 24 октября 1997 г. N 134-ФЗ "О прожиточном минимуме в Российской Федерации" (Собрание законодательства Российск</w:t>
      </w:r>
      <w:r>
        <w:t>ой Федерации, 1997, N 43, ст. 4904; 2000, N 22, ст. 2264; 2004, N 35, ст. 3607; 2009, N 30, ст. 3739; 2011, N 49, ст. 7041) (далее - Федеральный закон от 24 октября 1997 г. N 134-ФЗ) в субъекте Российской Федерации.</w:t>
      </w:r>
    </w:p>
    <w:bookmarkEnd w:id="7"/>
    <w:p w:rsidR="00000000" w:rsidRDefault="009968AF">
      <w:r>
        <w:t>Заявителями на предоставление госуд</w:t>
      </w:r>
      <w:r>
        <w:t>арственной услуги являются:</w:t>
      </w:r>
    </w:p>
    <w:p w:rsidR="00000000" w:rsidRDefault="009968AF">
      <w:r>
        <w:t>граждане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</w:t>
      </w:r>
      <w:r>
        <w:t>оссийской Федерации;</w:t>
      </w:r>
    </w:p>
    <w:p w:rsidR="00000000" w:rsidRDefault="009968AF">
      <w:r>
        <w:t>иностранные граждане и лица без гражданства, постоянно проживающие на территории Российской Федерации.</w:t>
      </w:r>
    </w:p>
    <w:p w:rsidR="00000000" w:rsidRDefault="009968AF">
      <w:r>
        <w:t>За получением государственной услуги также могут обратиться представители граждан (далее - представители).</w:t>
      </w:r>
    </w:p>
    <w:p w:rsidR="00000000" w:rsidRDefault="009968AF"/>
    <w:p w:rsidR="00000000" w:rsidRDefault="009968AF">
      <w:pPr>
        <w:pStyle w:val="1"/>
      </w:pPr>
      <w:bookmarkStart w:id="8" w:name="sub_1103"/>
      <w:r>
        <w:t>Требования к пор</w:t>
      </w:r>
      <w:r>
        <w:t>ядку информирования о предоставлении государственной услуги</w:t>
      </w:r>
    </w:p>
    <w:bookmarkEnd w:id="8"/>
    <w:p w:rsidR="00000000" w:rsidRDefault="009968AF"/>
    <w:p w:rsidR="00000000" w:rsidRDefault="009968AF">
      <w:bookmarkStart w:id="9" w:name="sub_3"/>
      <w:r>
        <w:t>3. Место нахождения ПФР: ул. Шаболовка, д. 4, ГСП-1, г. Москва, 119991, факс: (495) 982-06-63.</w:t>
      </w:r>
    </w:p>
    <w:bookmarkEnd w:id="9"/>
    <w:p w:rsidR="00000000" w:rsidRDefault="009968AF">
      <w:r>
        <w:t>Место нахождения территориальных органов ПФР, осуществляющих предоставление госуда</w:t>
      </w:r>
      <w:r>
        <w:t>рственной услуги, их полные почтовые адреса и номера их телефонов содержатся в приложении N 1 к настоящему Административному регламенту.</w:t>
      </w:r>
    </w:p>
    <w:p w:rsidR="00000000" w:rsidRDefault="009968AF">
      <w:bookmarkStart w:id="10" w:name="sub_4"/>
      <w:r>
        <w:t>4. Прием граждан по вопросу предоставления государственной услуги осуществляется в соответствии с правилами внутре</w:t>
      </w:r>
      <w:r>
        <w:t>ннего трудового распорядка ПФР (территориального органа ПФР).</w:t>
      </w:r>
    </w:p>
    <w:bookmarkEnd w:id="10"/>
    <w:p w:rsidR="00000000" w:rsidRDefault="009968AF">
      <w:r>
        <w:t>Графики приема граждан должностными лицами ПФР и территориальных органов ПФР размещаются в сети Интернет на сайте ПФР (</w:t>
      </w:r>
      <w:hyperlink r:id="rId11" w:history="1">
        <w:r>
          <w:rPr>
            <w:rStyle w:val="a4"/>
          </w:rPr>
          <w:t>www.pfrf.ru</w:t>
        </w:r>
      </w:hyperlink>
      <w:r>
        <w:t xml:space="preserve">) (далее - сайт ПФР), </w:t>
      </w:r>
      <w:r>
        <w:t>информационных стендах территориальных органов ПФР.</w:t>
      </w:r>
    </w:p>
    <w:p w:rsidR="00000000" w:rsidRDefault="009968AF">
      <w:pPr>
        <w:pStyle w:val="afa"/>
        <w:rPr>
          <w:color w:val="000000"/>
          <w:sz w:val="16"/>
          <w:szCs w:val="16"/>
        </w:rPr>
      </w:pPr>
      <w:bookmarkStart w:id="11" w:name="sub_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9968AF">
      <w:pPr>
        <w:pStyle w:val="afb"/>
      </w:pPr>
      <w:r>
        <w:fldChar w:fldCharType="begin"/>
      </w:r>
      <w:r>
        <w:instrText>HYPERLINK "garantF1://70440444.1051"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5 внесены изменения</w:t>
      </w:r>
    </w:p>
    <w:p w:rsidR="00000000" w:rsidRDefault="009968AF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68AF">
      <w:r>
        <w:t>5. Информирование граждан о предоставлении государственной услуги производится путем:</w:t>
      </w:r>
    </w:p>
    <w:p w:rsidR="00000000" w:rsidRDefault="009968AF">
      <w:r>
        <w:t>публикации информационных материалов в средствах массовой информации, издания информационных брошюр, буклетов, иной печ</w:t>
      </w:r>
      <w:r>
        <w:t xml:space="preserve">атной продукции; размещения информации на </w:t>
      </w:r>
      <w:hyperlink r:id="rId13" w:history="1">
        <w:r>
          <w:rPr>
            <w:rStyle w:val="a4"/>
          </w:rPr>
          <w:t>сайтах</w:t>
        </w:r>
      </w:hyperlink>
      <w:r>
        <w:t xml:space="preserve"> ПФР и его территориальных органов и в федеральной государственной информационной системе "Единый портал государственных и муниципальных услуг (функций)" по адресу: </w:t>
      </w:r>
      <w:hyperlink r:id="rId14" w:history="1">
        <w:r>
          <w:rPr>
            <w:rStyle w:val="a4"/>
          </w:rPr>
          <w:t>www.gosuslugi.ru</w:t>
        </w:r>
      </w:hyperlink>
      <w:r>
        <w:t xml:space="preserve"> (далее - Единый портал);</w:t>
      </w:r>
    </w:p>
    <w:p w:rsidR="00000000" w:rsidRDefault="009968AF">
      <w:bookmarkStart w:id="12" w:name="sub_503"/>
      <w:r>
        <w:t>размещения материалов на информационных стендах, оборудованных в помещениях территориальных органов ПФР, предназначенных для приема граждан, а также в многофункциональных центр</w:t>
      </w:r>
      <w:r>
        <w:t>ах предоставления государственных и муниципальных услуг (далее - многофункциональные центры);</w:t>
      </w:r>
    </w:p>
    <w:bookmarkEnd w:id="12"/>
    <w:p w:rsidR="00000000" w:rsidRDefault="009968AF">
      <w:r>
        <w:t>размещения брошюр, буклетов и других печатных материалов в помещениях территориальных органов ПФР, предназначенных для приема граждан, а также в иных орган</w:t>
      </w:r>
      <w:r>
        <w:t>ах и организациях (например, в органах социальной защиты населения, медико-социальной экспертизы, организациях, осуществляющих доставку пенсий, архивах и т.д.) по согласованию с указанными органами и организациями.</w:t>
      </w:r>
    </w:p>
    <w:p w:rsidR="00000000" w:rsidRDefault="009968AF">
      <w:bookmarkStart w:id="13" w:name="sub_6"/>
      <w:r>
        <w:t>6. На информационных стендах в помещ</w:t>
      </w:r>
      <w:r>
        <w:t xml:space="preserve">ениях, предназначенных для приема граждан, на </w:t>
      </w:r>
      <w:hyperlink r:id="rId15" w:history="1">
        <w:r>
          <w:rPr>
            <w:rStyle w:val="a4"/>
          </w:rPr>
          <w:t>сайте</w:t>
        </w:r>
      </w:hyperlink>
      <w:r>
        <w:t xml:space="preserve"> ПФР, в средствах массовой информации и в печатных изданиях, а также на Едином портале размещаются:</w:t>
      </w:r>
    </w:p>
    <w:bookmarkEnd w:id="13"/>
    <w:p w:rsidR="00000000" w:rsidRDefault="009968AF">
      <w:r>
        <w:t>сведения о месте нахождения территориальных органов ПФР, осущес</w:t>
      </w:r>
      <w:r>
        <w:t>твляющих предоставление государственной услуги (полные почтовые адреса, адреса электронной почты, справочные номера телефонов территориальных органов ПФР, в том числе номера телефонов-автоинформаторов, графики работы);</w:t>
      </w:r>
    </w:p>
    <w:p w:rsidR="00000000" w:rsidRDefault="009968AF">
      <w:r>
        <w:t>выдержки из законодательных и иных но</w:t>
      </w:r>
      <w:r>
        <w:t>рмативных правовых актов Российской Федерации, регулирующих вопросы предоставления государственной услуги;</w:t>
      </w:r>
    </w:p>
    <w:p w:rsidR="00000000" w:rsidRDefault="009968AF">
      <w:r>
        <w:t xml:space="preserve">текст настоящего Административного регламента с приложениями (полная версия - на </w:t>
      </w:r>
      <w:hyperlink r:id="rId16" w:history="1">
        <w:r>
          <w:rPr>
            <w:rStyle w:val="a4"/>
          </w:rPr>
          <w:t>сайте</w:t>
        </w:r>
      </w:hyperlink>
      <w:r>
        <w:t xml:space="preserve"> ПФР, выдержки - на информ</w:t>
      </w:r>
      <w:r>
        <w:t>ационных стендах в помещениях, средствах массовой информации и в печатных изданиях);</w:t>
      </w:r>
    </w:p>
    <w:p w:rsidR="00000000" w:rsidRDefault="009968AF">
      <w:r>
        <w:t>перечень категорий граждан, которым может быть предоставлена государственная услуга;</w:t>
      </w:r>
    </w:p>
    <w:p w:rsidR="00000000" w:rsidRDefault="009968AF">
      <w:r>
        <w:t>сведения о порядке предоставления государственной услуги;</w:t>
      </w:r>
    </w:p>
    <w:p w:rsidR="00000000" w:rsidRDefault="009968AF">
      <w:r>
        <w:t>образцы заполнения заявлений о предоставлении государственной услуги;</w:t>
      </w:r>
    </w:p>
    <w:p w:rsidR="00000000" w:rsidRDefault="009968AF">
      <w:r>
        <w:lastRenderedPageBreak/>
        <w:t>график приема граждан должностными лицами территориального органа ПФР;</w:t>
      </w:r>
    </w:p>
    <w:p w:rsidR="00000000" w:rsidRDefault="009968AF">
      <w:r>
        <w:t>сведения о порядке обжалования действий или бездействия должностных лиц, предоставляющих государственную услугу.</w:t>
      </w:r>
    </w:p>
    <w:p w:rsidR="00000000" w:rsidRDefault="009968AF">
      <w:bookmarkStart w:id="14" w:name="sub_7"/>
      <w:r>
        <w:t>7. Информирование граждан производится должностным лицом территориального органа ПФР, ответственным за информирование по вопросам предоставления государственной услуги, при непосредственном обращении гражданина в территориальный орган ПФР, посредством т</w:t>
      </w:r>
      <w:r>
        <w:t xml:space="preserve">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территориальных органов ПФР, на </w:t>
      </w:r>
      <w:hyperlink r:id="rId17" w:history="1">
        <w:r>
          <w:rPr>
            <w:rStyle w:val="a4"/>
          </w:rPr>
          <w:t>сайте</w:t>
        </w:r>
      </w:hyperlink>
      <w:r>
        <w:t xml:space="preserve"> ПФР и Едином портале</w:t>
      </w:r>
      <w:r>
        <w:t>, а также путем публикации информации в СМИ и издания информационных материалов (брошюр, буклетов и т.д.).</w:t>
      </w:r>
    </w:p>
    <w:bookmarkEnd w:id="14"/>
    <w:p w:rsidR="00000000" w:rsidRDefault="009968AF">
      <w: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</w:t>
      </w:r>
      <w:r>
        <w:t>мом работы территориального органа ПФР.</w:t>
      </w:r>
    </w:p>
    <w:p w:rsidR="00000000" w:rsidRDefault="009968AF">
      <w:r>
        <w:t xml:space="preserve">Информирование по телефону производится должностными лицами территориальных органов ПФР по контактным телефонам, указанным в </w:t>
      </w:r>
      <w:hyperlink w:anchor="sub_10000" w:history="1">
        <w:r>
          <w:rPr>
            <w:rStyle w:val="a4"/>
          </w:rPr>
          <w:t>приложении N 1</w:t>
        </w:r>
      </w:hyperlink>
      <w:r>
        <w:t xml:space="preserve"> к настоящему Административному регламенту.</w:t>
      </w:r>
    </w:p>
    <w:p w:rsidR="00000000" w:rsidRDefault="009968AF">
      <w:bookmarkStart w:id="15" w:name="sub_8"/>
      <w:r>
        <w:t>8</w:t>
      </w:r>
      <w:r>
        <w:t>. При обращении гражданина лично или по телефону должностные лица территориальных органов ПФР предоставляют информацию о месте нахождения территориальных органов ПФР (почтовые адреса, графики работы, справочные телефоны); о порядке предоставления государст</w:t>
      </w:r>
      <w:r>
        <w:t>венной услуги; о способах и сроках подачи заявлений о предоставлении государственной услуги;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</w:t>
      </w:r>
      <w:r>
        <w:t>рственной услуги; о перечне документов, необходимых для рассмотрения заявления о предоставлении государственной услуги; о сроках приема и регистрации заявления о предоставлении государственной услуги; о ходе предоставления государственной услуги; о месте р</w:t>
      </w:r>
      <w:r>
        <w:t xml:space="preserve">азмещения на </w:t>
      </w:r>
      <w:hyperlink r:id="rId18" w:history="1">
        <w:r>
          <w:rPr>
            <w:rStyle w:val="a4"/>
          </w:rPr>
          <w:t>сайте</w:t>
        </w:r>
      </w:hyperlink>
      <w:r>
        <w:t xml:space="preserve"> ПФР информации по вопросам предоставления государственной услуги; о порядке обжалования действий или бездействия должностных лиц территориальных органов ПФР, предоставляющих государственную услугу.</w:t>
      </w:r>
    </w:p>
    <w:p w:rsidR="00000000" w:rsidRDefault="009968AF">
      <w:bookmarkStart w:id="16" w:name="sub_9"/>
      <w:bookmarkEnd w:id="15"/>
      <w:r>
        <w:t>9. Для проведения консультаций и информирования о ходе предоставления государственной услуги прием граждан (их представителей) может осуществляться по предварительной записи. Запись на прием проводится при личном обращении или с использованием сред</w:t>
      </w:r>
      <w:r>
        <w:t>ств телефонной связи.</w:t>
      </w:r>
    </w:p>
    <w:p w:rsidR="00000000" w:rsidRDefault="009968AF">
      <w:bookmarkStart w:id="17" w:name="sub_10"/>
      <w:bookmarkEnd w:id="16"/>
      <w:r>
        <w:t>10. Информация о предоставлении государственной услуги предоставляется бесплатно.</w:t>
      </w:r>
    </w:p>
    <w:bookmarkEnd w:id="17"/>
    <w:p w:rsidR="00000000" w:rsidRDefault="009968AF"/>
    <w:p w:rsidR="00000000" w:rsidRDefault="009968AF">
      <w:pPr>
        <w:pStyle w:val="1"/>
      </w:pPr>
      <w:bookmarkStart w:id="18" w:name="sub_1200"/>
      <w:r>
        <w:t>II. Стандарт предоставления государственной услуги</w:t>
      </w:r>
    </w:p>
    <w:bookmarkEnd w:id="18"/>
    <w:p w:rsidR="00000000" w:rsidRDefault="009968AF"/>
    <w:p w:rsidR="00000000" w:rsidRDefault="009968AF">
      <w:pPr>
        <w:pStyle w:val="1"/>
      </w:pPr>
      <w:bookmarkStart w:id="19" w:name="sub_1201"/>
      <w:r>
        <w:t>Наименование государственной услуги</w:t>
      </w:r>
    </w:p>
    <w:bookmarkEnd w:id="19"/>
    <w:p w:rsidR="00000000" w:rsidRDefault="009968AF"/>
    <w:p w:rsidR="00000000" w:rsidRDefault="009968AF">
      <w:bookmarkStart w:id="20" w:name="sub_11"/>
      <w:r>
        <w:t>11. Государственная услуга по установлению федеральной социальной доплаты к пенсии.</w:t>
      </w:r>
    </w:p>
    <w:bookmarkEnd w:id="20"/>
    <w:p w:rsidR="00000000" w:rsidRDefault="009968AF"/>
    <w:p w:rsidR="00000000" w:rsidRDefault="009968AF">
      <w:pPr>
        <w:pStyle w:val="1"/>
      </w:pPr>
      <w:bookmarkStart w:id="21" w:name="sub_1202"/>
      <w:r>
        <w:t>Наименование государственного внебюджетного фонда, предоставляющего государственную услугу</w:t>
      </w:r>
    </w:p>
    <w:bookmarkEnd w:id="21"/>
    <w:p w:rsidR="00000000" w:rsidRDefault="009968AF"/>
    <w:p w:rsidR="00000000" w:rsidRDefault="009968AF">
      <w:bookmarkStart w:id="22" w:name="sub_12"/>
      <w:r>
        <w:t>12. Государственную услугу по установлению федераль</w:t>
      </w:r>
      <w:r>
        <w:t>ной социальной доплаты к пенсии предоставляет ПФР и его территориальные органы.</w:t>
      </w:r>
    </w:p>
    <w:bookmarkEnd w:id="22"/>
    <w:p w:rsidR="00000000" w:rsidRDefault="009968AF">
      <w:r>
        <w:t xml:space="preserve">ПФР исполняет организационные функции по предоставлению государственной услуги и обеспечивает предоставление информации об осуществлении федеральной социальной доплаты к </w:t>
      </w:r>
      <w:r>
        <w:t xml:space="preserve">пенсии, используя средства массовой информации, </w:t>
      </w:r>
      <w:hyperlink r:id="rId19" w:history="1">
        <w:r>
          <w:rPr>
            <w:rStyle w:val="a4"/>
          </w:rPr>
          <w:t>сайт</w:t>
        </w:r>
      </w:hyperlink>
      <w:r>
        <w:t xml:space="preserve"> ПФР, а также организует предоставление информации в электронной форме гражданам через Единый портал.</w:t>
      </w:r>
    </w:p>
    <w:p w:rsidR="00000000" w:rsidRDefault="009968AF">
      <w:r>
        <w:t xml:space="preserve">Территориальные органы ПФР осуществляют установление федеральной </w:t>
      </w:r>
      <w:r>
        <w:t xml:space="preserve">социальной доплаты к пенсии в соответствии с законодательством Российской Федерации, предоставление информации об осуществлении федеральной социальной доплаты к пенсии используя средства массовой информации, </w:t>
      </w:r>
      <w:hyperlink r:id="rId20" w:history="1">
        <w:r>
          <w:rPr>
            <w:rStyle w:val="a4"/>
          </w:rPr>
          <w:t>сайт</w:t>
        </w:r>
      </w:hyperlink>
      <w:r>
        <w:t xml:space="preserve"> ПФР, и</w:t>
      </w:r>
      <w:r>
        <w:t>нформационные стенды территориальных органов ПФР, представляют информацию в ходе личного приема граждан, а также в ответах по телефону или ответах на письменное обращения граждан.</w:t>
      </w:r>
    </w:p>
    <w:p w:rsidR="00000000" w:rsidRDefault="009968AF">
      <w:bookmarkStart w:id="23" w:name="sub_13"/>
      <w:r>
        <w:t>13. При предоставлении государственной услуги в целях подсчета общей с</w:t>
      </w:r>
      <w:r>
        <w:t xml:space="preserve">уммы материального обеспечения пенсионера территориальные органы ПФР взаимодействуют с уполномоченными органами субъектов Российской Федерации и уполномоченными органами, осуществляющими пенсионное обеспечение в соответствии с </w:t>
      </w:r>
      <w:hyperlink r:id="rId21" w:history="1">
        <w:r>
          <w:rPr>
            <w:rStyle w:val="a4"/>
          </w:rPr>
          <w:t>З</w:t>
        </w:r>
        <w:r>
          <w:rPr>
            <w:rStyle w:val="a4"/>
          </w:rPr>
          <w:t>аконом</w:t>
        </w:r>
      </w:hyperlink>
      <w:r>
        <w:t xml:space="preserve"> Российской Федерации от 12 февраля 1993 г. N 4468-1. Представления документов и сведений, необходимых для подсчета общей суммы материального обеспечения пенсионера, от гражданина не требуется.</w:t>
      </w:r>
    </w:p>
    <w:bookmarkEnd w:id="23"/>
    <w:p w:rsidR="00000000" w:rsidRDefault="009968AF">
      <w:r>
        <w:t>ПФР и его территориальные органы при предоставл</w:t>
      </w:r>
      <w:r>
        <w:t>ении государственной услуги не вправе требовать от гражданина представления документов и информации, представление которых не предусмотрено настоящим Административном регламентом, а также осуществления действий, в том числе согласований, необходимых для по</w:t>
      </w:r>
      <w:r>
        <w:t>лучения государственной услуги и связанных с обращением в иные государственный органы и организации.</w:t>
      </w:r>
    </w:p>
    <w:p w:rsidR="00000000" w:rsidRDefault="009968AF"/>
    <w:p w:rsidR="00000000" w:rsidRDefault="009968AF">
      <w:pPr>
        <w:pStyle w:val="1"/>
      </w:pPr>
      <w:bookmarkStart w:id="24" w:name="sub_1203"/>
      <w:r>
        <w:t>Описание результата предоставления государственной услуги</w:t>
      </w:r>
    </w:p>
    <w:bookmarkEnd w:id="24"/>
    <w:p w:rsidR="00000000" w:rsidRDefault="009968AF"/>
    <w:p w:rsidR="00000000" w:rsidRDefault="009968AF">
      <w:bookmarkStart w:id="25" w:name="sub_14"/>
      <w:r>
        <w:t xml:space="preserve">14. Результатом предоставления государственной услуги является вынесение </w:t>
      </w:r>
      <w:r>
        <w:t>решения об установлении гражданину федеральной социальной доплаты к пенсии и включение сведений о нем в региональный сегмент Федерального регистра лиц, имеющих право на получение государственной социальной помощи (далее - Федеральный регистр) либо вынесени</w:t>
      </w:r>
      <w:r>
        <w:t>е решения об отказе в установлении федеральной социальной доплаты к пенсии.</w:t>
      </w:r>
    </w:p>
    <w:bookmarkEnd w:id="25"/>
    <w:p w:rsidR="00000000" w:rsidRDefault="009968AF"/>
    <w:p w:rsidR="00000000" w:rsidRDefault="009968AF">
      <w:pPr>
        <w:pStyle w:val="1"/>
      </w:pPr>
      <w:bookmarkStart w:id="26" w:name="sub_1204"/>
      <w:r>
        <w:t>Срок предоставления государственной услуги</w:t>
      </w:r>
    </w:p>
    <w:bookmarkEnd w:id="26"/>
    <w:p w:rsidR="00000000" w:rsidRDefault="009968AF"/>
    <w:p w:rsidR="00000000" w:rsidRDefault="009968AF">
      <w:bookmarkStart w:id="27" w:name="sub_15"/>
      <w:r>
        <w:t>15. Сроком предоставления государственной услуги является срок, определяемый от даты обращения гражданина в территориальный орган ПФР за установлением федеральной социальной доплаты к пенсии путем подачи заявления о предоставлении государственной услуги (д</w:t>
      </w:r>
      <w:r>
        <w:t>алее - заявление) до даты вынесения территориальным органом ПФР решения об установлении (отказе в установлении) федеральной социальной доплаты к пенсии. Срок предоставления государственной услуги не должен превышать 5 рабочих дней со дня получения территор</w:t>
      </w:r>
      <w:r>
        <w:t xml:space="preserve">иальным органом ПФР сведений о мерах социальной поддержки (помощи), установленных </w:t>
      </w:r>
      <w:r>
        <w:lastRenderedPageBreak/>
        <w:t>законодательством субъектов Российской Федерации в денежном выражении; денежных эквивалентах мер социальной поддержки по оплате пользования телефоном, жилых помещений и комму</w:t>
      </w:r>
      <w:r>
        <w:t>нальных услуг, по оплате проезда на всех видах пассажирского транспорта (городского, пригородного и междугородного), а также денежных компенсациях расходов по оплате указанных услуг от уполномоченных органов субъектов Российской Федерации.</w:t>
      </w:r>
    </w:p>
    <w:p w:rsidR="00000000" w:rsidRDefault="009968AF">
      <w:bookmarkStart w:id="28" w:name="sub_16"/>
      <w:bookmarkEnd w:id="27"/>
      <w:r>
        <w:t xml:space="preserve">16. </w:t>
      </w:r>
      <w:r>
        <w:t>Сведения о гражданине, которому установлена федеральная социальная доплата к пенсии, включаются в региональный сегмент Федерального регистра в течение 5 рабочих дней со дня вынесения решения об установлении федеральной социальной доплаты к пенсии.</w:t>
      </w:r>
    </w:p>
    <w:bookmarkEnd w:id="28"/>
    <w:p w:rsidR="00000000" w:rsidRDefault="009968AF"/>
    <w:p w:rsidR="00000000" w:rsidRDefault="009968AF">
      <w:pPr>
        <w:pStyle w:val="1"/>
      </w:pPr>
      <w:bookmarkStart w:id="29" w:name="sub_120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9"/>
    <w:p w:rsidR="00000000" w:rsidRDefault="009968AF"/>
    <w:p w:rsidR="00000000" w:rsidRDefault="009968AF">
      <w:pPr>
        <w:pStyle w:val="afa"/>
        <w:rPr>
          <w:color w:val="000000"/>
          <w:sz w:val="16"/>
          <w:szCs w:val="16"/>
        </w:rPr>
      </w:pPr>
      <w:bookmarkStart w:id="30" w:name="sub_17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9968AF">
      <w:pPr>
        <w:pStyle w:val="afb"/>
      </w:pPr>
      <w:r>
        <w:fldChar w:fldCharType="begin"/>
      </w:r>
      <w:r>
        <w:instrText>HYPERLINK "garantF1://70440444.1052"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</w:t>
      </w:r>
      <w:r>
        <w:t>защиты от 22 октября 2013 г. N 550н в пункт 17 внесены изменения</w:t>
      </w:r>
    </w:p>
    <w:p w:rsidR="00000000" w:rsidRDefault="009968AF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68AF">
      <w:r>
        <w:t>17. ПФР и его территориальные органы при предоставлении государственной услуги руководствуются:</w:t>
      </w:r>
    </w:p>
    <w:p w:rsidR="00000000" w:rsidRDefault="009968AF">
      <w:hyperlink r:id="rId23" w:history="1">
        <w:r>
          <w:rPr>
            <w:rStyle w:val="a4"/>
          </w:rPr>
          <w:t>Федеральным 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 ст. 4179; 2011, N 15, ст. 2038; 2011, N 27, ст. 3880; N 29, с</w:t>
      </w:r>
      <w:r>
        <w:t>т. 4291; N 30, ст. 4587; N 49, ст. 7061; 2012, N 31, ст. 4322);</w:t>
      </w:r>
    </w:p>
    <w:p w:rsidR="00000000" w:rsidRDefault="009968AF">
      <w:hyperlink r:id="rId24" w:history="1">
        <w:r>
          <w:rPr>
            <w:rStyle w:val="a4"/>
          </w:rPr>
          <w:t>Федеральным 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</w:t>
      </w:r>
      <w:r>
        <w:t>т. 5716; N 52, ст. 6439; 2010, N 27, ст. 3407; N 31, ст. 4173, 4196; N 49, ст. 6409; N 52, ст. 6974; 2011, N 23, ст. 3263; N 31, ст. 4701);</w:t>
      </w:r>
    </w:p>
    <w:p w:rsidR="00000000" w:rsidRDefault="009968AF">
      <w:hyperlink r:id="rId25" w:history="1">
        <w:r>
          <w:rPr>
            <w:rStyle w:val="a4"/>
          </w:rPr>
          <w:t>Федеральным законом</w:t>
        </w:r>
      </w:hyperlink>
      <w:r>
        <w:t xml:space="preserve"> от 6 апреля 2011 г. N 63-ФЗ "Об электронной подписи" (Собран</w:t>
      </w:r>
      <w:r>
        <w:t>ие законодательства Российской Федерации, 2011, N 15, ст. 2036; N 27, ст. 3880; 2012, N 29, ст. 3988);</w:t>
      </w:r>
    </w:p>
    <w:p w:rsidR="00000000" w:rsidRDefault="009968AF">
      <w:hyperlink r:id="rId26" w:history="1">
        <w:r>
          <w:rPr>
            <w:rStyle w:val="a4"/>
          </w:rPr>
          <w:t>Федеральным законом</w:t>
        </w:r>
      </w:hyperlink>
      <w:r>
        <w:t xml:space="preserve"> от 17 июля 1999 г. N 178-ФЗ "О государственной социальной помощи" (Собрание законодательства Российс</w:t>
      </w:r>
      <w:r>
        <w:t>кой Федерации, 1999, N 29, ст. 3699; 2004, N 35, ст. 3607; 2006, N 48, ст. 4945; 2007, N 43, ст. 5084; 2008, N 9, ст. 817; N 29, ст. 3410; N 52, ст. 6224; 2009, N 18, ст. 2152; N 30, ст. 3739; N 52, ст. 6417; 2010, N 50, ст. 6603; 2011, N 27, ст. 3880; 201</w:t>
      </w:r>
      <w:r>
        <w:t>2, N 31, ст. 4322);</w:t>
      </w:r>
    </w:p>
    <w:p w:rsidR="00000000" w:rsidRDefault="009968AF">
      <w:hyperlink r:id="rId27" w:history="1">
        <w:r>
          <w:rPr>
            <w:rStyle w:val="a4"/>
          </w:rPr>
          <w:t>Федеральным законом</w:t>
        </w:r>
      </w:hyperlink>
      <w:r>
        <w:t xml:space="preserve"> от 24 октября 1997 г. N 134-ФЗ "О прожиточном минимуме в Российской Федерации";</w:t>
      </w:r>
    </w:p>
    <w:p w:rsidR="00000000" w:rsidRDefault="009968AF">
      <w:hyperlink r:id="rId28" w:history="1">
        <w:r>
          <w:rPr>
            <w:rStyle w:val="a4"/>
          </w:rPr>
          <w:t>Федеральным законом</w:t>
        </w:r>
      </w:hyperlink>
      <w:r>
        <w:t xml:space="preserve"> от 15 декабря 2001 г. N 167-ФЗ "Об обязательном</w:t>
      </w:r>
      <w:r>
        <w:t xml:space="preserve"> пенсионном страховании в Российской Федерации";</w:t>
      </w:r>
    </w:p>
    <w:p w:rsidR="00000000" w:rsidRDefault="009968AF">
      <w:hyperlink r:id="rId29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4468-1 "О пенсионном обеспечении лиц, проходивших военную службу, службу в органах внутренних дел, Государственной противоп</w:t>
      </w:r>
      <w:r>
        <w:t>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семей";</w:t>
      </w:r>
    </w:p>
    <w:p w:rsidR="00000000" w:rsidRDefault="009968AF">
      <w:hyperlink r:id="rId30" w:history="1">
        <w:r>
          <w:rPr>
            <w:rStyle w:val="a4"/>
          </w:rPr>
          <w:t>Федеральным законом</w:t>
        </w:r>
      </w:hyperlink>
      <w:r>
        <w:t xml:space="preserve"> от 2 мая 2006 г. N 59-ФЗ "О порядке ра</w:t>
      </w:r>
      <w:r>
        <w:t>ссмотрения обращений граждан Российской Федерации" (Собрание законодательства Российской Федерации, 2006, N 19, ст. 2060; 2010, N 27, ст. 3410; N 31, ст. 4196; 2012, N 31, ст. 4470);</w:t>
      </w:r>
    </w:p>
    <w:bookmarkStart w:id="31" w:name="sub_30037"/>
    <w:p w:rsidR="00000000" w:rsidRDefault="009968AF">
      <w:r>
        <w:lastRenderedPageBreak/>
        <w:fldChar w:fldCharType="begin"/>
      </w:r>
      <w:r>
        <w:instrText>HYPERLINK "garantF1://70070942.0"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Российской</w:t>
      </w:r>
      <w:r>
        <w:t xml:space="preserve">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bookmarkEnd w:id="31"/>
    <w:p w:rsidR="00000000" w:rsidRDefault="009968AF">
      <w:r>
        <w:fldChar w:fldCharType="begin"/>
      </w:r>
      <w:r>
        <w:instrText>HYPERLINK "garantF1://12091208.0"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</w:t>
      </w:r>
      <w:r>
        <w:t>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</w:t>
      </w:r>
      <w:r>
        <w:t>ской Федерации, 2011, N 44, ст. 6274; N 49, ст. 7284);</w:t>
      </w:r>
    </w:p>
    <w:bookmarkStart w:id="32" w:name="sub_1709"/>
    <w:p w:rsidR="00000000" w:rsidRDefault="009968AF">
      <w:r>
        <w:fldChar w:fldCharType="begin"/>
      </w:r>
      <w:r>
        <w:instrText>HYPERLINK "garantF1://12085976.0"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</w:t>
      </w:r>
      <w:r>
        <w:t xml:space="preserve">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4903);</w:t>
      </w:r>
    </w:p>
    <w:bookmarkEnd w:id="32"/>
    <w:p w:rsidR="00000000" w:rsidRDefault="009968AF">
      <w:r>
        <w:fldChar w:fldCharType="begin"/>
      </w:r>
      <w:r>
        <w:instrText>HYPERLINK "garantF1://70116748.0"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</w:t>
      </w:r>
      <w:r>
        <w:t>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000000" w:rsidRDefault="009968AF">
      <w:hyperlink r:id="rId3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30 сентября 2004 г. N 143 "Об органе, осущес</w:t>
      </w:r>
      <w:r>
        <w:t>твляющим ведение Федерального регистра лиц, имеющих право на получение государственной социальной помощи" (зарегистрирован Минюстом России 22 октября 2004 г. N 6082);</w:t>
      </w:r>
    </w:p>
    <w:p w:rsidR="00000000" w:rsidRDefault="009968AF">
      <w:hyperlink r:id="rId3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30 сентября 2009 </w:t>
      </w:r>
      <w:r>
        <w:t>г. N 805н "Об утверждении Правил обращения за федеральной социальной доплатой к пенсии, ее установления и выплаты" (зарегистрирован Минюстом России 23 ноября 2009 г. N 15285);</w:t>
      </w:r>
    </w:p>
    <w:p w:rsidR="00000000" w:rsidRDefault="009968AF">
      <w:hyperlink r:id="rId3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16 но</w:t>
      </w:r>
      <w:r>
        <w:t xml:space="preserve">ября 2004 г. N 195 "О Порядке ведения Федерального регистра лиц, имеющих право на государственную социальную помощь" (зарегистрирован Минюстом России 17 декабря 2004 г. N 6209) с изменениями, внесенными приказом Минздравсоцразвития России </w:t>
      </w:r>
      <w:hyperlink r:id="rId34" w:history="1">
        <w:r>
          <w:rPr>
            <w:rStyle w:val="a4"/>
          </w:rPr>
          <w:t>от 14 марта 2008 г. N 122н</w:t>
        </w:r>
      </w:hyperlink>
      <w:r>
        <w:t xml:space="preserve">, (зарегистрирован Минюстом России 19 мая 2008 г. N 11708), </w:t>
      </w:r>
      <w:hyperlink r:id="rId35" w:history="1">
        <w:r>
          <w:rPr>
            <w:rStyle w:val="a4"/>
          </w:rPr>
          <w:t>от 20 ноября 2009 г. N 916н</w:t>
        </w:r>
      </w:hyperlink>
      <w:r>
        <w:t xml:space="preserve"> (зарегистрирован Минюстом России 16 декабря 2009 г. N 15619);</w:t>
      </w:r>
    </w:p>
    <w:p w:rsidR="00000000" w:rsidRDefault="009968AF">
      <w:hyperlink r:id="rId3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20 ноября 2009 г. N 917н "Об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</w:t>
      </w:r>
      <w:r>
        <w:t xml:space="preserve"> Федерации в целях установления социальных доплат к пенсии" (зарегистрирован Минюстом России 16 декабря 2009 г. N 15625);</w:t>
      </w:r>
    </w:p>
    <w:p w:rsidR="00000000" w:rsidRDefault="009968AF">
      <w:hyperlink r:id="rId3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20 ноября 2009 N 918н "Об утверждении Порядка обмена информаци</w:t>
      </w:r>
      <w:r>
        <w:t>ей между Пенсионным фондом Российской Федерации и уполномоченными органами федеральных органов исполнительной власти, осуществляющих пенсионное обеспечение в соответствии с Законом Российской Федерации от 12 февраля 1993 г. N 4468-1 "О пенсионном обеспечен</w:t>
      </w:r>
      <w:r>
        <w:t xml:space="preserve">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в </w:t>
      </w:r>
      <w:r>
        <w:t>целях установления социальной доплаты к пенсии" (зарегистрирован Минюстом России 25 декабря 2009 г. N 15827).</w:t>
      </w:r>
    </w:p>
    <w:p w:rsidR="00000000" w:rsidRDefault="009968AF"/>
    <w:p w:rsidR="00000000" w:rsidRDefault="009968AF">
      <w:pPr>
        <w:pStyle w:val="1"/>
      </w:pPr>
      <w:bookmarkStart w:id="33" w:name="sub_1206"/>
      <w: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bookmarkEnd w:id="33"/>
    <w:p w:rsidR="00000000" w:rsidRDefault="009968AF"/>
    <w:p w:rsidR="00000000" w:rsidRDefault="009968AF">
      <w:bookmarkStart w:id="34" w:name="sub_18"/>
      <w:r>
        <w:t>18. Для предоставления государственной услуги гражданином предъявляются документы, удостоверяющие личность и место жительства (места пребывания) на территории Российской Федерации.</w:t>
      </w:r>
    </w:p>
    <w:bookmarkEnd w:id="34"/>
    <w:p w:rsidR="00000000" w:rsidRDefault="009968AF">
      <w:r>
        <w:t>Документы, удостоверяющие личность.</w:t>
      </w:r>
    </w:p>
    <w:p w:rsidR="00000000" w:rsidRDefault="009968AF">
      <w:r>
        <w:t>Для граждан Российской Феде</w:t>
      </w:r>
      <w:r>
        <w:t>рации - паспорт или иной документ, удостоверяющий личность в соответствии с законодательством Российской Федерации.</w:t>
      </w:r>
    </w:p>
    <w:p w:rsidR="00000000" w:rsidRDefault="009968AF">
      <w:r>
        <w:t>Для иностранных граждан и лиц без гражданства, постоянно проживающих на территории Российской Федерации, - вид на жительство, выданный терри</w:t>
      </w:r>
      <w:r>
        <w:t>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9968AF">
      <w:r>
        <w:t>Для детей, не достигших возраста 14 лет:</w:t>
      </w:r>
    </w:p>
    <w:p w:rsidR="00000000" w:rsidRDefault="009968AF">
      <w:r>
        <w:t>имеющийся у ребенка заграничный, дипломатический или служебный паспорт г</w:t>
      </w:r>
      <w:r>
        <w:t>ражданина Российской Федерации, удостоверяющий личность гражданина Российской Федерации за пределами Российской Федерации;</w:t>
      </w:r>
    </w:p>
    <w:p w:rsidR="00000000" w:rsidRDefault="009968AF">
      <w:r>
        <w:t xml:space="preserve">паспорт гражданина Российской Федерации родителя, в том числе заграничный, дипломатический или служебный, в который внесены сведения </w:t>
      </w:r>
      <w:r>
        <w:t>о ребенке;</w:t>
      </w:r>
    </w:p>
    <w:p w:rsidR="00000000" w:rsidRDefault="009968AF">
      <w:r>
        <w:t xml:space="preserve">свидетельство о рождении, в которое в соответствии с </w:t>
      </w:r>
      <w:hyperlink r:id="rId38" w:history="1">
        <w:r>
          <w:rPr>
            <w:rStyle w:val="a4"/>
          </w:rPr>
          <w:t>подпунктом "в" пункта 1</w:t>
        </w:r>
      </w:hyperlink>
      <w:r>
        <w:t xml:space="preserve"> Указа Президента Российской Федерации от 13 апреля 2011 г. N 444 "О дополнительных мерах по обеспечению прав и защиты интересов нес</w:t>
      </w:r>
      <w:r>
        <w:t>овершеннолетних граждан Российской Федерации" внесены сведения:</w:t>
      </w:r>
    </w:p>
    <w:p w:rsidR="00000000" w:rsidRDefault="009968AF">
      <w:r>
        <w:t>- о гражданстве Российской Федерации обоих родителей или единственного родителя (независимо от места рождения ребенка);</w:t>
      </w:r>
    </w:p>
    <w:p w:rsidR="00000000" w:rsidRDefault="009968AF">
      <w:r>
        <w:t>- о гражданстве Российской Федерации одного из родителей, если другой ро</w:t>
      </w:r>
      <w:r>
        <w:t>дитель является лицом без гражданства или признан безвестно отсутствующим, либо если место его нахождения неизвестно (независимо от места рождения ребенка);</w:t>
      </w:r>
    </w:p>
    <w:p w:rsidR="00000000" w:rsidRDefault="009968AF">
      <w:r>
        <w:t>- о гражданстве Российской Федерации одного из родителей и гражданстве иностранного государства дру</w:t>
      </w:r>
      <w:r>
        <w:t>гого родителя (если свидетельство о рождении выдано на территории Российской Федерации);</w:t>
      </w:r>
    </w:p>
    <w:p w:rsidR="00000000" w:rsidRDefault="009968AF">
      <w:r>
        <w:t>вкладыш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</w:t>
      </w:r>
      <w:r>
        <w:t>рждающий наличие гражданства Российской Федерации, выданный в установленном порядке до 6 февраля 2007 г.</w:t>
      </w:r>
    </w:p>
    <w:p w:rsidR="00000000" w:rsidRDefault="009968AF">
      <w:r>
        <w:t>Документы, удостоверяющие проживание на территории Российской Федерации.</w:t>
      </w:r>
    </w:p>
    <w:p w:rsidR="00000000" w:rsidRDefault="009968AF">
      <w:r>
        <w:t>Для граждан Российской Федерации - паспорт с отметкой о регистрации по месту ж</w:t>
      </w:r>
      <w:r>
        <w:t>ительства на территории Российской Федерации;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</w:t>
      </w:r>
      <w:r>
        <w:t>ю и надзору в сфере миграции; свидетельство о регистрации по месту пребывания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</w:t>
      </w:r>
      <w:r>
        <w:t>ере миграции.</w:t>
      </w:r>
    </w:p>
    <w:p w:rsidR="00000000" w:rsidRDefault="009968AF">
      <w:r>
        <w:t>Для иностранных граждан и лиц без гражданства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9968AF"/>
    <w:p w:rsidR="00000000" w:rsidRDefault="009968AF">
      <w:pPr>
        <w:pStyle w:val="1"/>
      </w:pPr>
      <w:bookmarkStart w:id="35" w:name="sub_1207"/>
      <w:r>
        <w:lastRenderedPageBreak/>
        <w:t>Исчерпыва</w:t>
      </w:r>
      <w:r>
        <w:t>ющий перечень оснований для отказа в приеме документов, необходимых для предоставления государственной услуги</w:t>
      </w:r>
    </w:p>
    <w:bookmarkEnd w:id="35"/>
    <w:p w:rsidR="00000000" w:rsidRDefault="009968AF"/>
    <w:p w:rsidR="00000000" w:rsidRDefault="009968AF">
      <w:bookmarkStart w:id="36" w:name="sub_19"/>
      <w:r>
        <w:t>19. Основания для отказа в приеме документов территориальными органами ПФР для оказания государственной услуги отсутствуют.</w:t>
      </w:r>
    </w:p>
    <w:bookmarkEnd w:id="36"/>
    <w:p w:rsidR="00000000" w:rsidRDefault="009968AF"/>
    <w:p w:rsidR="00000000" w:rsidRDefault="009968AF">
      <w:pPr>
        <w:pStyle w:val="1"/>
      </w:pPr>
      <w:bookmarkStart w:id="37" w:name="sub_1208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37"/>
    <w:p w:rsidR="00000000" w:rsidRDefault="009968AF"/>
    <w:p w:rsidR="00000000" w:rsidRDefault="009968AF">
      <w:bookmarkStart w:id="38" w:name="sub_20"/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9968AF">
      <w:bookmarkStart w:id="39" w:name="sub_21"/>
      <w:bookmarkEnd w:id="38"/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bookmarkEnd w:id="39"/>
    <w:p w:rsidR="00000000" w:rsidRDefault="009968AF"/>
    <w:p w:rsidR="00000000" w:rsidRDefault="009968AF">
      <w:pPr>
        <w:pStyle w:val="1"/>
      </w:pPr>
      <w:bookmarkStart w:id="40" w:name="sub_1209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40"/>
    <w:p w:rsidR="00000000" w:rsidRDefault="009968AF"/>
    <w:p w:rsidR="00000000" w:rsidRDefault="009968AF">
      <w:pPr>
        <w:pStyle w:val="afa"/>
        <w:rPr>
          <w:color w:val="000000"/>
          <w:sz w:val="16"/>
          <w:szCs w:val="16"/>
        </w:rPr>
      </w:pPr>
      <w:bookmarkStart w:id="41" w:name="sub_22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9968AF">
      <w:pPr>
        <w:pStyle w:val="afb"/>
      </w:pPr>
      <w:r>
        <w:fldChar w:fldCharType="begin"/>
      </w:r>
      <w:r>
        <w:instrText>HYPERLINK "garantF1://71157538.1010"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7 сентября 2015 г. N 602н в пункт 22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9968AF">
      <w:pPr>
        <w:pStyle w:val="afb"/>
      </w:pPr>
      <w:hyperlink r:id="rId41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9968AF">
      <w:r>
        <w:t>22. Для граждан, получающих пенсию через территориальные органы ПФР, необходимой и обязательной для п</w:t>
      </w:r>
      <w:r>
        <w:t>редоставления государственной услуги является государственная услуга по установлению трудовых пенсий и пенсий по государственному пенсионному обеспечению.</w:t>
      </w:r>
    </w:p>
    <w:p w:rsidR="00000000" w:rsidRDefault="009968AF"/>
    <w:p w:rsidR="00000000" w:rsidRDefault="009968AF">
      <w:pPr>
        <w:pStyle w:val="1"/>
      </w:pPr>
      <w:bookmarkStart w:id="42" w:name="sub_1210"/>
      <w:r>
        <w:t>Порядок, размер и основания взимания государственной пошлины или иной платы, взимаемой за пр</w:t>
      </w:r>
      <w:r>
        <w:t>едоставление государственной услуги</w:t>
      </w:r>
    </w:p>
    <w:bookmarkEnd w:id="42"/>
    <w:p w:rsidR="00000000" w:rsidRDefault="009968AF"/>
    <w:p w:rsidR="00000000" w:rsidRDefault="009968AF">
      <w:bookmarkStart w:id="43" w:name="sub_23"/>
      <w:r>
        <w:t>23. Государственная услуга предоставляется бесплатно.</w:t>
      </w:r>
    </w:p>
    <w:bookmarkEnd w:id="43"/>
    <w:p w:rsidR="00000000" w:rsidRDefault="009968AF"/>
    <w:p w:rsidR="00000000" w:rsidRDefault="009968AF">
      <w:pPr>
        <w:pStyle w:val="1"/>
      </w:pPr>
      <w:bookmarkStart w:id="44" w:name="sub_1211"/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</w:t>
      </w:r>
      <w:r>
        <w:t>ния государственной услуги</w:t>
      </w:r>
    </w:p>
    <w:bookmarkEnd w:id="44"/>
    <w:p w:rsidR="00000000" w:rsidRDefault="009968AF"/>
    <w:p w:rsidR="00000000" w:rsidRDefault="009968AF">
      <w:pPr>
        <w:pStyle w:val="afa"/>
        <w:rPr>
          <w:color w:val="000000"/>
          <w:sz w:val="16"/>
          <w:szCs w:val="16"/>
        </w:rPr>
      </w:pPr>
      <w:bookmarkStart w:id="45" w:name="sub_2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9968AF">
      <w:pPr>
        <w:pStyle w:val="afb"/>
      </w:pPr>
      <w:r>
        <w:fldChar w:fldCharType="begin"/>
      </w:r>
      <w:r>
        <w:instrText>HYPERLINK "garantF1://70440444.1053"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24 внесены изменения</w:t>
      </w:r>
    </w:p>
    <w:p w:rsidR="00000000" w:rsidRDefault="009968AF">
      <w:pPr>
        <w:pStyle w:val="afb"/>
      </w:pPr>
      <w:hyperlink r:id="rId4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9968AF">
      <w:r>
        <w:t>24. Прием граждан в территориальных органах ПФР по вопросам предоставления государственной услуги ведется в порядке общей очереди.</w:t>
      </w:r>
    </w:p>
    <w:p w:rsidR="00000000" w:rsidRDefault="009968AF">
      <w:r>
        <w:t>Предельное время ожидания в очереди не должно превышать 15 минут.</w:t>
      </w:r>
    </w:p>
    <w:p w:rsidR="00000000" w:rsidRDefault="009968AF"/>
    <w:p w:rsidR="00000000" w:rsidRDefault="009968AF">
      <w:pPr>
        <w:pStyle w:val="1"/>
      </w:pPr>
      <w:bookmarkStart w:id="46" w:name="sub_1212"/>
      <w:r>
        <w:t>Срок и поря</w:t>
      </w:r>
      <w:r>
        <w:t xml:space="preserve">док приема и регистрации обращения заявителя о предоставлении </w:t>
      </w:r>
      <w:r>
        <w:lastRenderedPageBreak/>
        <w:t>государственной услуги</w:t>
      </w:r>
    </w:p>
    <w:bookmarkEnd w:id="46"/>
    <w:p w:rsidR="00000000" w:rsidRDefault="009968AF"/>
    <w:p w:rsidR="00000000" w:rsidRDefault="009968AF">
      <w:bookmarkStart w:id="47" w:name="sub_25"/>
      <w:r>
        <w:t>25. Территориальный орган ПФР принимает заявление, регистрирует его в специальном журнале регистрации заявлений и решений территориального органа ПФР о пред</w:t>
      </w:r>
      <w:r>
        <w:t>оставлении государственной услуги и выдает расписку-уведомление.</w:t>
      </w:r>
    </w:p>
    <w:bookmarkEnd w:id="47"/>
    <w:p w:rsidR="00000000" w:rsidRDefault="009968AF">
      <w:r>
        <w:t>Прием заявления, его регистрация и выдача расписки-уведомления при личном обращении в территориальный орган ПФР осуществляется должностным лицом территориального органа ПФР в день обращ</w:t>
      </w:r>
      <w:r>
        <w:t>ения. При этом время осуществления указанной административной процедуры не должно превышать 50 минут.</w:t>
      </w:r>
    </w:p>
    <w:p w:rsidR="00000000" w:rsidRDefault="009968AF">
      <w:bookmarkStart w:id="48" w:name="sub_26"/>
      <w:r>
        <w:t>26. При получении заявления по почте должностное лицо территориального органа ПФР регистрирует поступившее заявление, оформляет расписку-уведомление</w:t>
      </w:r>
      <w:r>
        <w:t xml:space="preserve"> и направляет ее гражданину по почте заказным почтовым отправлением с уведомлением в день регистрации заявления.</w:t>
      </w:r>
    </w:p>
    <w:p w:rsidR="00000000" w:rsidRDefault="009968AF">
      <w:bookmarkStart w:id="49" w:name="sub_27"/>
      <w:bookmarkEnd w:id="48"/>
      <w:r>
        <w:t>27. Прием заявления через Единый портал осуществляется должностным лицом территориального органа ПФР, которое не позднее 1 рабочего</w:t>
      </w:r>
      <w:r>
        <w:t xml:space="preserve"> дня, следующего за днем получения заявления, формирует и направляет гражданину электронное уведомление о получении его заявления с указанием даты и номера регистрации заявления.</w:t>
      </w:r>
    </w:p>
    <w:bookmarkEnd w:id="49"/>
    <w:p w:rsidR="00000000" w:rsidRDefault="009968AF"/>
    <w:p w:rsidR="00000000" w:rsidRDefault="009968AF">
      <w:pPr>
        <w:pStyle w:val="1"/>
      </w:pPr>
      <w:bookmarkStart w:id="50" w:name="sub_1213"/>
      <w:r>
        <w:t>Требования к помещениям, в которых предоставляется государстве</w:t>
      </w:r>
      <w:r>
        <w:t>нная услуга</w:t>
      </w:r>
    </w:p>
    <w:bookmarkEnd w:id="50"/>
    <w:p w:rsidR="00000000" w:rsidRDefault="009968AF"/>
    <w:p w:rsidR="00000000" w:rsidRDefault="009968AF">
      <w:bookmarkStart w:id="51" w:name="sub_28"/>
      <w:r>
        <w:t>28. Помещения, в которых предоставляется государственная услуга, должны размещаться преимущественно на нижних, предпочтительнее на первых этажах зданий ПФР и территориальных органов ПФР, с предоставлением доступа в помещение мало</w:t>
      </w:r>
      <w:r>
        <w:t>мобильным группам населения.</w:t>
      </w:r>
    </w:p>
    <w:bookmarkEnd w:id="51"/>
    <w:p w:rsidR="00000000" w:rsidRDefault="009968AF">
      <w: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000000" w:rsidRDefault="009968AF">
      <w:bookmarkStart w:id="52" w:name="sub_29"/>
      <w:r>
        <w:t>29. 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bookmarkEnd w:id="52"/>
    <w:p w:rsidR="00000000" w:rsidRDefault="009968AF">
      <w:r>
        <w:t>наименование территориального органа ПФР (наименование структурного подразделения, осуществляющего предоставле</w:t>
      </w:r>
      <w:r>
        <w:t>ние государственной услуги);</w:t>
      </w:r>
    </w:p>
    <w:p w:rsidR="00000000" w:rsidRDefault="009968AF">
      <w:r>
        <w:t>адрес (местонахождение);</w:t>
      </w:r>
    </w:p>
    <w:p w:rsidR="00000000" w:rsidRDefault="009968AF">
      <w:r>
        <w:t>режим работы;</w:t>
      </w:r>
    </w:p>
    <w:p w:rsidR="00000000" w:rsidRDefault="009968AF">
      <w:r>
        <w:t>график приема.</w:t>
      </w:r>
    </w:p>
    <w:p w:rsidR="00000000" w:rsidRDefault="009968AF">
      <w:bookmarkStart w:id="53" w:name="sub_30"/>
      <w:r>
        <w:t>30. Помещения территориальных органов ПФР, в которых осуществляется прием заявителей, включают зал ожидания и места для приема заявителей.</w:t>
      </w:r>
    </w:p>
    <w:bookmarkEnd w:id="53"/>
    <w:p w:rsidR="00000000" w:rsidRDefault="009968AF">
      <w:r>
        <w:t>Помещения, предназначе</w:t>
      </w:r>
      <w:r>
        <w:t>нные для приема заявителей, оборудуются:</w:t>
      </w:r>
    </w:p>
    <w:p w:rsidR="00000000" w:rsidRDefault="009968AF">
      <w:r>
        <w:t>электронной системой управления очередью, световым информационным табло (по возможности);</w:t>
      </w:r>
    </w:p>
    <w:p w:rsidR="00000000" w:rsidRDefault="009968AF">
      <w:r>
        <w:t>системой кондиционирования воздуха (по возможности);</w:t>
      </w:r>
    </w:p>
    <w:p w:rsidR="00000000" w:rsidRDefault="009968AF">
      <w:r>
        <w:t>противопожарной системой и средствами пожаротушения;</w:t>
      </w:r>
    </w:p>
    <w:p w:rsidR="00000000" w:rsidRDefault="009968AF">
      <w:r>
        <w:t>системой охраны (по</w:t>
      </w:r>
      <w:r>
        <w:t xml:space="preserve"> возможности).</w:t>
      </w:r>
    </w:p>
    <w:p w:rsidR="00000000" w:rsidRDefault="009968AF">
      <w:r>
        <w:t>В помещениях территориальных органов ПФР зал ожидания оснащается стульями, столами (стойками) для обеспечения возможности оформления документов. Количество мест ожидания определяется исходя из фактической нагрузки и возможностей для их разме</w:t>
      </w:r>
      <w:r>
        <w:t>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ПФР, территориального органа</w:t>
      </w:r>
      <w:r>
        <w:t xml:space="preserve"> ПФР, отвечающего за работу </w:t>
      </w:r>
      <w:r>
        <w:lastRenderedPageBreak/>
        <w:t>компьютера, размещаются на информационном стенде, расположенном рядом с компьютером.</w:t>
      </w:r>
    </w:p>
    <w:p w:rsidR="00000000" w:rsidRDefault="009968AF">
      <w:r>
        <w:t>При входе в помещение территориального органа ПФР и (или) в залах ожидания оборудуются информационные стенды. На информационных стендах размеща</w:t>
      </w:r>
      <w:r>
        <w:t>ется следующая обязательная информация:</w:t>
      </w:r>
    </w:p>
    <w:p w:rsidR="00000000" w:rsidRDefault="009968AF">
      <w:r>
        <w:t>полный почтовый адрес ПФР (территориального органа ПФР и его вышестоящего органа);</w:t>
      </w:r>
    </w:p>
    <w:p w:rsidR="00000000" w:rsidRDefault="009968AF">
      <w:r>
        <w:t xml:space="preserve">адрес </w:t>
      </w:r>
      <w:hyperlink r:id="rId43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9968AF">
      <w:r>
        <w:t>справочный номер телефона структурного подразделения, ответственного за предост</w:t>
      </w:r>
      <w:r>
        <w:t>авление государственной услуги, номер телефона-автоинформатора (при наличии);</w:t>
      </w:r>
    </w:p>
    <w:p w:rsidR="00000000" w:rsidRDefault="009968AF">
      <w:r>
        <w:t>режим работы структурного подразделения, ответственного за предоставление государственной услуги;</w:t>
      </w:r>
    </w:p>
    <w:p w:rsidR="00000000" w:rsidRDefault="009968AF">
      <w:r>
        <w:t>выдержки из нормативных правовых актов, содержащих нормы, регулирующие деятельно</w:t>
      </w:r>
      <w:r>
        <w:t>сть по предоставлению государственной услуги.</w:t>
      </w:r>
    </w:p>
    <w:p w:rsidR="00000000" w:rsidRDefault="009968AF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9968AF">
      <w:bookmarkStart w:id="54" w:name="sub_31"/>
      <w:r>
        <w:t>31. Прием заявителей осуществляется в специально оборудованных для приема граждан кабинках (каби</w:t>
      </w:r>
      <w:r>
        <w:t>нетах), которые оборудуются информационными табличками с указанием:</w:t>
      </w:r>
    </w:p>
    <w:bookmarkEnd w:id="54"/>
    <w:p w:rsidR="00000000" w:rsidRDefault="009968AF">
      <w:r>
        <w:t>номера кабинки (кабинета);</w:t>
      </w:r>
    </w:p>
    <w:p w:rsidR="00000000" w:rsidRDefault="009968AF">
      <w:r>
        <w:t>фамилии, имени, отчества должностного лица.</w:t>
      </w:r>
    </w:p>
    <w:p w:rsidR="00000000" w:rsidRDefault="009968AF">
      <w:r>
        <w:t xml:space="preserve">Каждое рабочее место должностного лица должно быть оборудовано персональным компьютером с возможностью доступа </w:t>
      </w:r>
      <w:r>
        <w:t>к необходимым информационным базам данных ПФР и его территориальных органов, принтером и сканером.</w:t>
      </w:r>
    </w:p>
    <w:p w:rsidR="00000000" w:rsidRDefault="009968AF"/>
    <w:p w:rsidR="00000000" w:rsidRDefault="009968AF">
      <w:pPr>
        <w:pStyle w:val="1"/>
      </w:pPr>
      <w:bookmarkStart w:id="55" w:name="sub_1214"/>
      <w:r>
        <w:t>Показатели качества и доступности государственной услуги</w:t>
      </w:r>
    </w:p>
    <w:bookmarkEnd w:id="55"/>
    <w:p w:rsidR="00000000" w:rsidRDefault="009968AF"/>
    <w:p w:rsidR="00000000" w:rsidRDefault="009968AF">
      <w:bookmarkStart w:id="56" w:name="sub_32"/>
      <w:r>
        <w:t>32. Показателем качества государственной услуги является предоставление госу</w:t>
      </w:r>
      <w:r>
        <w:t>дарственной услуги в соответствии со стандартом, установленным настоящим Административным регламентом, и удовлетворенность граждан предоставленной государственной услугой.</w:t>
      </w:r>
    </w:p>
    <w:p w:rsidR="00000000" w:rsidRDefault="009968AF">
      <w:pPr>
        <w:pStyle w:val="afa"/>
        <w:rPr>
          <w:color w:val="000000"/>
          <w:sz w:val="16"/>
          <w:szCs w:val="16"/>
        </w:rPr>
      </w:pPr>
      <w:bookmarkStart w:id="57" w:name="sub_33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9968AF">
      <w:pPr>
        <w:pStyle w:val="afb"/>
      </w:pPr>
      <w:r>
        <w:fldChar w:fldCharType="begin"/>
      </w:r>
      <w:r>
        <w:instrText>HYPERLINK "garantF1://70440444.1054"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33 внесены изменения</w:t>
      </w:r>
    </w:p>
    <w:p w:rsidR="00000000" w:rsidRDefault="009968AF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68AF">
      <w:r>
        <w:t>33. Показателями доступности государственной услуги являются:</w:t>
      </w:r>
    </w:p>
    <w:p w:rsidR="00000000" w:rsidRDefault="009968AF">
      <w:r>
        <w:t>доступнос</w:t>
      </w:r>
      <w:r>
        <w:t>ть обращения за предоставлением государственной услуги, в том числе лицами с ограниченными физическими возможностями;</w:t>
      </w:r>
    </w:p>
    <w:p w:rsidR="00000000" w:rsidRDefault="009968AF"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</w:t>
      </w:r>
      <w:r>
        <w:t>ность выбора способа получения информации);</w:t>
      </w:r>
    </w:p>
    <w:p w:rsidR="00000000" w:rsidRDefault="009968AF">
      <w:bookmarkStart w:id="58" w:name="sub_3304"/>
      <w:r>
        <w:t>возможность обращения за государственной услугой различными способами (личное обращение в территориальные органы ПФР или многофункциональные центры, обращение в электронном виде с использованием Единого п</w:t>
      </w:r>
      <w:r>
        <w:t>ортала);</w:t>
      </w:r>
    </w:p>
    <w:bookmarkEnd w:id="58"/>
    <w:p w:rsidR="00000000" w:rsidRDefault="009968AF">
      <w:r>
        <w:t>своевременность оказания государственной услуги.</w:t>
      </w:r>
    </w:p>
    <w:p w:rsidR="00000000" w:rsidRDefault="009968AF"/>
    <w:p w:rsidR="00000000" w:rsidRDefault="009968AF">
      <w:pPr>
        <w:pStyle w:val="1"/>
      </w:pPr>
      <w:bookmarkStart w:id="59" w:name="sub_1215"/>
      <w:r>
        <w:t xml:space="preserve">Иные требования, в том числе учитывающие особенности предоставления </w:t>
      </w:r>
      <w:r>
        <w:lastRenderedPageBreak/>
        <w:t>государственной услуги в многофункциональных центрах предоставления государственных и муниципальных услуг, и особ</w:t>
      </w:r>
      <w:r>
        <w:t>енности предоставления государственной услуги в электронной форме</w:t>
      </w:r>
    </w:p>
    <w:bookmarkEnd w:id="59"/>
    <w:p w:rsidR="00000000" w:rsidRDefault="009968AF"/>
    <w:p w:rsidR="00000000" w:rsidRDefault="009968AF">
      <w:bookmarkStart w:id="60" w:name="sub_34"/>
      <w:r>
        <w:t>34. Прием от граждан (их представителей) заявления, необходимого для предоставления государственной услуги, и его регистрация может осуществляться должностным лицом территориа</w:t>
      </w:r>
      <w:r>
        <w:t>льного органа ПФР, ответственным за прием заявления, на выездном приеме граждан, организованном территориальным органом ПФР.</w:t>
      </w:r>
    </w:p>
    <w:bookmarkEnd w:id="60"/>
    <w:p w:rsidR="00000000" w:rsidRDefault="009968AF">
      <w:r>
        <w:t>В отдельных случаях для приема заявления от граждан, не имеющих возможности по состоянию здоровья обратиться в территориальны</w:t>
      </w:r>
      <w:r>
        <w:t>й орган ПФР, к гражданину осуществляется выход (выезд) должностного лица территориального органа ПФР, ответственного за прием заявления.</w:t>
      </w:r>
    </w:p>
    <w:p w:rsidR="00000000" w:rsidRDefault="009968AF">
      <w:pPr>
        <w:pStyle w:val="afa"/>
        <w:rPr>
          <w:color w:val="000000"/>
          <w:sz w:val="16"/>
          <w:szCs w:val="16"/>
        </w:rPr>
      </w:pPr>
      <w:bookmarkStart w:id="61" w:name="sub_3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9968AF">
      <w:pPr>
        <w:pStyle w:val="afb"/>
      </w:pPr>
      <w:r>
        <w:fldChar w:fldCharType="begin"/>
      </w:r>
      <w:r>
        <w:instrText>HYPERLINK "garantF1://70440444.1055"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</w:t>
      </w:r>
      <w:r>
        <w:t>ащиты от 22 октября 2013 г. N 550н в пункт 35 внесены изменения</w:t>
      </w:r>
    </w:p>
    <w:p w:rsidR="00000000" w:rsidRDefault="009968AF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68AF">
      <w:r>
        <w:t>35. Заявитель может направить заявление в форме электронного документа через Единый портал путем заполнения соответс</w:t>
      </w:r>
      <w:r>
        <w:t>твующей интерактивной формы заявления с использованием личного кабинета,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</w:t>
      </w:r>
      <w:r>
        <w:t xml:space="preserve">пользованием усиленной квалифицированной </w:t>
      </w:r>
      <w:hyperlink r:id="rId46" w:history="1">
        <w:r>
          <w:rPr>
            <w:rStyle w:val="a4"/>
          </w:rPr>
          <w:t>электронной подписи</w:t>
        </w:r>
      </w:hyperlink>
      <w:r>
        <w:t xml:space="preserve"> в порядке, предусмотренном законодательством Российской Федерации.</w:t>
      </w:r>
    </w:p>
    <w:p w:rsidR="00000000" w:rsidRDefault="009968AF">
      <w:bookmarkStart w:id="62" w:name="sub_3502"/>
      <w:r>
        <w:t>Заявитель может подать заявление через многофункциональный центр.</w:t>
      </w:r>
    </w:p>
    <w:p w:rsidR="00000000" w:rsidRDefault="009968AF">
      <w:pPr>
        <w:pStyle w:val="afa"/>
        <w:rPr>
          <w:color w:val="000000"/>
          <w:sz w:val="16"/>
          <w:szCs w:val="16"/>
        </w:rPr>
      </w:pPr>
      <w:bookmarkStart w:id="63" w:name="sub_36"/>
      <w:bookmarkEnd w:id="6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63"/>
    <w:p w:rsidR="00000000" w:rsidRDefault="009968AF">
      <w:pPr>
        <w:pStyle w:val="afb"/>
      </w:pPr>
      <w:r>
        <w:fldChar w:fldCharType="begin"/>
      </w:r>
      <w:r>
        <w:instrText>HYPERLINK "garantF1://70440444.1056"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36 внесены изменения</w:t>
      </w:r>
    </w:p>
    <w:p w:rsidR="00000000" w:rsidRDefault="009968AF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68AF">
      <w:r>
        <w:t>36. Гр</w:t>
      </w:r>
      <w:r>
        <w:t>ажданам обеспечивается возможность получения информации о предоставляемой государственной услуге на Едином портале, а также в многофункциональных центрах.</w:t>
      </w:r>
    </w:p>
    <w:p w:rsidR="00000000" w:rsidRDefault="009968AF">
      <w:bookmarkStart w:id="64" w:name="sub_37"/>
      <w:r>
        <w:t xml:space="preserve">37. Для граждан обеспечивается возможность осуществлять получение сведений о ходе рассмотрения </w:t>
      </w:r>
      <w:r>
        <w:t>заявления с использованием Единого портала.</w:t>
      </w:r>
    </w:p>
    <w:bookmarkEnd w:id="64"/>
    <w:p w:rsidR="00000000" w:rsidRDefault="009968AF"/>
    <w:p w:rsidR="00000000" w:rsidRDefault="009968AF">
      <w:pPr>
        <w:pStyle w:val="1"/>
      </w:pPr>
      <w:bookmarkStart w:id="65" w:name="sub_1300"/>
      <w:r>
        <w:t>III. Состав, последовательность и сроки выполнения административных процедур (действий) при предоставлении государственной услуги, порядок их выполнения</w:t>
      </w:r>
    </w:p>
    <w:bookmarkEnd w:id="65"/>
    <w:p w:rsidR="00000000" w:rsidRDefault="009968AF"/>
    <w:p w:rsidR="00000000" w:rsidRDefault="009968AF">
      <w:bookmarkStart w:id="66" w:name="sub_38"/>
      <w:r>
        <w:t>38. При предоставлении государственной услуги территориальный орган ПФР осуществляет следующие административные процедуры:</w:t>
      </w:r>
    </w:p>
    <w:bookmarkEnd w:id="66"/>
    <w:p w:rsidR="00000000" w:rsidRDefault="009968AF">
      <w:r>
        <w:t>рассмотрение заявления;</w:t>
      </w:r>
    </w:p>
    <w:p w:rsidR="00000000" w:rsidRDefault="009968AF">
      <w:r>
        <w:t>направление запроса о мерах социальной поддержки (помощи), установленных законодательством субъектов Ро</w:t>
      </w:r>
      <w:r>
        <w:t>ссийской Федерации в денежном выражении, 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</w:t>
      </w:r>
      <w:r>
        <w:t xml:space="preserve">го), денежных компенсациях расходов по оплате указанных услуг в уполномоченный орган субъекта </w:t>
      </w:r>
      <w:r>
        <w:lastRenderedPageBreak/>
        <w:t>Российской Федерации, а также запроса о суммах денежных выплат, установленных гражданину в соответствии с законодательством Российской Федерации, в уполномоченный</w:t>
      </w:r>
      <w:r>
        <w:t xml:space="preserve"> орган, осуществляющий пенсионное обеспечение в соответствии с </w:t>
      </w:r>
      <w:hyperlink r:id="rId48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4468-I, и получение ответа на направленный запрос;</w:t>
      </w:r>
    </w:p>
    <w:p w:rsidR="00000000" w:rsidRDefault="009968AF">
      <w:r>
        <w:t>вынесение решения об установлении (об отказе в установлении) федеральной социальной доплаты к пенсии;</w:t>
      </w:r>
    </w:p>
    <w:p w:rsidR="00000000" w:rsidRDefault="009968AF">
      <w:r>
        <w:t>осуществление учета граждан, которым установлена федеральная социальная доплата к пенсии, в Федеральном регистре.</w:t>
      </w:r>
    </w:p>
    <w:p w:rsidR="00000000" w:rsidRDefault="009968AF"/>
    <w:p w:rsidR="00000000" w:rsidRDefault="009968AF">
      <w:pPr>
        <w:pStyle w:val="1"/>
      </w:pPr>
      <w:bookmarkStart w:id="67" w:name="sub_1301"/>
      <w:r>
        <w:t>Рассмотрение заявления</w:t>
      </w:r>
    </w:p>
    <w:bookmarkEnd w:id="67"/>
    <w:p w:rsidR="00000000" w:rsidRDefault="009968AF"/>
    <w:p w:rsidR="00000000" w:rsidRDefault="009968AF">
      <w:bookmarkStart w:id="68" w:name="sub_39"/>
      <w:r>
        <w:t>39. Основанием для начала выполнения административной процедуры по рассмотрению заявления является подача гражданином заявления.</w:t>
      </w:r>
    </w:p>
    <w:bookmarkEnd w:id="68"/>
    <w:p w:rsidR="00000000" w:rsidRDefault="009968AF">
      <w:r>
        <w:t xml:space="preserve">В заявлении должна содержаться информация, перечень которой определен </w:t>
      </w:r>
      <w:hyperlink r:id="rId49" w:history="1">
        <w:r>
          <w:rPr>
            <w:rStyle w:val="a4"/>
          </w:rPr>
          <w:t>пунктом 12</w:t>
        </w:r>
      </w:hyperlink>
      <w:r>
        <w:t xml:space="preserve"> Правил обращения за федеральной социальной доплатой к пенсии, ее установления и выплаты, утвержденных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30 сентября 2009 г. N 805н.</w:t>
      </w:r>
    </w:p>
    <w:p w:rsidR="00000000" w:rsidRDefault="009968AF">
      <w:r>
        <w:t>Заявление должно быть подписано заявителем, а в слу</w:t>
      </w:r>
      <w:r>
        <w:t>чае обращения через представителя - представителем.</w:t>
      </w:r>
    </w:p>
    <w:p w:rsidR="00000000" w:rsidRDefault="009968AF"/>
    <w:p w:rsidR="00000000" w:rsidRDefault="009968AF">
      <w:pPr>
        <w:pStyle w:val="1"/>
      </w:pPr>
      <w:bookmarkStart w:id="69" w:name="sub_1302"/>
      <w:r>
        <w:t>Направление запроса о мерах социальной поддержки (помощи), установленных законодательством субъектов Российской Федерации в денежном выражении, денежных эквивалентах мер социальной поддержки по о</w:t>
      </w:r>
      <w:r>
        <w:t>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денежных компенсациях расходов по оплате указанных услуг в уполномоченный орган субъект</w:t>
      </w:r>
      <w:r>
        <w:t xml:space="preserve">а Российской Федерации, а также запроса о суммах денежных выплат, установленных гражданину в соответствии с законодательством Российской Федерации, в уполномоченный орган, осуществляющий пенсионное обеспечение в соответствии с Законом Российской Федерации </w:t>
      </w:r>
      <w:r>
        <w:t>от 12 февраля 1993 г. N 4468-1, и получение ответа на направленный запрос</w:t>
      </w:r>
    </w:p>
    <w:bookmarkEnd w:id="69"/>
    <w:p w:rsidR="00000000" w:rsidRDefault="009968AF"/>
    <w:p w:rsidR="00000000" w:rsidRDefault="009968AF">
      <w:bookmarkStart w:id="70" w:name="sub_40"/>
      <w:r>
        <w:t>40. Основанием для начала выполнения административной процедуры по направлению запроса о мерах социальной поддержки (помощи), установленных законодательством субъектов</w:t>
      </w:r>
      <w:r>
        <w:t xml:space="preserve"> Российской Федерации в денежном выражении, 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</w:t>
      </w:r>
      <w:r>
        <w:t>дного), денежных компенсациях расходов по оплате указанных услуг в уполномоченный орган субъекта Российской Федерации, а также запроса о суммах денежных выплат, установленных гражданину в соответствии с законодательством Российской Федерации, в уполномочен</w:t>
      </w:r>
      <w:r>
        <w:t xml:space="preserve">ный орган, осуществляющий пенсионное обеспечение в соответствии с </w:t>
      </w:r>
      <w:hyperlink r:id="rId51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4468-1, и получению ответа на направленный запрос является прием территориальным органом ПФР заявления.</w:t>
      </w:r>
    </w:p>
    <w:p w:rsidR="00000000" w:rsidRDefault="009968AF">
      <w:bookmarkStart w:id="71" w:name="sub_41"/>
      <w:bookmarkEnd w:id="70"/>
      <w:r>
        <w:t xml:space="preserve">41. Территориальный орган ПФР не позднее 1 рабочего дня, следующего за днем принятия заявления, формирует запрос о мерах социальной поддержки (помощи), установленных законодательством субъектов Российской Федерации в денежном </w:t>
      </w:r>
      <w:r>
        <w:lastRenderedPageBreak/>
        <w:t xml:space="preserve">выражении, денежных </w:t>
      </w:r>
      <w:r>
        <w:t>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компенсациях расходов по опл</w:t>
      </w:r>
      <w:r>
        <w:t>ате указанных услуг на неработающих пенсионеров, подавших заявление, а также имеющих право на установление федеральной социальной доплаты к пенсии в беззаявительном порядке, у которых общая сумма материального обеспечения ниже величины прожиточного минимум</w:t>
      </w:r>
      <w:r>
        <w:t>а пенсионера, установленной в субъекте Российской Федерации, регистрирует его и направляет в уполномоченный орган субъекта Российской Федерации.</w:t>
      </w:r>
    </w:p>
    <w:p w:rsidR="00000000" w:rsidRDefault="009968AF">
      <w:bookmarkStart w:id="72" w:name="sub_42"/>
      <w:bookmarkEnd w:id="71"/>
      <w:r>
        <w:t>42. При необходимости территориальный орган ПФР формирует запрос о суммах денежных выплат, установл</w:t>
      </w:r>
      <w:r>
        <w:t xml:space="preserve">енных в соответствии с законодательством Российской Федерации уполномоченным органом, осуществляющим пенсионное обеспечение в соответствии с </w:t>
      </w:r>
      <w:hyperlink r:id="rId52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4468-1, на неработающих пенсион</w:t>
      </w:r>
      <w:r>
        <w:t>еров, подавшим заявление, регистрирует его и направляет в уполномоченный орган, осуществляющий пенсионное обеспечение в соответствии с Законом Российской Федерации от 12 февраля 1993 г. N 4468-I, не позднее 1 рабочего дня, следующего за днем получения указ</w:t>
      </w:r>
      <w:r>
        <w:t>анного заявления.</w:t>
      </w:r>
    </w:p>
    <w:p w:rsidR="00000000" w:rsidRDefault="009968AF">
      <w:bookmarkStart w:id="73" w:name="sub_43"/>
      <w:bookmarkEnd w:id="72"/>
      <w:r>
        <w:t>43. Территориальный орган ПФР в течение двух рабочих дней после получения ответа на запрос от уполномоченного органа субъекта Российской Федерации или уполномоченного органа, осуществляющего пенсионное обеспечение в соответств</w:t>
      </w:r>
      <w:r>
        <w:t xml:space="preserve">ии с </w:t>
      </w:r>
      <w:hyperlink r:id="rId53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4468-1, проверяет полноту представленной информации, соответствие ее учетным данным и направляет ее в территориальный орган ПФР, осуществляющий федеральную социальную </w:t>
      </w:r>
      <w:r>
        <w:t>доплату к пенсии.</w:t>
      </w:r>
    </w:p>
    <w:p w:rsidR="00000000" w:rsidRDefault="009968AF">
      <w:bookmarkStart w:id="74" w:name="sub_44"/>
      <w:bookmarkEnd w:id="73"/>
      <w:r>
        <w:t>44. Территориальный орган ПФР ежемесячно, в срок до 10 числа, направляет информацию о гражданах, которым установлена федеральная социальная доплата к пенсии, в уполномоченный орган субъекта Российской Федерации и уполномоченны</w:t>
      </w:r>
      <w:r>
        <w:t xml:space="preserve">й орган, осуществляющий пенсионное обеспечение в соответствии с </w:t>
      </w:r>
      <w:hyperlink r:id="rId54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 г. N 4468-1 в целях получения информации об изменении установленных им мер социальной поддержки и сумм денежных в</w:t>
      </w:r>
      <w:r>
        <w:t>ыплат.</w:t>
      </w:r>
    </w:p>
    <w:bookmarkEnd w:id="74"/>
    <w:p w:rsidR="00000000" w:rsidRDefault="009968AF"/>
    <w:p w:rsidR="00000000" w:rsidRDefault="009968AF">
      <w:pPr>
        <w:pStyle w:val="1"/>
      </w:pPr>
      <w:bookmarkStart w:id="75" w:name="sub_1303"/>
      <w:r>
        <w:t>Вынесение решения об установлении (отказе в установлении) федеральной социальной доплаты к пенсии</w:t>
      </w:r>
    </w:p>
    <w:bookmarkEnd w:id="75"/>
    <w:p w:rsidR="00000000" w:rsidRDefault="009968AF"/>
    <w:p w:rsidR="00000000" w:rsidRDefault="009968AF">
      <w:bookmarkStart w:id="76" w:name="sub_45"/>
      <w:r>
        <w:t>45. Основанием для начала выполнения административной процедуры по вынесению решения об установлении (отказе в установлен</w:t>
      </w:r>
      <w:r>
        <w:t>ии) федеральной социальной доплаты к пенсии является наличие у территориального органа ПФР сведений о выплатах, учитываемых при подсчете общей суммы материального обеспечения пенсионера, и о факте прекращения осуществления работы и (или) иной деятельности,</w:t>
      </w:r>
      <w:r>
        <w:t xml:space="preserve"> в период которой гражданин подлежит обязательному пенсионному страхованию в соответствии с </w:t>
      </w:r>
      <w:hyperlink r:id="rId55" w:history="1">
        <w:r>
          <w:rPr>
            <w:rStyle w:val="a4"/>
          </w:rPr>
          <w:t>Федеральным законом</w:t>
        </w:r>
      </w:hyperlink>
      <w:r>
        <w:t xml:space="preserve"> от 15 декабря 2001 г. N 167-ФЗ.</w:t>
      </w:r>
    </w:p>
    <w:p w:rsidR="00000000" w:rsidRDefault="009968AF">
      <w:bookmarkStart w:id="77" w:name="sub_46"/>
      <w:bookmarkEnd w:id="76"/>
      <w:r>
        <w:t>46. При вынесении решения об установлении (отказе в установлении</w:t>
      </w:r>
      <w:r>
        <w:t>) федеральной социальной доплаты к пенсии территориальный орган ПФР осуществляет подсчет общей суммы материального обеспечения пенсионера. Решение об установлении (отказе в установлении) федеральной социальной доплаты к пенсии выносится территориальным орг</w:t>
      </w:r>
      <w:r>
        <w:t>аном ПФР не позднее чем через 5 рабочих дней со дня поступления от уполномоченного органа субъекта Российской Федерации сведений о мерах социальной поддержки (помощи), установленных пенсионеру законодательством субъекта Российской Федерации в денежном выра</w:t>
      </w:r>
      <w:r>
        <w:t xml:space="preserve">жении, денежных эквивалентах мер </w:t>
      </w:r>
      <w:r>
        <w:lastRenderedPageBreak/>
        <w:t>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компенсациях</w:t>
      </w:r>
      <w:r>
        <w:t xml:space="preserve"> расходов по оплате указанных услуг.</w:t>
      </w:r>
    </w:p>
    <w:bookmarkEnd w:id="77"/>
    <w:p w:rsidR="00000000" w:rsidRDefault="009968AF">
      <w:r>
        <w:t xml:space="preserve">В случае вынесения решения об отказе в установлении федеральной социальной доплаты к пенсии территориальный орган ПФР не позднее чем через 5 рабочих дней со дня вынесения соответствующего решения извещает об этом </w:t>
      </w:r>
      <w:r>
        <w:t>заявителя с указанием причин отказа и порядка обжалования вынесенного решения путем направления копии решения заказным почтовым направлением с уведомлением.</w:t>
      </w:r>
    </w:p>
    <w:p w:rsidR="00000000" w:rsidRDefault="009968AF"/>
    <w:p w:rsidR="00000000" w:rsidRDefault="009968AF">
      <w:pPr>
        <w:pStyle w:val="1"/>
      </w:pPr>
      <w:bookmarkStart w:id="78" w:name="sub_1304"/>
      <w:r>
        <w:t>Учет граждан, которым установлена федеральная социальная доплата к пенсии, в Федеральном р</w:t>
      </w:r>
      <w:r>
        <w:t>егистре</w:t>
      </w:r>
    </w:p>
    <w:bookmarkEnd w:id="78"/>
    <w:p w:rsidR="00000000" w:rsidRDefault="009968AF"/>
    <w:p w:rsidR="00000000" w:rsidRDefault="009968AF">
      <w:bookmarkStart w:id="79" w:name="sub_47"/>
      <w:r>
        <w:t>47. Основанием для начала выполнения административной процедуры по учету граждан, которым установлена федеральная социальная доплата к пенсии, в Федеральном регистре является вынесение территориальным органом ПФР решения об установле</w:t>
      </w:r>
      <w:r>
        <w:t>нии федеральной социальной доплаты к пенсии.</w:t>
      </w:r>
    </w:p>
    <w:bookmarkEnd w:id="79"/>
    <w:p w:rsidR="00000000" w:rsidRDefault="009968AF">
      <w:r>
        <w:t>Учет граждан, которым установлена федеральная социальная доплата к пенсии, осуществляется с даты установления федеральной социальной доплаты к пенсии.</w:t>
      </w:r>
    </w:p>
    <w:p w:rsidR="00000000" w:rsidRDefault="009968AF">
      <w:r>
        <w:t>Сведения о гражданине, которому установлена федеральна</w:t>
      </w:r>
      <w:r>
        <w:t>я социальная доплата к пенсии, включаются в региональный сегмент Федерального регистра в течение 5 рабочих дней со дня вынесения решения об установлении федеральной социальной доплаты к пенсии.</w:t>
      </w:r>
    </w:p>
    <w:p w:rsidR="00000000" w:rsidRDefault="009968AF"/>
    <w:p w:rsidR="00000000" w:rsidRDefault="009968AF">
      <w:pPr>
        <w:pStyle w:val="1"/>
      </w:pPr>
      <w:bookmarkStart w:id="80" w:name="sub_1305"/>
      <w:r>
        <w:t>Блок-схемы предоставления государственной услуги</w:t>
      </w:r>
    </w:p>
    <w:bookmarkEnd w:id="80"/>
    <w:p w:rsidR="00000000" w:rsidRDefault="009968AF"/>
    <w:p w:rsidR="00000000" w:rsidRDefault="009968AF">
      <w:bookmarkStart w:id="81" w:name="sub_48"/>
      <w:r>
        <w:t xml:space="preserve">48. Блок-схемы последовательности действий при предоставлении государственной услуги при личном обращении гражданина, при обращении по почте в территориальный орган ПФР или при обращении через Единый портал представлены в </w:t>
      </w:r>
      <w:hyperlink w:anchor="sub_20000" w:history="1">
        <w:r>
          <w:rPr>
            <w:rStyle w:val="a4"/>
          </w:rPr>
          <w:t>приложениях N 2</w:t>
        </w:r>
      </w:hyperlink>
      <w:r>
        <w:t xml:space="preserve"> и </w:t>
      </w:r>
      <w:hyperlink w:anchor="sub_30000" w:history="1">
        <w:r>
          <w:rPr>
            <w:rStyle w:val="a4"/>
          </w:rPr>
          <w:t>3</w:t>
        </w:r>
      </w:hyperlink>
      <w:r>
        <w:t xml:space="preserve"> к настоящему Административному регламенту.</w:t>
      </w:r>
    </w:p>
    <w:bookmarkEnd w:id="81"/>
    <w:p w:rsidR="00000000" w:rsidRDefault="009968AF"/>
    <w:p w:rsidR="00000000" w:rsidRDefault="009968AF">
      <w:pPr>
        <w:pStyle w:val="1"/>
      </w:pPr>
      <w:bookmarkStart w:id="82" w:name="sub_1400"/>
      <w:r>
        <w:t>IV. Формы контроля за исполнением Регламента</w:t>
      </w:r>
    </w:p>
    <w:bookmarkEnd w:id="82"/>
    <w:p w:rsidR="00000000" w:rsidRDefault="009968AF"/>
    <w:p w:rsidR="00000000" w:rsidRDefault="009968AF">
      <w:pPr>
        <w:pStyle w:val="1"/>
      </w:pPr>
      <w:bookmarkStart w:id="83" w:name="sub_1401"/>
      <w:r>
        <w:t>Порядок осуществления текущего контроля за соблюдением и исполнением должностными</w:t>
      </w:r>
      <w:r>
        <w:t xml:space="preserve"> лицами территориальных органов ПФР положений Регламента, иных нормативных правовых актов, устанавливающих требования к предоставлению государственной услуги</w:t>
      </w:r>
    </w:p>
    <w:bookmarkEnd w:id="83"/>
    <w:p w:rsidR="00000000" w:rsidRDefault="009968AF"/>
    <w:p w:rsidR="00000000" w:rsidRDefault="009968AF">
      <w:bookmarkStart w:id="84" w:name="sub_49"/>
      <w:r>
        <w:t>49. Текущий контроль за соблюдением и исполнением должностным лицом территориальног</w:t>
      </w:r>
      <w:r>
        <w:t>о органа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ПФР, ответственного за предоставлен</w:t>
      </w:r>
      <w:r>
        <w:t>ие государственной услуги, а также руководством территориального органа ПФР.</w:t>
      </w:r>
    </w:p>
    <w:bookmarkEnd w:id="84"/>
    <w:p w:rsidR="00000000" w:rsidRDefault="009968AF">
      <w:r>
        <w:t>Текущий контроль за предоставлением государственной услуги осуществляется на постоянной основе (по итогам рабочего дня) по данным журнала учета заявлений и решений территори</w:t>
      </w:r>
      <w:r>
        <w:t>ального органа ПФР.</w:t>
      </w:r>
    </w:p>
    <w:p w:rsidR="00000000" w:rsidRDefault="009968AF"/>
    <w:p w:rsidR="00000000" w:rsidRDefault="009968AF">
      <w:pPr>
        <w:pStyle w:val="1"/>
      </w:pPr>
      <w:bookmarkStart w:id="85" w:name="sub_1402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85"/>
    <w:p w:rsidR="00000000" w:rsidRDefault="009968AF"/>
    <w:p w:rsidR="00000000" w:rsidRDefault="009968AF">
      <w:bookmarkStart w:id="86" w:name="sub_50"/>
      <w:r>
        <w:t xml:space="preserve">50. В целях осуществления контроля за соблюдением и исполнением положений настоящего </w:t>
      </w:r>
      <w:r>
        <w:t>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</w:t>
      </w:r>
      <w:r>
        <w:t>твенной услуги территориальным органом ПФР.</w:t>
      </w:r>
    </w:p>
    <w:bookmarkEnd w:id="86"/>
    <w:p w:rsidR="00000000" w:rsidRDefault="009968AF">
      <w:r>
        <w:t>Проверки полноты и качества предоставления государственной услуги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000000" w:rsidRDefault="009968AF">
      <w:r>
        <w:t>Проверки могут быт</w:t>
      </w:r>
      <w:r>
        <w:t>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000000" w:rsidRDefault="009968AF">
      <w:r>
        <w:t>Плановые проверки проводятся с периодичностью один раз в два года.</w:t>
      </w:r>
    </w:p>
    <w:p w:rsidR="00000000" w:rsidRDefault="009968AF">
      <w:r>
        <w:t>Внеплановые проверки проводятся по поручению Председателя П</w:t>
      </w:r>
      <w:r>
        <w:t>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</w:t>
      </w:r>
      <w:r>
        <w:t>ению заявителя.</w:t>
      </w:r>
    </w:p>
    <w:p w:rsidR="00000000" w:rsidRDefault="009968AF">
      <w:r>
        <w:t>Плановые проверки осуществляются по следующим направлениям:</w:t>
      </w:r>
    </w:p>
    <w:p w:rsidR="00000000" w:rsidRDefault="009968AF">
      <w:r>
        <w:t>организация работы по предоставлению государственной услуги;</w:t>
      </w:r>
    </w:p>
    <w:p w:rsidR="00000000" w:rsidRDefault="009968AF">
      <w:r>
        <w:t>полнота и качество предоставления государственной услуги;</w:t>
      </w:r>
    </w:p>
    <w:p w:rsidR="00000000" w:rsidRDefault="009968AF">
      <w:r>
        <w:t>осуществление текущего контроля предоставления государственно</w:t>
      </w:r>
      <w:r>
        <w:t>й услуги.</w:t>
      </w:r>
    </w:p>
    <w:p w:rsidR="00000000" w:rsidRDefault="009968AF">
      <w:r>
        <w:t>Проверки также могут носить тематический характер.</w:t>
      </w:r>
    </w:p>
    <w:p w:rsidR="00000000" w:rsidRDefault="009968AF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9968AF">
      <w:r>
        <w:t>Проверки проводятся с целью выявления и устранения нарушений при предоставлении государственной</w:t>
      </w:r>
      <w:r>
        <w:t xml:space="preserve"> услуги.</w:t>
      </w:r>
    </w:p>
    <w:p w:rsidR="00000000" w:rsidRDefault="009968AF"/>
    <w:p w:rsidR="00000000" w:rsidRDefault="009968AF">
      <w:pPr>
        <w:pStyle w:val="1"/>
      </w:pPr>
      <w:bookmarkStart w:id="87" w:name="sub_1403"/>
      <w:r>
        <w:t>Ответственность должностных лиц ПФР и территориальных органов ПФР за предоставление государственной услуги</w:t>
      </w:r>
    </w:p>
    <w:bookmarkEnd w:id="87"/>
    <w:p w:rsidR="00000000" w:rsidRDefault="009968AF"/>
    <w:p w:rsidR="00000000" w:rsidRDefault="009968AF">
      <w:bookmarkStart w:id="88" w:name="sub_51"/>
      <w:r>
        <w:t>51. Руководители ПФР и территориальных органов ПФР несут персональную ответственность за предоставление государствен</w:t>
      </w:r>
      <w:r>
        <w:t>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bookmarkEnd w:id="88"/>
    <w:p w:rsidR="00000000" w:rsidRDefault="009968AF">
      <w:r>
        <w:t>Персональная ответственность руководителей ПФР и территориальных органов ПФР определяется должностными инструкциями в соответствии с требованиями законодательства.</w:t>
      </w:r>
    </w:p>
    <w:p w:rsidR="00000000" w:rsidRDefault="009968AF">
      <w:r>
        <w:t>Руководители ПФР и территориальных органов ПФР при предоставлении государственной услуги рук</w:t>
      </w:r>
      <w:r>
        <w:t>оводствуются положениями законодательства Российской Федерации и настоящего Административного регламента.</w:t>
      </w:r>
    </w:p>
    <w:p w:rsidR="00000000" w:rsidRDefault="009968AF">
      <w:bookmarkStart w:id="89" w:name="sub_52"/>
      <w:r>
        <w:t>52. ПФР и территориальные органы ПФР при предоставлении гражданину государственной услуги обязаны соблюдать условия конфиденциальности информаци</w:t>
      </w:r>
      <w:r>
        <w:t xml:space="preserve">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 несут за это ответствен</w:t>
      </w:r>
      <w:r>
        <w:t>ность установленную законодательством.</w:t>
      </w:r>
    </w:p>
    <w:bookmarkEnd w:id="89"/>
    <w:p w:rsidR="00000000" w:rsidRDefault="009968AF"/>
    <w:p w:rsidR="00000000" w:rsidRDefault="009968AF">
      <w:pPr>
        <w:pStyle w:val="1"/>
      </w:pPr>
      <w:bookmarkStart w:id="90" w:name="sub_1500"/>
      <w:r>
        <w:t>V. Досудебный (внесудебный) порядок обжалования решений и действий (бездействия) ПФР и его территориальных органов, предоставляющих государственную услугу</w:t>
      </w:r>
    </w:p>
    <w:bookmarkEnd w:id="90"/>
    <w:p w:rsidR="00000000" w:rsidRDefault="009968AF"/>
    <w:p w:rsidR="00000000" w:rsidRDefault="009968AF">
      <w:bookmarkStart w:id="91" w:name="sub_53"/>
      <w:r>
        <w:t>53. Заявитель вправе подать жало</w:t>
      </w:r>
      <w:r>
        <w:t>бу на решение и (или) действие (бездействие) ПФР, территориальных органов ПФР, их руководителей при предоставлении государственной услуги (далее - жалоба).</w:t>
      </w:r>
    </w:p>
    <w:p w:rsidR="00000000" w:rsidRDefault="009968AF">
      <w:bookmarkStart w:id="92" w:name="sub_54"/>
      <w:bookmarkEnd w:id="91"/>
      <w:r>
        <w:t>54. Заявитель может обратиться с жалобой, в том числе в следующих случаях:</w:t>
      </w:r>
    </w:p>
    <w:p w:rsidR="00000000" w:rsidRDefault="009968AF">
      <w:bookmarkStart w:id="93" w:name="sub_30001"/>
      <w:bookmarkEnd w:id="92"/>
      <w:r>
        <w:t>1) нарушение срока регистрации заявления;</w:t>
      </w:r>
    </w:p>
    <w:p w:rsidR="00000000" w:rsidRDefault="009968AF">
      <w:bookmarkStart w:id="94" w:name="sub_30002"/>
      <w:bookmarkEnd w:id="93"/>
      <w:r>
        <w:t>2) нарушение срока предоставления государственной услуги;</w:t>
      </w:r>
    </w:p>
    <w:p w:rsidR="00000000" w:rsidRDefault="009968AF">
      <w:bookmarkStart w:id="95" w:name="sub_30003"/>
      <w:bookmarkEnd w:id="94"/>
      <w:r>
        <w:t>3) требование у заявителя документов, не предусмотренных нормативными правовыми актами Российской Федерации для предос</w:t>
      </w:r>
      <w:r>
        <w:t>тавления государственной услуги;</w:t>
      </w:r>
    </w:p>
    <w:p w:rsidR="00000000" w:rsidRDefault="009968AF">
      <w:bookmarkStart w:id="96" w:name="sub_30004"/>
      <w:bookmarkEnd w:id="95"/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00000" w:rsidRDefault="009968AF">
      <w:bookmarkStart w:id="97" w:name="sub_30005"/>
      <w:bookmarkEnd w:id="96"/>
      <w:r>
        <w:t>5) отказ в пр</w:t>
      </w:r>
      <w:r>
        <w:t>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9968AF">
      <w:bookmarkStart w:id="98" w:name="sub_30006"/>
      <w:bookmarkEnd w:id="97"/>
      <w:r>
        <w:t>6) затребование с заявителя при предоставлении г</w:t>
      </w:r>
      <w:r>
        <w:t>осударственной услуги платы, не предусмотренной нормативными правовыми актами Российской Федерации;</w:t>
      </w:r>
    </w:p>
    <w:p w:rsidR="00000000" w:rsidRDefault="009968AF">
      <w:bookmarkStart w:id="99" w:name="sub_30007"/>
      <w:bookmarkEnd w:id="98"/>
      <w:r>
        <w:t xml:space="preserve">7) отказ ПФР, территориального органа ПФР, предоставляющего государственную услугу, его руководителей в исправлении допущенных опечаток и </w:t>
      </w:r>
      <w:r>
        <w:t>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9968AF">
      <w:bookmarkStart w:id="100" w:name="sub_55"/>
      <w:bookmarkEnd w:id="99"/>
      <w:r>
        <w:t>55. Жалоба подается в ПФР и (или) в территориальный орган ПФР, предоставляющий государственную услугу.</w:t>
      </w:r>
    </w:p>
    <w:bookmarkEnd w:id="100"/>
    <w:p w:rsidR="00000000" w:rsidRDefault="009968AF">
      <w:r>
        <w:t>В ПФР и (или) территориальных органах ПФР, предоставляющих государственную услугу, определяются уполномоченные на рассмотрение жалоб должностные лица, которые обеспечивают:</w:t>
      </w:r>
    </w:p>
    <w:p w:rsidR="00000000" w:rsidRDefault="009968AF">
      <w:bookmarkStart w:id="101" w:name="sub_30008"/>
      <w:r>
        <w:t>1) прием и рассмотрение жалоб;</w:t>
      </w:r>
    </w:p>
    <w:p w:rsidR="00000000" w:rsidRDefault="009968AF">
      <w:bookmarkStart w:id="102" w:name="sub_30009"/>
      <w:bookmarkEnd w:id="101"/>
      <w:r>
        <w:t>2) направление жалоб в</w:t>
      </w:r>
      <w:r>
        <w:t xml:space="preserve"> уполномоченный на их рассмотрение орган.</w:t>
      </w:r>
    </w:p>
    <w:bookmarkEnd w:id="102"/>
    <w:p w:rsidR="00000000" w:rsidRDefault="009968AF">
      <w:r>
        <w:t>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</w:t>
      </w:r>
      <w:r>
        <w:t>алоб, незамедлительно направляет соответствующие материалы в органы прокуратуры.</w:t>
      </w:r>
    </w:p>
    <w:p w:rsidR="00000000" w:rsidRDefault="009968AF">
      <w:bookmarkStart w:id="103" w:name="sub_56"/>
      <w:r>
        <w:t>56. ПФР и (или) территориальные органы ПФР, предоставляющие государственную услугу, обеспечивают:</w:t>
      </w:r>
    </w:p>
    <w:p w:rsidR="00000000" w:rsidRDefault="009968AF">
      <w:bookmarkStart w:id="104" w:name="sub_30010"/>
      <w:bookmarkEnd w:id="103"/>
      <w:r>
        <w:t>1) оснащение мест приема жалоб;</w:t>
      </w:r>
    </w:p>
    <w:p w:rsidR="00000000" w:rsidRDefault="009968AF">
      <w:bookmarkStart w:id="105" w:name="sub_30011"/>
      <w:bookmarkEnd w:id="104"/>
      <w:r>
        <w:t>2) инф</w:t>
      </w:r>
      <w:r>
        <w:t>ормирование заявителей о порядке обжалования решений и действий (бездействия) органов,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их официальных</w:t>
      </w:r>
      <w:r>
        <w:t xml:space="preserve"> сайтах, на Едином портале;</w:t>
      </w:r>
    </w:p>
    <w:p w:rsidR="00000000" w:rsidRDefault="009968AF">
      <w:bookmarkStart w:id="106" w:name="sub_30012"/>
      <w:bookmarkEnd w:id="105"/>
      <w:r>
        <w:t xml:space="preserve">3) консультирование заявителей о порядке обжалования решений и действий (бездействия) органов, предоставляющих государственную услугу, их должностных лиц, в том числе по телефону, электронной почте, при личном </w:t>
      </w:r>
      <w:r>
        <w:t>приеме;</w:t>
      </w:r>
    </w:p>
    <w:p w:rsidR="00000000" w:rsidRDefault="009968AF">
      <w:pPr>
        <w:pStyle w:val="afa"/>
        <w:rPr>
          <w:color w:val="000000"/>
          <w:sz w:val="16"/>
          <w:szCs w:val="16"/>
        </w:rPr>
      </w:pPr>
      <w:bookmarkStart w:id="107" w:name="sub_30013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9968AF">
      <w:pPr>
        <w:pStyle w:val="afb"/>
      </w:pPr>
      <w:r>
        <w:lastRenderedPageBreak/>
        <w:fldChar w:fldCharType="begin"/>
      </w:r>
      <w:r>
        <w:instrText>HYPERLINK "garantF1://70440444.1057"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подпункт 4 пункта 56 внесены изменения</w:t>
      </w:r>
    </w:p>
    <w:p w:rsidR="00000000" w:rsidRDefault="009968AF">
      <w:pPr>
        <w:pStyle w:val="afb"/>
      </w:pPr>
      <w:hyperlink r:id="rId57" w:history="1">
        <w:r>
          <w:rPr>
            <w:rStyle w:val="a4"/>
          </w:rPr>
          <w:t>С</w:t>
        </w:r>
        <w:r>
          <w:rPr>
            <w:rStyle w:val="a4"/>
          </w:rPr>
          <w:t>м. текст подпункта в предыдущей редакции</w:t>
        </w:r>
      </w:hyperlink>
    </w:p>
    <w:p w:rsidR="00000000" w:rsidRDefault="009968AF">
      <w: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 (далее - соглашение о взаимодействии);</w:t>
      </w:r>
    </w:p>
    <w:p w:rsidR="00000000" w:rsidRDefault="009968AF">
      <w:bookmarkStart w:id="108" w:name="sub_30014"/>
      <w: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9968AF">
      <w:bookmarkStart w:id="109" w:name="sub_57"/>
      <w:bookmarkEnd w:id="108"/>
      <w:r>
        <w:t>57. В досудебном (внесудебном) порядке заявитель имеет пр</w:t>
      </w:r>
      <w:r>
        <w:t>аво обратиться с жалобой в письменной форме, в том числе при личном приеме заявителя, по почте, через многофункциональный центр, или в электронном виде:</w:t>
      </w:r>
    </w:p>
    <w:p w:rsidR="00000000" w:rsidRDefault="009968AF">
      <w:bookmarkStart w:id="110" w:name="sub_30015"/>
      <w:bookmarkEnd w:id="109"/>
      <w:r>
        <w:t>1) в ПФР - на решение и действие (бездействие) должностного лица ПФР;</w:t>
      </w:r>
    </w:p>
    <w:p w:rsidR="00000000" w:rsidRDefault="009968AF">
      <w:bookmarkStart w:id="111" w:name="sub_30016"/>
      <w:bookmarkEnd w:id="110"/>
      <w:r>
        <w:t>2) в ПФР - на решение и действие (бездействие) территориального органа ПФР, его должностного лица;</w:t>
      </w:r>
    </w:p>
    <w:p w:rsidR="00000000" w:rsidRDefault="009968AF">
      <w:bookmarkStart w:id="112" w:name="sub_30017"/>
      <w:bookmarkEnd w:id="111"/>
      <w:r>
        <w:t>3) к руководителю территориального органа ПФР - на решение и действие (бездействие) должностного лица территориального органа ПФР.</w:t>
      </w:r>
    </w:p>
    <w:p w:rsidR="00000000" w:rsidRDefault="009968AF">
      <w:bookmarkStart w:id="113" w:name="sub_58"/>
      <w:bookmarkEnd w:id="112"/>
      <w:r>
        <w:t>58. Основанием для начала процедуры досудебного (внесудебного) обжалования решения и действия (бездействия) ПФР и (или) территориального органа ПФР, предоставляющего государственную услугу, его должностных лиц является подача заявителем жалобы.</w:t>
      </w:r>
    </w:p>
    <w:p w:rsidR="00000000" w:rsidRDefault="009968AF">
      <w:bookmarkStart w:id="114" w:name="sub_59"/>
      <w:bookmarkEnd w:id="113"/>
      <w:r>
        <w:t>59. Жалоба должна содержать:</w:t>
      </w:r>
    </w:p>
    <w:p w:rsidR="00000000" w:rsidRDefault="009968AF">
      <w:bookmarkStart w:id="115" w:name="sub_30018"/>
      <w:bookmarkEnd w:id="114"/>
      <w: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000000" w:rsidRDefault="009968AF">
      <w:bookmarkStart w:id="116" w:name="sub_30019"/>
      <w:bookmarkEnd w:id="115"/>
      <w:r>
        <w:t>2</w:t>
      </w:r>
      <w:r>
        <w:t>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9968AF">
      <w:bookmarkStart w:id="117" w:name="sub_30020"/>
      <w:bookmarkEnd w:id="116"/>
      <w:r>
        <w:t>3) сведения об обжалуемых решениях и действиях (бездействии) ПФР, территориального органа ПФР, их должностных лиц при предоставлении государственной услуги;</w:t>
      </w:r>
    </w:p>
    <w:p w:rsidR="00000000" w:rsidRDefault="009968AF">
      <w:bookmarkStart w:id="118" w:name="sub_30021"/>
      <w:bookmarkEnd w:id="117"/>
      <w:r>
        <w:t>4) доводы, на основании которых заявитель не согласен с решением и действием (бе</w:t>
      </w:r>
      <w:r>
        <w:t>здействием) ПФР, территориального органа ПФР, их должностных лиц при предоставлении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000000" w:rsidRDefault="009968AF">
      <w:bookmarkStart w:id="119" w:name="sub_60"/>
      <w:bookmarkEnd w:id="118"/>
      <w:r>
        <w:t xml:space="preserve">60. В случае если жалоба </w:t>
      </w:r>
      <w:r>
        <w:t>подается через представителя пенсионера, также представляется документ, подтверждающий полномочия представителя на осуществление действий от имени пенсионера. В качестве документа, подтверждающего полномочия на осуществление действий от имени пенсионера, м</w:t>
      </w:r>
      <w:r>
        <w:t xml:space="preserve">ожет быть представлена оформленная в соответствии с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доверенность.</w:t>
      </w:r>
    </w:p>
    <w:p w:rsidR="00000000" w:rsidRDefault="009968AF">
      <w:bookmarkStart w:id="120" w:name="sub_61"/>
      <w:bookmarkEnd w:id="119"/>
      <w:r>
        <w:t>61. Прием жалоб в письменной форме осуществляется ПФР, территориальными органами ПФР в месте предоста</w:t>
      </w:r>
      <w:r>
        <w:t>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предоставления указанной государственной ус</w:t>
      </w:r>
      <w:r>
        <w:t>луги).</w:t>
      </w:r>
    </w:p>
    <w:bookmarkEnd w:id="120"/>
    <w:p w:rsidR="00000000" w:rsidRDefault="009968AF">
      <w:r>
        <w:t>Время приема жалоб должно совпадать со временем предоставления государственных услуг.</w:t>
      </w:r>
    </w:p>
    <w:p w:rsidR="00000000" w:rsidRDefault="009968AF">
      <w:r>
        <w:t xml:space="preserve">В случае подачи жалобы при личном приеме заявитель представляет документ, </w:t>
      </w:r>
      <w:r>
        <w:lastRenderedPageBreak/>
        <w:t>удостоверяющий его личность в соответствии с законодательством Российской Федерации</w:t>
      </w:r>
      <w:r>
        <w:t>.</w:t>
      </w:r>
    </w:p>
    <w:p w:rsidR="00000000" w:rsidRDefault="009968AF">
      <w:bookmarkStart w:id="121" w:name="sub_62"/>
      <w:r>
        <w:t>62. В электронном виде жалоба может быть подана заявителем посредством:</w:t>
      </w:r>
    </w:p>
    <w:p w:rsidR="00000000" w:rsidRDefault="009968AF">
      <w:bookmarkStart w:id="122" w:name="sub_30022"/>
      <w:bookmarkEnd w:id="121"/>
      <w:r>
        <w:t xml:space="preserve">1) </w:t>
      </w:r>
      <w:hyperlink r:id="rId59" w:history="1">
        <w:r>
          <w:rPr>
            <w:rStyle w:val="a4"/>
          </w:rPr>
          <w:t>сайта</w:t>
        </w:r>
      </w:hyperlink>
      <w:r>
        <w:t xml:space="preserve"> ПФР или территориального органа ПФР, предоставляющего государственную услугу, сети Интернет;</w:t>
      </w:r>
    </w:p>
    <w:p w:rsidR="00000000" w:rsidRDefault="009968AF">
      <w:bookmarkStart w:id="123" w:name="sub_30023"/>
      <w:bookmarkEnd w:id="122"/>
      <w:r>
        <w:t>2) Е</w:t>
      </w:r>
      <w:r>
        <w:t>диного портала.</w:t>
      </w:r>
    </w:p>
    <w:bookmarkEnd w:id="123"/>
    <w:p w:rsidR="00000000" w:rsidRDefault="009968AF">
      <w:r>
        <w:t xml:space="preserve">При подаче жалобы в электронном виде документ, указанный в </w:t>
      </w:r>
      <w:hyperlink w:anchor="sub_60" w:history="1">
        <w:r>
          <w:rPr>
            <w:rStyle w:val="a4"/>
          </w:rPr>
          <w:t>пункте 60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</w:t>
      </w:r>
      <w:hyperlink r:id="rId60" w:history="1">
        <w:r>
          <w:rPr>
            <w:rStyle w:val="a4"/>
          </w:rPr>
          <w:t>электронной 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000000" w:rsidRDefault="009968AF">
      <w:bookmarkStart w:id="124" w:name="sub_63"/>
      <w:r>
        <w:t>63. Жалоба рассматривается территориальным органом ПФР, предоставляющим государственн</w:t>
      </w:r>
      <w:r>
        <w:t>ую услугу, порядок предоставления которой был нарушен вследствие решений и действий (бездействия) данного органа, его должностного лица. В случае если обжалуются решения руководителя территориального органа ПФР, предоставляющего государственную услугу, жал</w:t>
      </w:r>
      <w:r>
        <w:t>оба подается в вышестоящий орган ПФР (в порядке подчиненности) и рассматривается им в порядке, предусмотренном настоящим Административным регламентом.</w:t>
      </w:r>
    </w:p>
    <w:p w:rsidR="00000000" w:rsidRDefault="009968AF">
      <w:bookmarkStart w:id="125" w:name="sub_64"/>
      <w:bookmarkEnd w:id="124"/>
      <w:r>
        <w:t>64. В случае если жалоба подана заявителем в ПФР и (или) территориальный орган ПФР, в компете</w:t>
      </w:r>
      <w:r>
        <w:t>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25"/>
    <w:p w:rsidR="00000000" w:rsidRDefault="009968AF">
      <w:r>
        <w:t>При эт</w:t>
      </w:r>
      <w:r>
        <w:t>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9968AF">
      <w:bookmarkStart w:id="126" w:name="sub_65"/>
      <w:r>
        <w:t>65. Жалоба может быть подана заявителем через многофункциональный центр. При поступлении жалобы многофункциональный центр обеспечивает ее пе</w:t>
      </w:r>
      <w:r>
        <w:t>редачу в территориальный орган ПФР, предоставляющий государственную услугу, в порядке и сроки, которые установлены соглашением о взаимодействии между многофункциональным центром и территориальным органом ПФР, но не позднее следующего рабочего дня со дня по</w:t>
      </w:r>
      <w:r>
        <w:t>ступления жалобы.</w:t>
      </w:r>
    </w:p>
    <w:bookmarkEnd w:id="126"/>
    <w:p w:rsidR="00000000" w:rsidRDefault="009968AF"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ПФР, предоставляющим государственную услуг</w:t>
      </w:r>
      <w:r>
        <w:t>у, заключившим соглашение о взаимодействии с многофункциональным центром.</w:t>
      </w:r>
    </w:p>
    <w:p w:rsidR="00000000" w:rsidRDefault="009968AF">
      <w:r>
        <w:t>При этом срок рассмотрения жалобы исчисляется со дня регистрации жалобы в территориальном органе ПФР, предоставляющем государственную услугу.</w:t>
      </w:r>
    </w:p>
    <w:p w:rsidR="00000000" w:rsidRDefault="009968AF">
      <w:bookmarkStart w:id="127" w:name="sub_66"/>
      <w:r>
        <w:t xml:space="preserve">66. Жалоба, поступившая в ПФР или </w:t>
      </w:r>
      <w:r>
        <w:t>территориальный орган ПФР, подлежит регистрации не позднее следующего рабочего дня со дня ее поступления.</w:t>
      </w:r>
    </w:p>
    <w:p w:rsidR="00000000" w:rsidRDefault="009968AF">
      <w:bookmarkStart w:id="128" w:name="sub_67"/>
      <w:bookmarkEnd w:id="127"/>
      <w:r>
        <w:t>67. Жалоба рассматривается в течение 15 рабочих дней со дня ее регистрации, если более короткие сроки рассмотрения жалобы не установлены П</w:t>
      </w:r>
      <w:r>
        <w:t>ФР или территориальным органом ПФР.</w:t>
      </w:r>
    </w:p>
    <w:bookmarkEnd w:id="128"/>
    <w:p w:rsidR="00000000" w:rsidRDefault="009968AF">
      <w:r>
        <w:t>В случае обжалования заявителем отказа территориального органа ПФР, предоставляющего государственную услугу, его должностного лица в приеме документов у заявителя, либо в исправлении допущенных опечаток и ошибок ил</w:t>
      </w:r>
      <w:r>
        <w:t>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9968AF">
      <w:bookmarkStart w:id="129" w:name="sub_68"/>
      <w:r>
        <w:t>68. Перечень оснований для приостановления рассмотрения жалобы определяется в случае, если возможность приостановления рассмотре</w:t>
      </w:r>
      <w:r>
        <w:t xml:space="preserve">ния жалобы </w:t>
      </w:r>
      <w:r>
        <w:lastRenderedPageBreak/>
        <w:t>предусмотрена законодательством Российской Федерации.</w:t>
      </w:r>
    </w:p>
    <w:p w:rsidR="00000000" w:rsidRDefault="009968AF">
      <w:pPr>
        <w:pStyle w:val="afa"/>
        <w:rPr>
          <w:color w:val="000000"/>
          <w:sz w:val="16"/>
          <w:szCs w:val="16"/>
        </w:rPr>
      </w:pPr>
      <w:bookmarkStart w:id="130" w:name="sub_69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9968AF">
      <w:pPr>
        <w:pStyle w:val="afb"/>
      </w:pPr>
      <w:r>
        <w:fldChar w:fldCharType="begin"/>
      </w:r>
      <w:r>
        <w:instrText>HYPERLINK "garantF1://70862182.1"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10 марта 2015 г. N 146н пункт 69 изложен в новой редакции</w:t>
      </w:r>
    </w:p>
    <w:p w:rsidR="00000000" w:rsidRDefault="009968AF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68AF">
      <w:r>
        <w:t>69. ПФР, территориальный орган ПФР вправе оставить жалобу без ответа в следующих случаях:</w:t>
      </w:r>
    </w:p>
    <w:p w:rsidR="00000000" w:rsidRDefault="009968AF">
      <w:bookmarkStart w:id="131" w:name="sub_30024"/>
      <w:r>
        <w:t>1) наличие в жалобе нецензурных либо оскорбительных выражений, угроз жизни, здоро</w:t>
      </w:r>
      <w:r>
        <w:t>вью и имуществу должностного лица, а также членов его семьи;</w:t>
      </w:r>
    </w:p>
    <w:p w:rsidR="00000000" w:rsidRDefault="009968AF">
      <w:bookmarkStart w:id="132" w:name="sub_30025"/>
      <w:bookmarkEnd w:id="131"/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9968AF">
      <w:bookmarkStart w:id="133" w:name="sub_70"/>
      <w:bookmarkEnd w:id="132"/>
      <w:r>
        <w:t>70.</w:t>
      </w:r>
      <w:r>
        <w:t xml:space="preserve"> По результатам рассмотрения жалобы ПФР или территориальный орган ПФР принимает решение об удовлетворении жалобы либо об отказе в ее удовлетворении. Указанное решение принимается в форме акта ПФР или территориального органа ПФР.</w:t>
      </w:r>
    </w:p>
    <w:bookmarkEnd w:id="133"/>
    <w:p w:rsidR="00000000" w:rsidRDefault="009968AF">
      <w:r>
        <w:t>При удовлетворении жа</w:t>
      </w:r>
      <w:r>
        <w:t>лобы ПФР или территориальный орган ПФР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</w:t>
      </w:r>
      <w:r>
        <w:t>ельством Российской Федерации.</w:t>
      </w:r>
    </w:p>
    <w:p w:rsidR="00000000" w:rsidRDefault="009968AF">
      <w:bookmarkStart w:id="134" w:name="sub_71"/>
      <w:r>
        <w:t>71. В ответе по результатам рассмотрения жалобы указываются:</w:t>
      </w:r>
    </w:p>
    <w:p w:rsidR="00000000" w:rsidRDefault="009968AF">
      <w:bookmarkStart w:id="135" w:name="sub_30027"/>
      <w:bookmarkEnd w:id="134"/>
      <w:r>
        <w:t>1) наименование территориального органа ПФР, рассмотревшего жалобу, должность, фамилия, имя, отчество (при наличии) его руководителя, принявшег</w:t>
      </w:r>
      <w:r>
        <w:t>о решение по жалобе;</w:t>
      </w:r>
    </w:p>
    <w:p w:rsidR="00000000" w:rsidRDefault="009968AF">
      <w:bookmarkStart w:id="136" w:name="sub_30028"/>
      <w:bookmarkEnd w:id="135"/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9968AF">
      <w:bookmarkStart w:id="137" w:name="sub_30029"/>
      <w:bookmarkEnd w:id="136"/>
      <w:r>
        <w:t>3) фамилия, имя, отчество (при наличии) заявителя;</w:t>
      </w:r>
    </w:p>
    <w:p w:rsidR="00000000" w:rsidRDefault="009968AF">
      <w:bookmarkStart w:id="138" w:name="sub_30030"/>
      <w:bookmarkEnd w:id="137"/>
      <w:r>
        <w:t>4) основания для принятия решения по жалобе;</w:t>
      </w:r>
    </w:p>
    <w:p w:rsidR="00000000" w:rsidRDefault="009968AF">
      <w:bookmarkStart w:id="139" w:name="sub_30031"/>
      <w:bookmarkEnd w:id="138"/>
      <w:r>
        <w:t>5) принятое по жалобе решение;</w:t>
      </w:r>
    </w:p>
    <w:p w:rsidR="00000000" w:rsidRDefault="009968AF">
      <w:bookmarkStart w:id="140" w:name="sub_30032"/>
      <w:bookmarkEnd w:id="139"/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</w:t>
      </w:r>
      <w:r>
        <w:t>венной услуги;</w:t>
      </w:r>
    </w:p>
    <w:p w:rsidR="00000000" w:rsidRDefault="009968AF">
      <w:bookmarkStart w:id="141" w:name="sub_30033"/>
      <w:bookmarkEnd w:id="140"/>
      <w:r>
        <w:t>7) сведения о порядке обжалования принятого по жалобе решения.</w:t>
      </w:r>
    </w:p>
    <w:p w:rsidR="00000000" w:rsidRDefault="009968AF">
      <w:bookmarkStart w:id="142" w:name="sub_72"/>
      <w:bookmarkEnd w:id="141"/>
      <w:r>
        <w:t>72. Ответ по результатам рассмотрения жалобы подписывается руководителем ПФР или территориального органа ПФР.</w:t>
      </w:r>
    </w:p>
    <w:p w:rsidR="00000000" w:rsidRDefault="009968AF">
      <w:bookmarkStart w:id="143" w:name="sub_73"/>
      <w:bookmarkEnd w:id="142"/>
      <w:r>
        <w:t>73. ПФР, территориальны</w:t>
      </w:r>
      <w:r>
        <w:t>й орган ПФР отказывает в удовлетворении жалобы в следующих случаях:</w:t>
      </w:r>
    </w:p>
    <w:p w:rsidR="00000000" w:rsidRDefault="009968AF">
      <w:bookmarkStart w:id="144" w:name="sub_30034"/>
      <w:bookmarkEnd w:id="143"/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9968AF">
      <w:bookmarkStart w:id="145" w:name="sub_30035"/>
      <w:bookmarkEnd w:id="144"/>
      <w:r>
        <w:t>2) подача жалобы лицом, полномоч</w:t>
      </w:r>
      <w:r>
        <w:t xml:space="preserve">ия которого не подтверждены в порядке, установленном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968AF">
      <w:bookmarkStart w:id="146" w:name="sub_30036"/>
      <w:bookmarkEnd w:id="145"/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9968AF">
      <w:bookmarkStart w:id="147" w:name="sub_74"/>
      <w:bookmarkEnd w:id="146"/>
      <w:r>
        <w:t>74. Ответ по результатам рассмотрения жалобы направляется заявите</w:t>
      </w:r>
      <w:r>
        <w:t>лю не позднее одного дня, следующего за днем принятия решения, в письменной форме.</w:t>
      </w:r>
    </w:p>
    <w:bookmarkEnd w:id="147"/>
    <w:p w:rsidR="00000000" w:rsidRDefault="009968AF">
      <w:r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</w:t>
      </w:r>
      <w:r>
        <w:t>окумента.</w:t>
      </w:r>
    </w:p>
    <w:p w:rsidR="00000000" w:rsidRDefault="009968AF">
      <w:bookmarkStart w:id="148" w:name="sub_75"/>
      <w:r>
        <w:t xml:space="preserve">75. В случае установления в ходе или по результатам рассмотрения жалобы признаков состава административного правонарушения или преступления все </w:t>
      </w:r>
      <w:r>
        <w:lastRenderedPageBreak/>
        <w:t>имеющиеся материалы направляются в органы прокуратуры.</w:t>
      </w:r>
    </w:p>
    <w:p w:rsidR="00000000" w:rsidRDefault="009968AF">
      <w:bookmarkStart w:id="149" w:name="sub_76"/>
      <w:bookmarkEnd w:id="148"/>
      <w:r>
        <w:t>76. Заявители имеют право обр</w:t>
      </w:r>
      <w:r>
        <w:t>атиться в ПФР, в территориальный орган ПФР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000000" w:rsidRDefault="009968AF">
      <w:bookmarkStart w:id="150" w:name="sub_77"/>
      <w:bookmarkEnd w:id="149"/>
      <w:r>
        <w:t>77. Информацию о порядке п</w:t>
      </w:r>
      <w:r>
        <w:t xml:space="preserve">одачи и рассмотрения жалобы заявители могут получить на информационных стендах в местах предоставления государственных услуг, на </w:t>
      </w:r>
      <w:hyperlink r:id="rId63" w:history="1">
        <w:r>
          <w:rPr>
            <w:rStyle w:val="a4"/>
          </w:rPr>
          <w:t>сайте</w:t>
        </w:r>
      </w:hyperlink>
      <w:r>
        <w:t xml:space="preserve"> ПФР, территориального органа ПФР, Едином портале.</w:t>
      </w:r>
    </w:p>
    <w:bookmarkEnd w:id="150"/>
    <w:p w:rsidR="00000000" w:rsidRDefault="009968AF"/>
    <w:p w:rsidR="00000000" w:rsidRDefault="009968A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968A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968AF">
      <w:pPr>
        <w:ind w:firstLine="698"/>
        <w:jc w:val="right"/>
      </w:pPr>
      <w:bookmarkStart w:id="151" w:name="sub_10000"/>
      <w:r>
        <w:rPr>
          <w:rStyle w:val="a3"/>
        </w:rPr>
        <w:lastRenderedPageBreak/>
        <w:t>Приложение N 1</w:t>
      </w:r>
    </w:p>
    <w:bookmarkEnd w:id="151"/>
    <w:p w:rsidR="00000000" w:rsidRDefault="009968AF"/>
    <w:p w:rsidR="00000000" w:rsidRDefault="009968AF">
      <w:pPr>
        <w:pStyle w:val="1"/>
      </w:pPr>
      <w:r>
        <w:t>Сведения</w:t>
      </w:r>
      <w:r>
        <w:br/>
        <w:t>о территориальных органах Пенсионного фонда Российской Федерации</w:t>
      </w:r>
    </w:p>
    <w:p w:rsidR="00000000" w:rsidRDefault="009968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0"/>
        <w:gridCol w:w="64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Наименование территориального органа Пенсионного фонда Российской Федерации (ПФР)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Почтовый адрес территориального орган</w:t>
            </w:r>
            <w:r>
              <w:t>а Пенсионного фонда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Номер телефона территориального органа Пенсионного фонда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Адыгея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385000, г. Майкоп, ул. Победы, д. 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(8772) 57-62-22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Алтай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649000, г. Горно-Алтайск, пр. Коммунистический, д. 15/1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(38822) 2-70-41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Башкортостан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450077, г. Уфа, ул. 3. Валиди, д. 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(347) 273-58-78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Бурятия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670000, г. Улан-Удэ, ул. Коммунистическая, д. </w:t>
            </w:r>
            <w:r>
              <w:t>45а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(3012) 29-12-00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Дагестан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367013, г. Махачкала, пр-т Гамидова, д. 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(8722) 68-15-82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Ингушетия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386001, г. Магас, пр-т И. Зязикова, д. 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(8734) 55-17-00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Кабардино-Балкарской Республике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360051, г. Нальчик, ул. Пачева, д. 19а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(8662) 42-00-22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Калмыкия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358000, г. Элиста, ул. Горького, д. 9а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(84722) 4-00-83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Карачаево-Черкесской Республике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36900</w:t>
            </w:r>
            <w:r>
              <w:t>0, г. Черкесск, ул. Горького, д. 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(87822) 5-78-51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Карелия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185910, г. Петрозаводск, ул. Кирова, д. 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(8142) 79-52-01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Коми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167981, г. Сыктывкар, ГСП-3, ул. Кирова, д. 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(8212) 44-54-62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Марий Эл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424000, г. Йошкар-Ола, ул. Пушкина, д. 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(8362) 45-32-99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Мордовия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430005, г. Саранск, ул. Коммунистическая, 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(8342) 24-36-00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Саха (Якутия)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678700, г. </w:t>
            </w:r>
            <w:r>
              <w:t>Якутск, ул. Чернышевского, д. 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(4112) 39-25-05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Северная Осетия - Алания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362031, г. Владикавказ, ул. Леонова, д. 4/1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(8672) 74-85-91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Татарстан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420111, г. Казань, ул. Пушкина, д. 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(843) 279-25</w:t>
            </w:r>
            <w:r>
              <w:t>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lastRenderedPageBreak/>
              <w:t>17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Тыва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667000, г. Кызыл, ул. Кочетова, д. 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(39422) 9-61-01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Удмуртской Республике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426008, г. Ижевск, ул. Карла Маркса, д. 272а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(3412) 63-04-01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Республике Хакасия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655017, г. </w:t>
            </w:r>
            <w:r>
              <w:t>Абакан, ул. Крылова, д. 72а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(3902) 28-81-00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Чеченской Республике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364051, г. Грозный, ул. Шейха Али Мнтаева, д. 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(8712) 22-21-21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в Чувашской Республике - Чувашии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428018, г. Чебоксары, ул. К. Иванова, д. 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(8352) 58-31-50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Алтайскому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656049, г. Барнаул, ул. Партизанская, д. 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(3852) 39-98-10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Забайкальскому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672051, г. Чита, ул. Чкалова, д. 160б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(3022) 36-94-04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Камчатскому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683003, г.</w:t>
            </w:r>
            <w:r>
              <w:t> Петропавловск-Камчатский, ул. Ленинградская, д. 124б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(4152) 42-90-01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Краснодарскому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350015, г. Краснодар, ул. Красноармейская, д. 136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(861) 255-13-85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Красноярскому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660133, г. Красноярск, ул. </w:t>
            </w:r>
            <w:r>
              <w:t>Партизана Железняка, д. 44г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(391) 258-00-01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Пермскому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614990, г. Пермь, ул. Революции, д. 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(342) 233-18-13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Приморскому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690091, г. Владивосток, ул. Фонтанная, д. 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(4232) 49-86-01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29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</w:t>
            </w:r>
            <w:r>
              <w:t>тавропольскому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355035, г. Ставрополь, ул. Советская, д. 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(8652) 95-56-96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Хабаровскому краю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680000, г. Хабаровск, ул. Ленина, д. 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(4212) 29-50-00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Амурской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675000, г. Благовещенск, ул. Зейская, д. </w:t>
            </w:r>
            <w:r>
              <w:t>173а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(4162) 44-42-21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Архангельской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163000 г. Архангельск, ул. наб. Северной Двины, д. 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(8182) 21-77-01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Астраханской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414040, г. Астрахань, ул. Победы/пл. Карла Маркса, д. 53, корп. 1/9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(8512) 61-19-33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Белгородской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308000, г. Белгород, ул. Преображенская, д. 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(4722) 27-47-47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Брянской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241050, г. Брянск, ул. Любезного, д. 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(4832) 74-59-94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Владимирской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600007, г. Владимир, ул. Мира, д. 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(4922) 53-45-10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Волгоградской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400001, г. Волгоград, ул. Рабоче-Крестьянская, д. 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(8442) 24-94-57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Вологодской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160000, г. Вологда, ул. Зосимовская, д. 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 xml:space="preserve">(8172) </w:t>
            </w:r>
            <w:r>
              <w:t>72-42-45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39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Воронежской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394036, г. Воронеж, ул. Студенческая, д. 36Б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(4732) 69-77-63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Ивановской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153002, г. Иваново, Пограничный пер., д. 10а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(4932) 41-42-64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Иркутской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664007, г. Иркутск, ул. Декабрьских событий, д. 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(3952) 26-83-02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Калининградской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236010, г. Калининград, ул. Энгельса, д. 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(4012) 99-83-55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Калужской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248003, г. Калуга, ул. Болдина, д. 2а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(4842) 50-70-00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Кемеровской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650040, г. Кемерово, ГСП, пр-т Советский, д. 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(3842) 58-71-76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lastRenderedPageBreak/>
              <w:t>45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Кировской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610001, г. Киров, ул. Комсомольская, д. 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(8332) 57-93-00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Костромской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156000, г. Кострома, ул. Комсомольская, д. 31а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(4942) 39-06-01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Курганской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640003, г. Курган, ул. Зорге, д. 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(3522) 44-03-50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Курской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 xml:space="preserve">305000, г. Курск, ул. Кати </w:t>
            </w:r>
            <w:r>
              <w:t>Зеленко, д. 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(4712) 51-20-05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49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Липецкой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398050, г. Липецк, пл. Соборная, д. 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(4742) 42-91-00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Магаданской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685000, г. Магадан, ул. Якутская, д. 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(4132) 69-80-01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Мурманской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183025, г. Мурманск, ул. Полярные Зори, д. 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(8152) 40-37-01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Нижегородской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603950, г. Нижний Новгород, пр-т Ленина, д. 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(831) 245-84-48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Новосибирской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630007, г. Новосибирск, ул. Серебринниковская, д. 19/1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(383) 210-17-14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Новгородской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173016, г. Великий Новгород, ул. Зелинского, д. 96Б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(8162) 62-06-73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Омской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644043, г. Омск, ул. Чапаева, д. 71/1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(3812) 24-11-70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Оренбургской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460040, г. Оренбург, ул. Мира, д. 18а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(3532) 70-74-47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Орловской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302026, г. Орел, ул. Комсомольская, д. 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(4862) 72-92-00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Пензенской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440008. г. Пенза, ул. Захарова, д. 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(8412) 36-81-01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59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Псковской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180007, г. Псков, ул. Петровская, д. 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(8112) 56-17-00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Ростовской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344000, г. Ростов-на-Дону, ул. Варфоломеева, д. 259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(863) 290-41-03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Рязанской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390013, г. Рязань, Московское шоссе, д. 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(4912) 34-85-85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Самарской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443041, г. Самара, ул. Садовая, д. 175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(846) 333-03-41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Саратовской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410004, г. Саратов, ул.</w:t>
            </w:r>
            <w:r>
              <w:t> Пугачевская, д. 11/13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(8452) 52-22-01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Сахалинской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693020, г. Южно-Сахалинск, ул. Ленина, д. 69а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(4242) 46-35-00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Свердловской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620014, г. Екатеринбург, ул. 8 Марта, д. 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(343) 257-25-10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Смоленской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214019, г. Смоленск, ул. Крупской, д. 37а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(4812) 55-12-34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Тамбовской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392000, г. Тамбов, ул. Интернациональная, д. 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(4752) 79-43-05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Тверской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170000, г. </w:t>
            </w:r>
            <w:r>
              <w:t>Тверь, ул. Вагжанова, д. 9, стр.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(4822) 32-96-09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69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Томской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634041, г. Томск, пр. Кирова, д. 41/1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(3822) 48-55-00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Тульской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300035, г. Тула, ул. Л. Толстого, д. 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(4872) 32-18-01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Тюменской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625048, г. Тюмень, ул. Республики, д. 83-а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(3452) 20-86-50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Ульяновской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432011, г. Ульяновск, ул. Корюкина, д. 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(8422) 44-23-92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Челябинской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454091, г. Челябинск, у</w:t>
            </w:r>
            <w:r>
              <w:t>л. Свободы, д. 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(351) 282-28-01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Ярославской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150001, г. Ярославль, ул. Б. Федоровская, д. 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(4852) 59-01-02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lastRenderedPageBreak/>
              <w:t>75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г. Москве и Московской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119602, г. Москва, ул. Академика Анохина, д. 20 корпус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(495) 651-37-01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Санкт-Петербургу и Ленинградской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194214, г. Санкт-Петербург, пр. Энгельса, д. 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(812) 553-20-78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Еврейской автономной области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679016, г. Биробиджан, ул. Шолом-Алейхема, д. 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(42622) 4-03-43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Ненецкому автономному округу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166000, г. Нарьян-Мар, ул. Ленина, д. 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(81853) 4-23-53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79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Ханты-Мансийскому автономному округу - Югре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628012, г. Ханты-Мансийск, ул. Мира, д. 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(3467) 39-35-55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80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Чук</w:t>
            </w:r>
            <w:r>
              <w:t>отскому автономному округу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689000, г. Анадырь, ул. Энергетиков, д. 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(42722) 2-01-91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81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Ямало-Ненецкому автономному округу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629007, Тюменская обл., г. Салехард, ул. Республики, д. 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(34922) 3-68-01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  <w:jc w:val="center"/>
            </w:pPr>
            <w:r>
              <w:t>82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Отделение ПФР по г. Байконур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68AF">
            <w:pPr>
              <w:pStyle w:val="aff7"/>
            </w:pPr>
            <w:r>
              <w:t>468320, Республика Казахстан, г. Байконур, ул. Янгеля, д. 7а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68AF">
            <w:pPr>
              <w:pStyle w:val="aff7"/>
            </w:pPr>
            <w:r>
              <w:t>(33622) 7-34-37</w:t>
            </w:r>
          </w:p>
        </w:tc>
      </w:tr>
    </w:tbl>
    <w:p w:rsidR="00000000" w:rsidRDefault="009968AF"/>
    <w:p w:rsidR="00000000" w:rsidRDefault="009968AF">
      <w:pPr>
        <w:ind w:firstLine="698"/>
        <w:jc w:val="right"/>
      </w:pPr>
      <w:bookmarkStart w:id="152" w:name="sub_20000"/>
      <w:r>
        <w:rPr>
          <w:rStyle w:val="a3"/>
        </w:rPr>
        <w:t>Приложение N 2</w:t>
      </w:r>
    </w:p>
    <w:bookmarkEnd w:id="152"/>
    <w:p w:rsidR="00000000" w:rsidRDefault="009968AF"/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Блок-схема последовательности действий при предоставлении государственной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услуги при личном обращении заявит</w:t>
      </w:r>
      <w:r>
        <w:rPr>
          <w:rStyle w:val="a3"/>
          <w:sz w:val="22"/>
          <w:szCs w:val="22"/>
        </w:rPr>
        <w:t>еля или при обращении по почте в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территориальный орган Пенсионного фонда Российской Федерации</w:t>
      </w:r>
    </w:p>
    <w:p w:rsidR="00000000" w:rsidRDefault="009968AF"/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┌────────────────────────────────┐                    ┌────────────────────────────────┐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Заявитель обращается за    </w:t>
      </w:r>
      <w:r>
        <w:rPr>
          <w:sz w:val="22"/>
          <w:szCs w:val="22"/>
        </w:rPr>
        <w:t xml:space="preserve"> │                    │    Заявитель обращается за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получением государственной   │                    │   получением государственной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услуги в территориальный орган │                    │ услуги в территориальный орган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│  Пенсионного фонда Российской  │                    │  Пенсионного фонда Российской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Федерации лично         │                    │       Федерации по почте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│                    </w:t>
      </w:r>
      <w:r>
        <w:rPr>
          <w:sz w:val="22"/>
          <w:szCs w:val="22"/>
        </w:rPr>
        <w:t>│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│                    │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└───────────────┬────────────────┘                    └─────────────────┬──────────────┘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▼                                                       ▼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┌─────────────────────────────────────────────────┐   ┌────────────────────────────────────────────────┐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Должностное  лицо  территориального   органа│   │     Должностное  лицо  территориально</w:t>
      </w:r>
      <w:r>
        <w:rPr>
          <w:sz w:val="22"/>
          <w:szCs w:val="22"/>
        </w:rPr>
        <w:t>го  органа│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│Пенсионного    фонда    Российской     Федерации,│   │Пенсионного    фонда    Российской    Федерации,│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│ответственное за прием заявления о предоставлении│   │ответственное    за    прием         заявления о│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│государственной услуги:          </w:t>
      </w:r>
      <w:r>
        <w:rPr>
          <w:sz w:val="22"/>
          <w:szCs w:val="22"/>
        </w:rPr>
        <w:t xml:space="preserve">                │   │предоставлении государственной услуги: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│   │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принимает  заявление  о  назначении   пенсии│   │     принимает  заявление</w:t>
      </w:r>
      <w:r>
        <w:rPr>
          <w:sz w:val="22"/>
          <w:szCs w:val="22"/>
        </w:rPr>
        <w:t xml:space="preserve">  о  назначении  пенсии│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│(переводе   с   одной   пенсии   на   другую)   с│   │(переводе  с   одной   пенсии   на     другую) с│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│проставленной в нем отметкой о назначении ФСД;   │   │проставленной в нем отметкой о назначении ФСД;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r>
        <w:rPr>
          <w:sz w:val="22"/>
          <w:szCs w:val="22"/>
        </w:rPr>
        <w:t xml:space="preserve">                             │   │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регистрирует заявление о  назначении  пенсии│   │     регистрирует заявление о назначении  пенсии│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│(переводе   с   одной   пенсии   на   другую)   с│   │(переводе  с</w:t>
      </w:r>
      <w:r>
        <w:rPr>
          <w:sz w:val="22"/>
          <w:szCs w:val="22"/>
        </w:rPr>
        <w:t xml:space="preserve">   одной   пенсии   на     другую) с│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│проставленной в нем отметкой о назначении ФСД;   │   │проставленной в нем отметкой о назначении ФСД;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│   │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вы</w:t>
      </w:r>
      <w:r>
        <w:rPr>
          <w:sz w:val="22"/>
          <w:szCs w:val="22"/>
        </w:rPr>
        <w:t>дает    расписку-уведомление       на руки│   │     направляет расписку-уведомление  гражданину│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│гражданину.                                      │   │по почте.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└────────────────────────┬────────────────────────┘   </w:t>
      </w:r>
      <w:r>
        <w:rPr>
          <w:sz w:val="22"/>
          <w:szCs w:val="22"/>
        </w:rPr>
        <w:t>└──────────────────────────┬─────────────────────┘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▼                                                       ▼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Территориал</w:t>
      </w:r>
      <w:r>
        <w:rPr>
          <w:sz w:val="22"/>
          <w:szCs w:val="22"/>
        </w:rPr>
        <w:t>ьный орган Пенсионного фонда Российской Федерации: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направляет запрос о  мерах  социальной  поддержки  в  упо</w:t>
      </w:r>
      <w:r>
        <w:rPr>
          <w:sz w:val="22"/>
          <w:szCs w:val="22"/>
        </w:rPr>
        <w:t>лномоченный  орган  субъекта  Российской│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│Федерации;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при необходимости направляет запрос о суммах денежных выплат в орган,  осуществляющий  пенсионное│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│обеспечение;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</w:t>
      </w:r>
      <w:r>
        <w:rPr>
          <w:sz w:val="22"/>
          <w:szCs w:val="22"/>
        </w:rPr>
        <w:t xml:space="preserve">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получает ответы на направленные запросы;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</w:t>
      </w:r>
      <w:r>
        <w:rPr>
          <w:sz w:val="22"/>
          <w:szCs w:val="22"/>
        </w:rPr>
        <w:t xml:space="preserve">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выносит решение об установлении (об отказе  в  установлении)  федеральной  социальной   доплаты к│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│пенсии, в случае вынесения решения об отказе в установлении федеральной социальной  доплаты  к  пенсии│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│извещает об этом заявителя;         </w:t>
      </w:r>
      <w:r>
        <w:rPr>
          <w:sz w:val="22"/>
          <w:szCs w:val="22"/>
        </w:rPr>
        <w:t xml:space="preserve">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осуществляет учет граждан,  которым  установлена  федеральная  социальная  до</w:t>
      </w:r>
      <w:r>
        <w:rPr>
          <w:sz w:val="22"/>
          <w:szCs w:val="22"/>
        </w:rPr>
        <w:t>плата  к   пенсии, в│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│Федеральном регистре.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9968AF"/>
    <w:p w:rsidR="00000000" w:rsidRDefault="009968AF">
      <w:pPr>
        <w:ind w:firstLine="698"/>
        <w:jc w:val="right"/>
      </w:pPr>
      <w:bookmarkStart w:id="153" w:name="sub_30000"/>
      <w:r>
        <w:rPr>
          <w:rStyle w:val="a3"/>
        </w:rPr>
        <w:t>Приложение N 3</w:t>
      </w:r>
    </w:p>
    <w:bookmarkEnd w:id="153"/>
    <w:p w:rsidR="00000000" w:rsidRDefault="009968AF"/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Блок-схема последовательности действий при предоставлении государственной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услуги при обращении через федеральную государственную информационную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систему "Единый портал государственных и муниципал</w:t>
      </w:r>
      <w:r>
        <w:rPr>
          <w:rStyle w:val="a3"/>
          <w:sz w:val="22"/>
          <w:szCs w:val="22"/>
        </w:rPr>
        <w:t>ьных услуг (функций)"</w:t>
      </w:r>
    </w:p>
    <w:p w:rsidR="00000000" w:rsidRDefault="009968AF"/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┌──────────────────────────────────────────────────┐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│Заявитель обращается за получением государственной│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услуги через федеральную государственную</w:t>
      </w:r>
      <w:r>
        <w:rPr>
          <w:sz w:val="22"/>
          <w:szCs w:val="22"/>
        </w:rPr>
        <w:t xml:space="preserve">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 информационную систему "Единый портал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государственных и муниципальных услуг (функций)"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└───────────────────────┬──────────────────────────┘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▼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Территориальный орган Пенсионного фонда Российской Федерации: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получает заявление о назначении пенсии (переводе с одной пенсии на другую) с проставленной в  нем│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│отметкой о назначении федеральной социальной до</w:t>
      </w:r>
      <w:r>
        <w:rPr>
          <w:sz w:val="22"/>
          <w:szCs w:val="22"/>
        </w:rPr>
        <w:t>платы к пенсии;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направляет заявителю электронное уведомление о получении его заявления с указанием даты </w:t>
      </w:r>
      <w:r>
        <w:rPr>
          <w:sz w:val="22"/>
          <w:szCs w:val="22"/>
        </w:rPr>
        <w:t>и  номера│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│регистрации;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направляет запрос о  мерах  с</w:t>
      </w:r>
      <w:r>
        <w:rPr>
          <w:sz w:val="22"/>
          <w:szCs w:val="22"/>
        </w:rPr>
        <w:t>оциальной  поддержки  в  уполномоченный  орган  субъекта  Российской│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│Федерации;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</w:t>
      </w:r>
      <w:r>
        <w:rPr>
          <w:sz w:val="22"/>
          <w:szCs w:val="22"/>
        </w:rPr>
        <w:t xml:space="preserve">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при необходимости направляет запрос о суммах денежных выплат в орган,  осуществляющий  пенсионное│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│обеспечение;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sz w:val="22"/>
          <w:szCs w:val="22"/>
        </w:rPr>
        <w:t xml:space="preserve">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получает ответы на направленные запросы;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</w:t>
      </w:r>
      <w:r>
        <w:rPr>
          <w:sz w:val="22"/>
          <w:szCs w:val="22"/>
        </w:rPr>
        <w:t xml:space="preserve">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выносит решение об установлении (об отказе  в  установлении)  федеральной  социальной   доплаты к│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│пенсии, в случае вынесения решения об отказе в установлении федеральной социальной  доплаты  к  пенсии│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│извещает</w:t>
      </w:r>
      <w:r>
        <w:rPr>
          <w:sz w:val="22"/>
          <w:szCs w:val="22"/>
        </w:rPr>
        <w:t xml:space="preserve"> об этом заявителя;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осуществляет учет граждан,  которым  установлена </w:t>
      </w:r>
      <w:r>
        <w:rPr>
          <w:sz w:val="22"/>
          <w:szCs w:val="22"/>
        </w:rPr>
        <w:t xml:space="preserve"> федеральная  социальная  доплата  к   пенсии, в│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│Федеральном регистре.                                                                                 │</w:t>
      </w:r>
    </w:p>
    <w:p w:rsidR="00000000" w:rsidRDefault="009968A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──┘</w:t>
      </w:r>
    </w:p>
    <w:p w:rsidR="00000000" w:rsidRDefault="009968AF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968AF"/>
    <w:p w:rsidR="009968AF" w:rsidRDefault="009968AF"/>
    <w:sectPr w:rsidR="009968A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3"/>
    <w:rsid w:val="008B3203"/>
    <w:rsid w:val="009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890941.1403" TargetMode="External"/><Relationship Id="rId26" Type="http://schemas.openxmlformats.org/officeDocument/2006/relationships/hyperlink" Target="garantF1://80687.0" TargetMode="External"/><Relationship Id="rId39" Type="http://schemas.openxmlformats.org/officeDocument/2006/relationships/hyperlink" Target="garantF1://10023081.12" TargetMode="External"/><Relationship Id="rId21" Type="http://schemas.openxmlformats.org/officeDocument/2006/relationships/hyperlink" Target="garantF1://257.0" TargetMode="External"/><Relationship Id="rId34" Type="http://schemas.openxmlformats.org/officeDocument/2006/relationships/hyperlink" Target="garantF1://12060493.0" TargetMode="External"/><Relationship Id="rId42" Type="http://schemas.openxmlformats.org/officeDocument/2006/relationships/hyperlink" Target="garantF1://57645780.24" TargetMode="External"/><Relationship Id="rId47" Type="http://schemas.openxmlformats.org/officeDocument/2006/relationships/hyperlink" Target="garantF1://57645780.36" TargetMode="External"/><Relationship Id="rId50" Type="http://schemas.openxmlformats.org/officeDocument/2006/relationships/hyperlink" Target="garantF1://96696.0" TargetMode="External"/><Relationship Id="rId55" Type="http://schemas.openxmlformats.org/officeDocument/2006/relationships/hyperlink" Target="garantF1://12025143.0" TargetMode="External"/><Relationship Id="rId63" Type="http://schemas.openxmlformats.org/officeDocument/2006/relationships/hyperlink" Target="garantF1://890941.1403" TargetMode="External"/><Relationship Id="rId7" Type="http://schemas.openxmlformats.org/officeDocument/2006/relationships/hyperlink" Target="garantF1://511881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0941.1403" TargetMode="External"/><Relationship Id="rId20" Type="http://schemas.openxmlformats.org/officeDocument/2006/relationships/hyperlink" Target="garantF1://890941.1403" TargetMode="External"/><Relationship Id="rId29" Type="http://schemas.openxmlformats.org/officeDocument/2006/relationships/hyperlink" Target="garantF1://257.0" TargetMode="External"/><Relationship Id="rId41" Type="http://schemas.openxmlformats.org/officeDocument/2006/relationships/hyperlink" Target="garantF1://57306560.22" TargetMode="External"/><Relationship Id="rId54" Type="http://schemas.openxmlformats.org/officeDocument/2006/relationships/hyperlink" Target="garantF1://257.0" TargetMode="External"/><Relationship Id="rId62" Type="http://schemas.openxmlformats.org/officeDocument/2006/relationships/hyperlink" Target="garantF1://10064072.10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11" Type="http://schemas.openxmlformats.org/officeDocument/2006/relationships/hyperlink" Target="garantF1://890941.1403" TargetMode="External"/><Relationship Id="rId24" Type="http://schemas.openxmlformats.org/officeDocument/2006/relationships/hyperlink" Target="garantF1://12048567.0" TargetMode="External"/><Relationship Id="rId32" Type="http://schemas.openxmlformats.org/officeDocument/2006/relationships/hyperlink" Target="garantF1://96696.0" TargetMode="External"/><Relationship Id="rId37" Type="http://schemas.openxmlformats.org/officeDocument/2006/relationships/hyperlink" Target="garantF1://97159.0" TargetMode="External"/><Relationship Id="rId40" Type="http://schemas.openxmlformats.org/officeDocument/2006/relationships/hyperlink" Target="garantF1://71157539.0" TargetMode="External"/><Relationship Id="rId45" Type="http://schemas.openxmlformats.org/officeDocument/2006/relationships/hyperlink" Target="garantF1://57645780.35" TargetMode="External"/><Relationship Id="rId53" Type="http://schemas.openxmlformats.org/officeDocument/2006/relationships/hyperlink" Target="garantF1://257.0" TargetMode="External"/><Relationship Id="rId58" Type="http://schemas.openxmlformats.org/officeDocument/2006/relationships/hyperlink" Target="garantF1://10064072.185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12025143.0" TargetMode="External"/><Relationship Id="rId36" Type="http://schemas.openxmlformats.org/officeDocument/2006/relationships/hyperlink" Target="garantF1://96959.0" TargetMode="External"/><Relationship Id="rId49" Type="http://schemas.openxmlformats.org/officeDocument/2006/relationships/hyperlink" Target="garantF1://96696.1012" TargetMode="External"/><Relationship Id="rId57" Type="http://schemas.openxmlformats.org/officeDocument/2006/relationships/hyperlink" Target="garantF1://57645780.30013" TargetMode="External"/><Relationship Id="rId61" Type="http://schemas.openxmlformats.org/officeDocument/2006/relationships/hyperlink" Target="garantF1://57404392.69" TargetMode="External"/><Relationship Id="rId10" Type="http://schemas.openxmlformats.org/officeDocument/2006/relationships/hyperlink" Target="garantF1://72780.4004" TargetMode="External"/><Relationship Id="rId19" Type="http://schemas.openxmlformats.org/officeDocument/2006/relationships/hyperlink" Target="garantF1://890941.1403" TargetMode="External"/><Relationship Id="rId31" Type="http://schemas.openxmlformats.org/officeDocument/2006/relationships/hyperlink" Target="garantF1://12037306.0" TargetMode="External"/><Relationship Id="rId44" Type="http://schemas.openxmlformats.org/officeDocument/2006/relationships/hyperlink" Target="garantF1://57645780.33" TargetMode="External"/><Relationship Id="rId52" Type="http://schemas.openxmlformats.org/officeDocument/2006/relationships/hyperlink" Target="garantF1://257.0" TargetMode="External"/><Relationship Id="rId60" Type="http://schemas.openxmlformats.org/officeDocument/2006/relationships/hyperlink" Target="garantF1://12084522.2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143.0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57645780.17" TargetMode="External"/><Relationship Id="rId27" Type="http://schemas.openxmlformats.org/officeDocument/2006/relationships/hyperlink" Target="garantF1://72780.0" TargetMode="External"/><Relationship Id="rId30" Type="http://schemas.openxmlformats.org/officeDocument/2006/relationships/hyperlink" Target="garantF1://12046661.0" TargetMode="External"/><Relationship Id="rId35" Type="http://schemas.openxmlformats.org/officeDocument/2006/relationships/hyperlink" Target="garantF1://12071764.0" TargetMode="External"/><Relationship Id="rId43" Type="http://schemas.openxmlformats.org/officeDocument/2006/relationships/hyperlink" Target="garantF1://890941.1403" TargetMode="External"/><Relationship Id="rId48" Type="http://schemas.openxmlformats.org/officeDocument/2006/relationships/hyperlink" Target="garantF1://257.0" TargetMode="External"/><Relationship Id="rId56" Type="http://schemas.openxmlformats.org/officeDocument/2006/relationships/hyperlink" Target="garantF1://10002673.3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257.0" TargetMode="External"/><Relationship Id="rId51" Type="http://schemas.openxmlformats.org/officeDocument/2006/relationships/hyperlink" Target="garantF1://25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645780.5" TargetMode="External"/><Relationship Id="rId17" Type="http://schemas.openxmlformats.org/officeDocument/2006/relationships/hyperlink" Target="garantF1://890941.1403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hyperlink" Target="garantF1://12038050.0" TargetMode="External"/><Relationship Id="rId38" Type="http://schemas.openxmlformats.org/officeDocument/2006/relationships/hyperlink" Target="garantF1://12084804.13" TargetMode="External"/><Relationship Id="rId46" Type="http://schemas.openxmlformats.org/officeDocument/2006/relationships/hyperlink" Target="garantF1://12084522.21" TargetMode="External"/><Relationship Id="rId59" Type="http://schemas.openxmlformats.org/officeDocument/2006/relationships/hyperlink" Target="garantF1://890941.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11724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2015-12-02T05:06:00Z</dcterms:created>
  <dcterms:modified xsi:type="dcterms:W3CDTF">2015-12-02T05:06:00Z</dcterms:modified>
</cp:coreProperties>
</file>