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DE6FAA">
      <w:pPr>
        <w:pStyle w:val="1"/>
      </w:pPr>
      <w:r>
        <w:fldChar w:fldCharType="begin"/>
      </w:r>
      <w:r>
        <w:instrText>HYPERLINK "garantF1://12079119.0"</w:instrText>
      </w:r>
      <w:r>
        <w:fldChar w:fldCharType="separate"/>
      </w:r>
      <w:r>
        <w:rPr>
          <w:rStyle w:val="a4"/>
          <w:b w:val="0"/>
          <w:bCs w:val="0"/>
        </w:rPr>
        <w:t>Приказ Министерства экономического развития РФ от 14 мая 2010 г. N 180</w:t>
      </w:r>
      <w:r>
        <w:rPr>
          <w:rStyle w:val="a4"/>
          <w:b w:val="0"/>
          <w:bCs w:val="0"/>
        </w:rPr>
        <w:br/>
        <w:t>"Об установлении порядка предоставлен</w:t>
      </w:r>
      <w:r>
        <w:rPr>
          <w:rStyle w:val="a4"/>
          <w:b w:val="0"/>
          <w:bCs w:val="0"/>
        </w:rPr>
        <w:t>ия сведений, содержащихся в Едином государственном реестре прав на недвижимое имущество и сделок с ним"</w:t>
      </w:r>
      <w:r>
        <w:fldChar w:fldCharType="end"/>
      </w:r>
    </w:p>
    <w:p w:rsidR="00000000" w:rsidRDefault="00DE6FAA">
      <w:pPr>
        <w:pStyle w:val="affd"/>
      </w:pPr>
      <w:r>
        <w:t>С изменениями и дополнениями от:</w:t>
      </w:r>
    </w:p>
    <w:p w:rsidR="00000000" w:rsidRDefault="00DE6FAA">
      <w:pPr>
        <w:pStyle w:val="af8"/>
      </w:pPr>
      <w:r>
        <w:t>22 октября 2010 г., 22 сентября 2011 г., 16 декабря 2013 г., 3 июля 2015 г.</w:t>
      </w:r>
    </w:p>
    <w:p w:rsidR="00000000" w:rsidRDefault="00DE6FAA"/>
    <w:p w:rsidR="00000000" w:rsidRDefault="00DE6FAA">
      <w:r>
        <w:t xml:space="preserve">В соответствии с </w:t>
      </w:r>
      <w:hyperlink r:id="rId5" w:history="1">
        <w:r>
          <w:rPr>
            <w:rStyle w:val="a4"/>
          </w:rPr>
          <w:t>пунктом 7 статьи 7</w:t>
        </w:r>
      </w:hyperlink>
      <w:r>
        <w:t xml:space="preserve"> Федерального закона от 21 июля 1997 г. N 122-ФЗ "О государственной регистрации прав на недвижимое имущество и сделок с ним" (Собрание законодательства Российской Федерации, 1997, N 30, ст. 3594; 2001</w:t>
      </w:r>
      <w:r>
        <w:t>, N 11, ст. 997; N 16, ст. 1533; 2002, N 15, ст. 1377; 2003, N 24, ст. 2244; 2004, N 27, ст. 2711; N 30, ст. 3081; N 35, ст. 3607; N 45, ст. 4377; 2005, N 1, ст. 15, 22, 40, 43; N 50, ст. 5244; 2006, N 1, ст. 17; N 17, ст. 1782; N 23, ст. 2380; N 27, ст. 2</w:t>
      </w:r>
      <w:r>
        <w:t xml:space="preserve">881; N 30, ст. 3287; N 50, ст. 5279; N 52, ст. 5498; 2007, N 31, ст. 4011; N 41, ст. 4845; N 43, ст. 5084; N 46, ст. 5553; N 48, ст. 5812; 2008, N 20, ст. 2251; N 27, ст. 3126; N 30, ст. 3597, 3616; N 52, ст. 6219; 2009, N 1, ст. 14; N 19, ст. 2283; N 29, </w:t>
      </w:r>
      <w:r>
        <w:t>ст. 3611; N 52, ст. 6410; N 52, ст. 6419; 2010, N 15, ст. 1756; N 25, ст. 3070) (далее - Федеральный закон) приказываю:</w:t>
      </w:r>
    </w:p>
    <w:p w:rsidR="00000000" w:rsidRDefault="00DE6FAA">
      <w:bookmarkStart w:id="1" w:name="sub_1"/>
      <w:r>
        <w:t xml:space="preserve">1. Утвердить </w:t>
      </w:r>
      <w:hyperlink w:anchor="sub_1000" w:history="1">
        <w:r>
          <w:rPr>
            <w:rStyle w:val="a4"/>
          </w:rPr>
          <w:t>Порядок</w:t>
        </w:r>
      </w:hyperlink>
      <w:r>
        <w:t xml:space="preserve"> предоставления сведений, содержащихся в Едином государственном реестре прав на недви</w:t>
      </w:r>
      <w:r>
        <w:t>жимое имущество и сделок с ним.</w:t>
      </w:r>
    </w:p>
    <w:p w:rsidR="00000000" w:rsidRDefault="00DE6FAA">
      <w:pPr>
        <w:pStyle w:val="afa"/>
        <w:rPr>
          <w:color w:val="000000"/>
          <w:sz w:val="16"/>
          <w:szCs w:val="16"/>
        </w:rPr>
      </w:pPr>
      <w:bookmarkStart w:id="2" w:name="sub_2"/>
      <w:bookmarkEnd w:id="1"/>
      <w:r>
        <w:rPr>
          <w:color w:val="000000"/>
          <w:sz w:val="16"/>
          <w:szCs w:val="16"/>
        </w:rPr>
        <w:t>Информация об изменениях:</w:t>
      </w:r>
    </w:p>
    <w:bookmarkStart w:id="3" w:name="sub_484216816"/>
    <w:bookmarkEnd w:id="2"/>
    <w:p w:rsidR="00000000" w:rsidRDefault="00DE6FAA">
      <w:pPr>
        <w:pStyle w:val="afb"/>
      </w:pPr>
      <w:r>
        <w:fldChar w:fldCharType="begin"/>
      </w:r>
      <w:r>
        <w:instrText>HYPERLINK "garantF1://12091638.10001"</w:instrText>
      </w:r>
      <w:r>
        <w:fldChar w:fldCharType="separate"/>
      </w:r>
      <w:r>
        <w:rPr>
          <w:rStyle w:val="a4"/>
        </w:rPr>
        <w:t>Приказом</w:t>
      </w:r>
      <w:r>
        <w:fldChar w:fldCharType="end"/>
      </w:r>
      <w:r>
        <w:t xml:space="preserve"> Минэкономразвития России от 22 сентября 2011 г. N 504 в пункт 2 настоящего приказа внесены изменения</w:t>
      </w:r>
    </w:p>
    <w:bookmarkEnd w:id="3"/>
    <w:p w:rsidR="00000000" w:rsidRDefault="00DE6FAA">
      <w:pPr>
        <w:pStyle w:val="afb"/>
      </w:pPr>
      <w:r>
        <w:fldChar w:fldCharType="begin"/>
      </w:r>
      <w:r>
        <w:instrText>HYPERLI</w:instrText>
      </w:r>
      <w:r>
        <w:instrText>NK "garantF1://58064465.2"</w:instrText>
      </w:r>
      <w:r>
        <w:fldChar w:fldCharType="separate"/>
      </w:r>
      <w:r>
        <w:rPr>
          <w:rStyle w:val="a4"/>
        </w:rPr>
        <w:t>См. текст пункта в предыдущей редакции</w:t>
      </w:r>
      <w:r>
        <w:fldChar w:fldCharType="end"/>
      </w:r>
    </w:p>
    <w:p w:rsidR="00000000" w:rsidRDefault="00DE6FAA">
      <w:r>
        <w:t>2. Установить, что до 1 января 2012 г. в случае поступления в орган, осуществляющий государственную регистрацию прав на недвижимое имущество и сделок с ним, запроса о предоставлении содерж</w:t>
      </w:r>
      <w:r>
        <w:t xml:space="preserve">ащихся в Едином государственном реестре прав на недвижимое имущество и сделок с ним сведений об объекте недвижимого имущества, государственную регистрацию прав на который данный орган не уполномочен осуществлять в соответствии с </w:t>
      </w:r>
      <w:hyperlink r:id="rId6" w:history="1">
        <w:r>
          <w:rPr>
            <w:rStyle w:val="a4"/>
          </w:rPr>
          <w:t>Федеральным законом</w:t>
        </w:r>
      </w:hyperlink>
      <w:r>
        <w:t>, или запроса о предоставлении обобщенных сведений о правах отдельного лица на имеющиеся или имевшиеся у него объекты недвижимости выписка из Единого государственного реестра прав на недвижимое имущество и сделок с ним предост</w:t>
      </w:r>
      <w:r>
        <w:t>авляется в течение четырнадцати рабочих дней со дня получения данным органом указанного запроса.</w:t>
      </w:r>
    </w:p>
    <w:p w:rsidR="00000000" w:rsidRDefault="00DE6FAA">
      <w:pPr>
        <w:pStyle w:val="afa"/>
        <w:rPr>
          <w:color w:val="000000"/>
          <w:sz w:val="16"/>
          <w:szCs w:val="16"/>
        </w:rPr>
      </w:pPr>
      <w:bookmarkStart w:id="4" w:name="sub_3"/>
      <w:r>
        <w:rPr>
          <w:color w:val="000000"/>
          <w:sz w:val="16"/>
          <w:szCs w:val="16"/>
        </w:rPr>
        <w:t>Информация об изменениях:</w:t>
      </w:r>
    </w:p>
    <w:bookmarkEnd w:id="4"/>
    <w:p w:rsidR="00000000" w:rsidRDefault="00DE6FAA">
      <w:pPr>
        <w:pStyle w:val="afb"/>
      </w:pPr>
      <w:r>
        <w:fldChar w:fldCharType="begin"/>
      </w:r>
      <w:r>
        <w:instrText>HYPERLINK "garantF1://12079844.11"</w:instrText>
      </w:r>
      <w:r>
        <w:fldChar w:fldCharType="separate"/>
      </w:r>
      <w:r>
        <w:rPr>
          <w:rStyle w:val="a4"/>
        </w:rPr>
        <w:t>Приказом</w:t>
      </w:r>
      <w:r>
        <w:fldChar w:fldCharType="end"/>
      </w:r>
      <w:r>
        <w:t xml:space="preserve"> Минэкономразвития России от 22 октября 2010 г. N 507 в пункт 3 настоящего при</w:t>
      </w:r>
      <w:r>
        <w:t>каза внесены изменения</w:t>
      </w:r>
    </w:p>
    <w:p w:rsidR="00000000" w:rsidRDefault="00DE6FAA">
      <w:pPr>
        <w:pStyle w:val="afb"/>
      </w:pPr>
      <w:hyperlink r:id="rId7" w:history="1">
        <w:r>
          <w:rPr>
            <w:rStyle w:val="a4"/>
          </w:rPr>
          <w:t>См. текст пункта в предыдущей редакции</w:t>
        </w:r>
      </w:hyperlink>
    </w:p>
    <w:p w:rsidR="00000000" w:rsidRDefault="00DE6FAA">
      <w:r>
        <w:t>3. До 1 января 2011 г. запрос о предоставлении содержащихся в Едином государственном реестре прав на недвижимое имущество и сделок с ним сведений (далее - запр</w:t>
      </w:r>
      <w:r>
        <w:t>ос) представляется в орган, осуществляющий государственную регистрацию прав на недвижимое имущество и сделок с ним, исключительно:</w:t>
      </w:r>
    </w:p>
    <w:p w:rsidR="00000000" w:rsidRDefault="00DE6FAA">
      <w:r>
        <w:t>в виде бумажного документа, представляемого заявителем при личном обращении;</w:t>
      </w:r>
    </w:p>
    <w:p w:rsidR="00000000" w:rsidRDefault="00DE6FAA">
      <w:r>
        <w:t>в виде бумажного документа путем его отправки по</w:t>
      </w:r>
      <w:r>
        <w:t xml:space="preserve"> почте.</w:t>
      </w:r>
    </w:p>
    <w:p w:rsidR="00000000" w:rsidRDefault="00DE6FAA">
      <w:pPr>
        <w:pStyle w:val="afa"/>
        <w:rPr>
          <w:color w:val="000000"/>
          <w:sz w:val="16"/>
          <w:szCs w:val="16"/>
        </w:rPr>
      </w:pPr>
      <w:bookmarkStart w:id="5" w:name="sub_4"/>
      <w:r>
        <w:rPr>
          <w:color w:val="000000"/>
          <w:sz w:val="16"/>
          <w:szCs w:val="16"/>
        </w:rPr>
        <w:t>Информация об изменениях:</w:t>
      </w:r>
    </w:p>
    <w:bookmarkEnd w:id="5"/>
    <w:p w:rsidR="00000000" w:rsidRDefault="00DE6FAA">
      <w:pPr>
        <w:pStyle w:val="afb"/>
      </w:pPr>
      <w:r>
        <w:fldChar w:fldCharType="begin"/>
      </w:r>
      <w:r>
        <w:instrText>HYPERLINK "garantF1://12079844.11"</w:instrText>
      </w:r>
      <w:r>
        <w:fldChar w:fldCharType="separate"/>
      </w:r>
      <w:r>
        <w:rPr>
          <w:rStyle w:val="a4"/>
        </w:rPr>
        <w:t>Приказом</w:t>
      </w:r>
      <w:r>
        <w:fldChar w:fldCharType="end"/>
      </w:r>
      <w:r>
        <w:t xml:space="preserve"> Минэкономразвития России от 22 октября 2010 г. N 507 в пункт 4 настоящего приказа внесены изменения</w:t>
      </w:r>
    </w:p>
    <w:p w:rsidR="00000000" w:rsidRDefault="00DE6FAA">
      <w:pPr>
        <w:pStyle w:val="afb"/>
      </w:pPr>
      <w:hyperlink r:id="rId8" w:history="1">
        <w:r>
          <w:rPr>
            <w:rStyle w:val="a4"/>
          </w:rPr>
          <w:t>См. текст пункта в предыдущей реда</w:t>
        </w:r>
        <w:r>
          <w:rPr>
            <w:rStyle w:val="a4"/>
          </w:rPr>
          <w:t>кции</w:t>
        </w:r>
      </w:hyperlink>
    </w:p>
    <w:p w:rsidR="00000000" w:rsidRDefault="00DE6FAA">
      <w:r>
        <w:t xml:space="preserve">4. До 1 января 2011 г. оригинал платежного документа об оплате за </w:t>
      </w:r>
      <w:r>
        <w:lastRenderedPageBreak/>
        <w:t>предоставление сведений, содержащихся в Едином государственном реестре прав на недвижимое имущество и сделок с ним, представляется в орган, осуществляющий государственную регистрацию</w:t>
      </w:r>
      <w:r>
        <w:t xml:space="preserve"> прав на недвижимое имущество и сделок с ним, вместе с запросом.</w:t>
      </w:r>
    </w:p>
    <w:p w:rsidR="00000000" w:rsidRDefault="00DE6FAA">
      <w:pPr>
        <w:pStyle w:val="afa"/>
        <w:rPr>
          <w:color w:val="000000"/>
          <w:sz w:val="16"/>
          <w:szCs w:val="16"/>
        </w:rPr>
      </w:pPr>
      <w:bookmarkStart w:id="6" w:name="sub_5"/>
      <w:r>
        <w:rPr>
          <w:color w:val="000000"/>
          <w:sz w:val="16"/>
          <w:szCs w:val="16"/>
        </w:rPr>
        <w:t>Информация об изменениях:</w:t>
      </w:r>
    </w:p>
    <w:bookmarkEnd w:id="6"/>
    <w:p w:rsidR="00000000" w:rsidRDefault="00DE6FAA">
      <w:pPr>
        <w:pStyle w:val="afb"/>
      </w:pPr>
      <w:r>
        <w:fldChar w:fldCharType="begin"/>
      </w:r>
      <w:r>
        <w:instrText>HYPERLINK "garantF1://12079844.12"</w:instrText>
      </w:r>
      <w:r>
        <w:fldChar w:fldCharType="separate"/>
      </w:r>
      <w:r>
        <w:rPr>
          <w:rStyle w:val="a4"/>
        </w:rPr>
        <w:t>Приказом</w:t>
      </w:r>
      <w:r>
        <w:fldChar w:fldCharType="end"/>
      </w:r>
      <w:r>
        <w:t xml:space="preserve"> Минэкономразвития России от 22 октября 2010 г. N 507 в пункт 5 настоящего приказа внесены изменения</w:t>
      </w:r>
    </w:p>
    <w:p w:rsidR="00000000" w:rsidRDefault="00DE6FAA">
      <w:pPr>
        <w:pStyle w:val="afb"/>
      </w:pPr>
      <w:hyperlink r:id="rId9" w:history="1">
        <w:r>
          <w:rPr>
            <w:rStyle w:val="a4"/>
          </w:rPr>
          <w:t>См. текст пункта в предыдущей редакции</w:t>
        </w:r>
      </w:hyperlink>
    </w:p>
    <w:p w:rsidR="00000000" w:rsidRDefault="00DE6FAA">
      <w:r>
        <w:t xml:space="preserve">5. </w:t>
      </w:r>
      <w:hyperlink w:anchor="sub_1012" w:history="1">
        <w:r>
          <w:rPr>
            <w:rStyle w:val="a4"/>
          </w:rPr>
          <w:t>Пункт 12</w:t>
        </w:r>
      </w:hyperlink>
      <w:r>
        <w:t xml:space="preserve"> Порядка предоставления сведений, содержащихся в Едином государственном реестре прав на недвижимое имущество и сделок с ним, вступает в силу с 1 января 20</w:t>
      </w:r>
      <w:r>
        <w:t>11 г.</w:t>
      </w:r>
    </w:p>
    <w:p w:rsidR="00000000" w:rsidRDefault="00DE6FAA"/>
    <w:tbl>
      <w:tblPr>
        <w:tblW w:w="0" w:type="auto"/>
        <w:tblInd w:w="108" w:type="dxa"/>
        <w:tblLook w:val="0000" w:firstRow="0" w:lastRow="0" w:firstColumn="0" w:lastColumn="0" w:noHBand="0" w:noVBand="0"/>
      </w:tblPr>
      <w:tblGrid>
        <w:gridCol w:w="6665"/>
        <w:gridCol w:w="3334"/>
      </w:tblGrid>
      <w:tr w:rsidR="00000000">
        <w:tblPrEx>
          <w:tblCellMar>
            <w:top w:w="0" w:type="dxa"/>
            <w:bottom w:w="0" w:type="dxa"/>
          </w:tblCellMar>
        </w:tblPrEx>
        <w:tc>
          <w:tcPr>
            <w:tcW w:w="6665" w:type="dxa"/>
            <w:tcBorders>
              <w:top w:val="nil"/>
              <w:left w:val="nil"/>
              <w:bottom w:val="nil"/>
              <w:right w:val="nil"/>
            </w:tcBorders>
          </w:tcPr>
          <w:p w:rsidR="00000000" w:rsidRDefault="00DE6FAA">
            <w:pPr>
              <w:pStyle w:val="afff0"/>
            </w:pPr>
            <w:r>
              <w:t>Министр</w:t>
            </w:r>
          </w:p>
        </w:tc>
        <w:tc>
          <w:tcPr>
            <w:tcW w:w="3334" w:type="dxa"/>
            <w:tcBorders>
              <w:top w:val="nil"/>
              <w:left w:val="nil"/>
              <w:bottom w:val="nil"/>
              <w:right w:val="nil"/>
            </w:tcBorders>
          </w:tcPr>
          <w:p w:rsidR="00000000" w:rsidRDefault="00DE6FAA">
            <w:pPr>
              <w:pStyle w:val="aff7"/>
              <w:jc w:val="right"/>
            </w:pPr>
            <w:r>
              <w:t>Э. Набиуллина</w:t>
            </w:r>
          </w:p>
        </w:tc>
      </w:tr>
    </w:tbl>
    <w:p w:rsidR="00000000" w:rsidRDefault="00DE6FAA"/>
    <w:p w:rsidR="00000000" w:rsidRDefault="00DE6FAA">
      <w:pPr>
        <w:pStyle w:val="afff0"/>
      </w:pPr>
      <w:r>
        <w:t>Зарегистрировано в Минюсте РФ 27 сентября 2010 г.</w:t>
      </w:r>
    </w:p>
    <w:p w:rsidR="00000000" w:rsidRDefault="00DE6FAA">
      <w:pPr>
        <w:pStyle w:val="afff0"/>
      </w:pPr>
      <w:r>
        <w:t>Регистрационный N 18563</w:t>
      </w:r>
    </w:p>
    <w:p w:rsidR="00000000" w:rsidRDefault="00DE6FAA"/>
    <w:p w:rsidR="00000000" w:rsidRDefault="00DE6FAA">
      <w:pPr>
        <w:pStyle w:val="1"/>
      </w:pPr>
      <w:bookmarkStart w:id="7" w:name="sub_1000"/>
      <w:r>
        <w:t>Порядок</w:t>
      </w:r>
      <w:r>
        <w:br/>
        <w:t>предоставления сведений, содержащихся в Едином государственном реестре прав на недвижимое имущество и сделок с ним</w:t>
      </w:r>
      <w:r>
        <w:br/>
        <w:t xml:space="preserve">(утв. </w:t>
      </w:r>
      <w:hyperlink w:anchor="sub_0" w:history="1">
        <w:r>
          <w:rPr>
            <w:rStyle w:val="a4"/>
            <w:b w:val="0"/>
            <w:bCs w:val="0"/>
          </w:rPr>
          <w:t>приказом</w:t>
        </w:r>
      </w:hyperlink>
      <w:r>
        <w:t xml:space="preserve"> Министерства экономического развития РФ от 14 мая 2010 г. N 180)</w:t>
      </w:r>
    </w:p>
    <w:bookmarkEnd w:id="7"/>
    <w:p w:rsidR="00000000" w:rsidRDefault="00DE6FAA">
      <w:pPr>
        <w:pStyle w:val="afa"/>
        <w:rPr>
          <w:color w:val="000000"/>
          <w:sz w:val="16"/>
          <w:szCs w:val="16"/>
        </w:rPr>
      </w:pPr>
      <w:r>
        <w:rPr>
          <w:color w:val="000000"/>
          <w:sz w:val="16"/>
          <w:szCs w:val="16"/>
        </w:rPr>
        <w:t>ГАРАНТ:</w:t>
      </w:r>
    </w:p>
    <w:p w:rsidR="00000000" w:rsidRDefault="00DE6FAA">
      <w:pPr>
        <w:pStyle w:val="afa"/>
      </w:pPr>
      <w:r>
        <w:t xml:space="preserve">О реализации настоящего Порядка см. </w:t>
      </w:r>
      <w:hyperlink r:id="rId10" w:history="1">
        <w:r>
          <w:rPr>
            <w:rStyle w:val="a4"/>
          </w:rPr>
          <w:t>приказ</w:t>
        </w:r>
      </w:hyperlink>
      <w:r>
        <w:t xml:space="preserve"> Росреестра от 10 мая 2012 г. N П/192</w:t>
      </w:r>
    </w:p>
    <w:p w:rsidR="00000000" w:rsidRDefault="00DE6FAA">
      <w:pPr>
        <w:pStyle w:val="1"/>
      </w:pPr>
      <w:bookmarkStart w:id="8" w:name="sub_100"/>
      <w:r>
        <w:t>I. Общие положения</w:t>
      </w:r>
    </w:p>
    <w:bookmarkEnd w:id="8"/>
    <w:p w:rsidR="00000000" w:rsidRDefault="00DE6FAA"/>
    <w:p w:rsidR="00000000" w:rsidRDefault="00DE6FAA">
      <w:pPr>
        <w:pStyle w:val="afa"/>
        <w:rPr>
          <w:color w:val="000000"/>
          <w:sz w:val="16"/>
          <w:szCs w:val="16"/>
        </w:rPr>
      </w:pPr>
      <w:bookmarkStart w:id="9" w:name="sub_1001"/>
      <w:r>
        <w:rPr>
          <w:color w:val="000000"/>
          <w:sz w:val="16"/>
          <w:szCs w:val="16"/>
        </w:rPr>
        <w:t>Информация об изменениях:</w:t>
      </w:r>
    </w:p>
    <w:bookmarkEnd w:id="9"/>
    <w:p w:rsidR="00000000" w:rsidRDefault="00DE6FAA">
      <w:pPr>
        <w:pStyle w:val="afb"/>
      </w:pPr>
      <w:r>
        <w:fldChar w:fldCharType="begin"/>
      </w:r>
      <w:r>
        <w:instrText>HYPERLINK "garantF1://71064682.1001"</w:instrText>
      </w:r>
      <w:r>
        <w:fldChar w:fldCharType="separate"/>
      </w:r>
      <w:r>
        <w:rPr>
          <w:rStyle w:val="a4"/>
        </w:rPr>
        <w:t>Приказом</w:t>
      </w:r>
      <w:r>
        <w:fldChar w:fldCharType="end"/>
      </w:r>
      <w:r>
        <w:t xml:space="preserve"> Минэкономразвития России от 3 июля 2015 г. N 436 в пункт 1 внесены изменения, </w:t>
      </w:r>
      <w:hyperlink r:id="rId11" w:history="1">
        <w:r>
          <w:rPr>
            <w:rStyle w:val="a4"/>
          </w:rPr>
          <w:t>вступающие в силу</w:t>
        </w:r>
      </w:hyperlink>
      <w:r>
        <w:t xml:space="preserve"> по истечении 10 дней после дня </w:t>
      </w:r>
      <w:hyperlink r:id="rId12" w:history="1">
        <w:r>
          <w:rPr>
            <w:rStyle w:val="a4"/>
          </w:rPr>
          <w:t>официального опубликования</w:t>
        </w:r>
      </w:hyperlink>
      <w:r>
        <w:t xml:space="preserve"> названного приказа</w:t>
      </w:r>
    </w:p>
    <w:p w:rsidR="00000000" w:rsidRDefault="00DE6FAA">
      <w:pPr>
        <w:pStyle w:val="afb"/>
      </w:pPr>
      <w:hyperlink r:id="rId13" w:history="1">
        <w:r>
          <w:rPr>
            <w:rStyle w:val="a4"/>
          </w:rPr>
          <w:t>См. текст пункта в будущей редакции</w:t>
        </w:r>
      </w:hyperlink>
    </w:p>
    <w:p w:rsidR="00000000" w:rsidRDefault="00DE6FAA">
      <w:pPr>
        <w:pStyle w:val="afb"/>
      </w:pPr>
      <w:hyperlink r:id="rId14" w:history="1">
        <w:r>
          <w:rPr>
            <w:rStyle w:val="a4"/>
          </w:rPr>
          <w:t>Приказом</w:t>
        </w:r>
      </w:hyperlink>
      <w:r>
        <w:t xml:space="preserve"> Минэкономразвития России от 16 декабря 2013 г. N 743 в </w:t>
      </w:r>
      <w:r>
        <w:t xml:space="preserve">пункт 1 внесены изменения, </w:t>
      </w:r>
      <w:hyperlink r:id="rId15" w:history="1">
        <w:r>
          <w:rPr>
            <w:rStyle w:val="a4"/>
          </w:rPr>
          <w:t>вступающие в силу</w:t>
        </w:r>
      </w:hyperlink>
      <w:r>
        <w:t xml:space="preserve"> с 30 июня 2014 г.</w:t>
      </w:r>
    </w:p>
    <w:p w:rsidR="00000000" w:rsidRDefault="00DE6FAA">
      <w:pPr>
        <w:pStyle w:val="afb"/>
      </w:pPr>
      <w:hyperlink r:id="rId16" w:history="1">
        <w:r>
          <w:rPr>
            <w:rStyle w:val="a4"/>
          </w:rPr>
          <w:t>См. текст пункта в предыдущей редакции</w:t>
        </w:r>
      </w:hyperlink>
    </w:p>
    <w:p w:rsidR="00000000" w:rsidRDefault="00DE6FAA">
      <w:r>
        <w:t>1. Настоящий Порядок определяет:</w:t>
      </w:r>
    </w:p>
    <w:p w:rsidR="00000000" w:rsidRDefault="00DE6FAA">
      <w:r>
        <w:t>форму запроса о предоставлении сведений, содер</w:t>
      </w:r>
      <w:r>
        <w:t>жащихся в Едином государственном реестре прав на недвижимое имущество и сделок с ним (далее - запрос), а также требования к составу сведений такого запроса;</w:t>
      </w:r>
    </w:p>
    <w:p w:rsidR="00000000" w:rsidRDefault="00DE6FAA">
      <w:r>
        <w:t xml:space="preserve">перечень документов, прилагаемых к запросу о предоставлении сведений, указанных в </w:t>
      </w:r>
      <w:hyperlink r:id="rId17" w:history="1">
        <w:r>
          <w:rPr>
            <w:rStyle w:val="a4"/>
          </w:rPr>
          <w:t>пункте 3 статьи 7</w:t>
        </w:r>
      </w:hyperlink>
      <w:r>
        <w:t xml:space="preserve"> Федерального закона от 21 июля 1997 г. N 122-ФЗ "О государственной регистрации прав на недвижимое имущество и сделок с ним"</w:t>
      </w:r>
      <w:hyperlink w:anchor="sub_991" w:history="1">
        <w:r>
          <w:rPr>
            <w:rStyle w:val="a4"/>
          </w:rPr>
          <w:t>*</w:t>
        </w:r>
      </w:hyperlink>
      <w:r>
        <w:t xml:space="preserve"> (далее - Закон), и способы их представления в Федеральную службу го</w:t>
      </w:r>
      <w:r>
        <w:t>сударственной регистрации, кадастра и картографии, ее территориальные органы, подведомственные ей государственные учреждения (далее - органы, осуществляющие государственную регистрацию прав);</w:t>
      </w:r>
    </w:p>
    <w:p w:rsidR="00000000" w:rsidRDefault="00DE6FAA">
      <w:bookmarkStart w:id="10" w:name="sub_10014"/>
      <w:r>
        <w:t>требования к форматам: выписки из Единого государственн</w:t>
      </w:r>
      <w:r>
        <w:t xml:space="preserve">ого реестра прав на недвижимое имущество и сделок с ним (содержащей общедоступные сведения о зарегистрированных правах на объект недвижимости), выписки из Единого </w:t>
      </w:r>
      <w:r>
        <w:lastRenderedPageBreak/>
        <w:t>государственного реестра прав на недвижимое имущество и сделок с ним о переходе прав на объек</w:t>
      </w:r>
      <w:r>
        <w:t>т недвижимого имущества, выписки из Единого государственного реестра прав на недвижимое имущество и сделок с ним о правах отдельного лица на имеющиеся или имевшиеся у него объекты недвижимого имущества, выписки из Единого государственного реестра прав на н</w:t>
      </w:r>
      <w:r>
        <w:t>едвижимое имущество и сделок с ним о признании правообладателя недееспособным или ограниченно дееспособным, справки о содержании правоустанавливающего документа, справки о лицах, получивших сведения об объекте недвижимого имущества (далее - документы, в ви</w:t>
      </w:r>
      <w:r>
        <w:t>де которых предоставляются сведения), уведомления об отсутствии в Едином государственном реестре прав на недвижимое имущество и сделок с ним запрашиваемых сведений, отказа в предоставлении запрашиваемых сведений, а также к формату запросов, если такие доку</w:t>
      </w:r>
      <w:r>
        <w:t>менты и запросы направляются в электронной форме;</w:t>
      </w:r>
    </w:p>
    <w:bookmarkEnd w:id="10"/>
    <w:p w:rsidR="00000000" w:rsidRDefault="00DE6FAA">
      <w:pPr>
        <w:pStyle w:val="afa"/>
        <w:rPr>
          <w:color w:val="000000"/>
          <w:sz w:val="16"/>
          <w:szCs w:val="16"/>
        </w:rPr>
      </w:pPr>
      <w:r>
        <w:rPr>
          <w:color w:val="000000"/>
          <w:sz w:val="16"/>
          <w:szCs w:val="16"/>
        </w:rPr>
        <w:t>ГАРАНТ:</w:t>
      </w:r>
    </w:p>
    <w:p w:rsidR="00000000" w:rsidRDefault="00DE6FAA">
      <w:pPr>
        <w:pStyle w:val="afa"/>
      </w:pPr>
      <w:r>
        <w:t xml:space="preserve">Об утверждении </w:t>
      </w:r>
      <w:hyperlink r:id="rId18" w:history="1">
        <w:r>
          <w:rPr>
            <w:rStyle w:val="a4"/>
          </w:rPr>
          <w:t>форм</w:t>
        </w:r>
      </w:hyperlink>
      <w:r>
        <w:t xml:space="preserve"> документов, в виде которых предоставляются сведения, содержащиеся в Едином государственном реестре прав на недвижимое имущество и </w:t>
      </w:r>
      <w:r>
        <w:t xml:space="preserve">сделок с ним, см. </w:t>
      </w:r>
      <w:hyperlink r:id="rId19" w:history="1">
        <w:r>
          <w:rPr>
            <w:rStyle w:val="a4"/>
          </w:rPr>
          <w:t>приказ</w:t>
        </w:r>
      </w:hyperlink>
      <w:r>
        <w:t xml:space="preserve"> Министерства экономического развития РФ от 22 марта 2013 г. N 147</w:t>
      </w:r>
    </w:p>
    <w:p w:rsidR="00000000" w:rsidRDefault="00DE6FAA">
      <w:bookmarkStart w:id="11" w:name="sub_10015"/>
      <w:r>
        <w:t>порядок направления в органы, осуществляющие государственную регистрацию прав, запросов, в том числе посредством почтово</w:t>
      </w:r>
      <w:r>
        <w:t xml:space="preserve">го отправления, использования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w:t>
      </w:r>
      <w:hyperlink r:id="rId20" w:history="1">
        <w:r>
          <w:rPr>
            <w:rStyle w:val="a4"/>
          </w:rPr>
          <w:t>единый портал</w:t>
        </w:r>
      </w:hyperlink>
      <w:r>
        <w:t xml:space="preserve"> государственных и </w:t>
      </w:r>
      <w:r>
        <w:t>муниципальных услуг (далее - Единый портал), или иных технических средств связи;</w:t>
      </w:r>
    </w:p>
    <w:p w:rsidR="00000000" w:rsidRDefault="00DE6FAA">
      <w:bookmarkStart w:id="12" w:name="sub_10016"/>
      <w:bookmarkEnd w:id="11"/>
      <w:r>
        <w:t>порядок направления документов, в виде которых предоставляются сведения, а также копии договора, иного документа, выражающего содержание односторонней сделки, совершенных в простой письменной форме, решений об отказе в предоставлении запрашиваемых сведений</w:t>
      </w:r>
      <w:r>
        <w:t>, уведомлений об отсутствии в Едином государственном реестре прав на недвижимое имущество и сделок с ним запрашиваемых сведений, в том числе посредством почтового отправления, использования информационно-телекоммуникационных сетей общего пользования, в том</w:t>
      </w:r>
      <w:r>
        <w:t xml:space="preserve"> числе сети Интернет, включая </w:t>
      </w:r>
      <w:hyperlink r:id="rId21" w:history="1">
        <w:r>
          <w:rPr>
            <w:rStyle w:val="a4"/>
          </w:rPr>
          <w:t>Единый портал</w:t>
        </w:r>
      </w:hyperlink>
      <w:r>
        <w:t>, или иных технических средств связи;</w:t>
      </w:r>
    </w:p>
    <w:bookmarkEnd w:id="12"/>
    <w:p w:rsidR="00000000" w:rsidRDefault="00DE6FAA">
      <w:r>
        <w:t>сроки предоставления сведений, внесенных в Единый государственный реестр прав на недвижимое имущество и сделок с ним, в зависимос</w:t>
      </w:r>
      <w:r>
        <w:t>ти от способов их предоставления и с учетом максимального срока предоставления таких сведений, установленного Законом;</w:t>
      </w:r>
    </w:p>
    <w:p w:rsidR="00000000" w:rsidRDefault="00DE6FAA">
      <w:r>
        <w:t>правила засвидетельствования верности электронных образов документов, представляемых с запросом.</w:t>
      </w:r>
    </w:p>
    <w:p w:rsidR="00000000" w:rsidRDefault="00DE6FAA">
      <w:pPr>
        <w:pStyle w:val="afa"/>
        <w:rPr>
          <w:color w:val="000000"/>
          <w:sz w:val="16"/>
          <w:szCs w:val="16"/>
        </w:rPr>
      </w:pPr>
      <w:bookmarkStart w:id="13" w:name="sub_1110"/>
      <w:r>
        <w:rPr>
          <w:color w:val="000000"/>
          <w:sz w:val="16"/>
          <w:szCs w:val="16"/>
        </w:rPr>
        <w:t>Информация об изменениях:</w:t>
      </w:r>
    </w:p>
    <w:bookmarkEnd w:id="13"/>
    <w:p w:rsidR="00000000" w:rsidRDefault="00DE6FAA">
      <w:pPr>
        <w:pStyle w:val="afb"/>
      </w:pPr>
      <w:r>
        <w:fldChar w:fldCharType="begin"/>
      </w:r>
      <w:r>
        <w:instrText>HYPERLINK "garantF1://12091638.10022"</w:instrText>
      </w:r>
      <w:r>
        <w:fldChar w:fldCharType="separate"/>
      </w:r>
      <w:r>
        <w:rPr>
          <w:rStyle w:val="a4"/>
        </w:rPr>
        <w:t>Приказом</w:t>
      </w:r>
      <w:r>
        <w:fldChar w:fldCharType="end"/>
      </w:r>
      <w:r>
        <w:t xml:space="preserve"> Минэкономразвития России от 22 сентября 2011 г. N 504 настоящий Порядок дополнен пунктом 1.1</w:t>
      </w:r>
    </w:p>
    <w:p w:rsidR="00000000" w:rsidRDefault="00DE6FAA">
      <w:r>
        <w:t>1.1. Запрос представляется в отношении одного объекта недвижимости либо одного правообладателя.</w:t>
      </w:r>
    </w:p>
    <w:p w:rsidR="00000000" w:rsidRDefault="00DE6FAA">
      <w:r>
        <w:t>Заявители, облад</w:t>
      </w:r>
      <w:r>
        <w:t xml:space="preserve">ающие в соответствии со </w:t>
      </w:r>
      <w:hyperlink r:id="rId22" w:history="1">
        <w:r>
          <w:rPr>
            <w:rStyle w:val="a4"/>
          </w:rPr>
          <w:t>статьей 8</w:t>
        </w:r>
      </w:hyperlink>
      <w:r>
        <w:t xml:space="preserve"> Закона, иным федеральным законом правом на безвозмездное предоставление сведений, могут представить запрос в отношении двух и более объектов недвижимости (объектов недвижимости одного ви</w:t>
      </w:r>
      <w:r>
        <w:t>да или объектов недвижимости различных видов), расположенных в пределах одного регистрационного округа, либо в отношении двух и более правообладателей.</w:t>
      </w:r>
    </w:p>
    <w:p w:rsidR="00000000" w:rsidRDefault="00DE6FAA"/>
    <w:p w:rsidR="00000000" w:rsidRDefault="00DE6FAA">
      <w:pPr>
        <w:pStyle w:val="1"/>
      </w:pPr>
      <w:bookmarkStart w:id="14" w:name="sub_200"/>
      <w:r>
        <w:t xml:space="preserve">II. Форма запроса о предоставлении сведений, внесенных в Единый </w:t>
      </w:r>
      <w:r>
        <w:lastRenderedPageBreak/>
        <w:t>государственный реестр прав на н</w:t>
      </w:r>
      <w:r>
        <w:t>едвижимое имущество и сделок с ним, требования к составу сведений такого запроса, порядок направления таких запросов в органы, осуществляющие государственную регистрацию прав, перечень документов, прилагаемых к запросу, способы их представления в орган, ос</w:t>
      </w:r>
      <w:r>
        <w:t>уществляющий государственную регистрацию прав, и правила засвидетельствования верности электронного образа документа, представляемого с запросом</w:t>
      </w:r>
    </w:p>
    <w:bookmarkEnd w:id="14"/>
    <w:p w:rsidR="00000000" w:rsidRDefault="00DE6FAA"/>
    <w:p w:rsidR="00000000" w:rsidRDefault="00DE6FAA">
      <w:pPr>
        <w:pStyle w:val="afa"/>
        <w:rPr>
          <w:color w:val="000000"/>
          <w:sz w:val="16"/>
          <w:szCs w:val="16"/>
        </w:rPr>
      </w:pPr>
      <w:bookmarkStart w:id="15" w:name="sub_1002"/>
      <w:r>
        <w:rPr>
          <w:color w:val="000000"/>
          <w:sz w:val="16"/>
          <w:szCs w:val="16"/>
        </w:rPr>
        <w:t>Информация об изменениях:</w:t>
      </w:r>
    </w:p>
    <w:bookmarkEnd w:id="15"/>
    <w:p w:rsidR="00000000" w:rsidRDefault="00DE6FAA">
      <w:pPr>
        <w:pStyle w:val="afb"/>
      </w:pPr>
      <w:r>
        <w:fldChar w:fldCharType="begin"/>
      </w:r>
      <w:r>
        <w:instrText>HYPERLINK "garantF1://70582198.12"</w:instrText>
      </w:r>
      <w:r>
        <w:fldChar w:fldCharType="separate"/>
      </w:r>
      <w:r>
        <w:rPr>
          <w:rStyle w:val="a4"/>
        </w:rPr>
        <w:t>Приказом</w:t>
      </w:r>
      <w:r>
        <w:fldChar w:fldCharType="end"/>
      </w:r>
      <w:r>
        <w:t xml:space="preserve"> Минэкономразвит</w:t>
      </w:r>
      <w:r>
        <w:t xml:space="preserve">ия России от 16 декабря 2013 г. N 743 в пункт 2 внесены изменения, </w:t>
      </w:r>
      <w:hyperlink r:id="rId23" w:history="1">
        <w:r>
          <w:rPr>
            <w:rStyle w:val="a4"/>
          </w:rPr>
          <w:t>вступающие в силу</w:t>
        </w:r>
      </w:hyperlink>
      <w:r>
        <w:t xml:space="preserve"> с 30 июня 2014 г.</w:t>
      </w:r>
    </w:p>
    <w:p w:rsidR="00000000" w:rsidRDefault="00DE6FAA">
      <w:pPr>
        <w:pStyle w:val="afb"/>
      </w:pPr>
      <w:hyperlink r:id="rId24" w:history="1">
        <w:r>
          <w:rPr>
            <w:rStyle w:val="a4"/>
          </w:rPr>
          <w:t>См. текст пункта в будущей редакции</w:t>
        </w:r>
      </w:hyperlink>
    </w:p>
    <w:p w:rsidR="00000000" w:rsidRDefault="00DE6FAA">
      <w:r>
        <w:t>2. Запрос представляется в орган, осуществ</w:t>
      </w:r>
      <w:r>
        <w:t>ляющий государственную регистрацию прав, по выбору заявителя:</w:t>
      </w:r>
    </w:p>
    <w:p w:rsidR="00000000" w:rsidRDefault="00DE6FAA">
      <w:r>
        <w:t>в виде бумажного документа, представляемого заявителем при личном обращении (далее - представление запроса при личном обращении);</w:t>
      </w:r>
    </w:p>
    <w:p w:rsidR="00000000" w:rsidRDefault="00DE6FAA">
      <w:r>
        <w:t xml:space="preserve">в виде бумажного документа путем его отправки по почте (далее - </w:t>
      </w:r>
      <w:r>
        <w:t>представление запроса почтовым отправлением);</w:t>
      </w:r>
    </w:p>
    <w:p w:rsidR="00000000" w:rsidRDefault="00DE6FAA">
      <w:bookmarkStart w:id="16" w:name="sub_10024"/>
      <w:r>
        <w:t xml:space="preserve">в электронной форме путем заполнения формы запроса, размещенной на </w:t>
      </w:r>
      <w:hyperlink r:id="rId25" w:history="1">
        <w:r>
          <w:rPr>
            <w:rStyle w:val="a4"/>
          </w:rPr>
          <w:t>официальном сайте</w:t>
        </w:r>
      </w:hyperlink>
      <w:r>
        <w:t xml:space="preserve"> Федеральной службы государственной регистрации, кадастра и картографии в сети И</w:t>
      </w:r>
      <w:r>
        <w:t xml:space="preserve">нтернет (далее - официальный сайт) и </w:t>
      </w:r>
      <w:hyperlink r:id="rId26" w:history="1">
        <w:r>
          <w:rPr>
            <w:rStyle w:val="a4"/>
          </w:rPr>
          <w:t>Едином портале</w:t>
        </w:r>
      </w:hyperlink>
      <w:r>
        <w:t>;</w:t>
      </w:r>
    </w:p>
    <w:p w:rsidR="00000000" w:rsidRDefault="00DE6FAA">
      <w:bookmarkStart w:id="17" w:name="sub_10025"/>
      <w:bookmarkEnd w:id="16"/>
      <w:r>
        <w:t xml:space="preserve">абзац пятый </w:t>
      </w:r>
      <w:hyperlink r:id="rId27" w:history="1">
        <w:r>
          <w:rPr>
            <w:rStyle w:val="a4"/>
          </w:rPr>
          <w:t>исключен</w:t>
        </w:r>
      </w:hyperlink>
      <w:r>
        <w:t>;</w:t>
      </w:r>
    </w:p>
    <w:bookmarkEnd w:id="17"/>
    <w:p w:rsidR="00000000" w:rsidRDefault="00DE6FAA">
      <w:pPr>
        <w:pStyle w:val="afa"/>
        <w:rPr>
          <w:color w:val="000000"/>
          <w:sz w:val="16"/>
          <w:szCs w:val="16"/>
        </w:rPr>
      </w:pPr>
      <w:r>
        <w:rPr>
          <w:color w:val="000000"/>
          <w:sz w:val="16"/>
          <w:szCs w:val="16"/>
        </w:rPr>
        <w:t>Информация об изменениях:</w:t>
      </w:r>
    </w:p>
    <w:p w:rsidR="00000000" w:rsidRDefault="00DE6FAA">
      <w:pPr>
        <w:pStyle w:val="afb"/>
      </w:pPr>
      <w:r>
        <w:t xml:space="preserve">См. текст </w:t>
      </w:r>
      <w:hyperlink r:id="rId28" w:history="1">
        <w:r>
          <w:rPr>
            <w:rStyle w:val="a4"/>
          </w:rPr>
          <w:t>абзаца пятого пункта 2</w:t>
        </w:r>
      </w:hyperlink>
    </w:p>
    <w:p w:rsidR="00000000" w:rsidRDefault="00DE6FAA">
      <w:r>
        <w:t>в электронной форме посредством отправки XML-документа с использованием веб-сервисов (далее - представление запроса с использованием веб-сервисов).</w:t>
      </w:r>
    </w:p>
    <w:p w:rsidR="00000000" w:rsidRDefault="00DE6FAA">
      <w:bookmarkStart w:id="18" w:name="sub_100270"/>
      <w:r>
        <w:t>Запрос также может быть представлен заявителем в виде бумажного документ</w:t>
      </w:r>
      <w:r>
        <w:t>а при личном обращении в многофункциональный центр, с которым органом, осуществляющим государственную регистрацию прав, в установленном Правительством Российской Федерации порядке заключено соглашение о взаимодействии (далее - представление запроса при лич</w:t>
      </w:r>
      <w:r>
        <w:t>ном обращении в многофункциональный центр).</w:t>
      </w:r>
    </w:p>
    <w:p w:rsidR="00000000" w:rsidRDefault="00DE6FAA">
      <w:bookmarkStart w:id="19" w:name="sub_10027"/>
      <w:bookmarkEnd w:id="18"/>
      <w:r>
        <w:t>Представление запроса государственным внебюджетным фондом, его территориальным органом, органом, предоставляющим государственную или муниципальную услугу, либо подведомственной государственному</w:t>
      </w:r>
      <w:r>
        <w:t xml:space="preserve"> органу или органу местного самоуправления организацией, участвующей в предоставлении государственных или муниципальных услуг, предусмотренных </w:t>
      </w:r>
      <w:hyperlink r:id="rId29" w:history="1">
        <w:r>
          <w:rPr>
            <w:rStyle w:val="a4"/>
          </w:rPr>
          <w:t>частью 1 статьи 1</w:t>
        </w:r>
      </w:hyperlink>
      <w:r>
        <w:t xml:space="preserve"> Федерального закона от 27 июля 2010 г. N 210-ФЗ "Об орган</w:t>
      </w:r>
      <w:r>
        <w:t>изации предоставления государственных и муниципальных услуг"</w:t>
      </w:r>
      <w:hyperlink w:anchor="sub_111" w:history="1">
        <w:r>
          <w:rPr>
            <w:rStyle w:val="a4"/>
          </w:rPr>
          <w:t>*(1)</w:t>
        </w:r>
      </w:hyperlink>
      <w:r>
        <w:t xml:space="preserve"> (далее - Закон о предоставлении услуг), многофункциональным центром предоставления государственных и муниципальных услуг (далее - многофункциональный центр) в орган, </w:t>
      </w:r>
      <w:r>
        <w:t>осуществляющий государственную регистрацию прав,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w:t>
      </w:r>
      <w:r>
        <w:t>твия.</w:t>
      </w:r>
    </w:p>
    <w:p w:rsidR="00000000" w:rsidRDefault="00DE6FAA">
      <w:bookmarkStart w:id="20" w:name="sub_1003"/>
      <w:bookmarkEnd w:id="19"/>
      <w:r>
        <w:t xml:space="preserve">3. Запрос в виде бумажного документа составляется по форме согласно </w:t>
      </w:r>
      <w:hyperlink w:anchor="sub_1100" w:history="1">
        <w:r>
          <w:rPr>
            <w:rStyle w:val="a4"/>
          </w:rPr>
          <w:t>приложению</w:t>
        </w:r>
      </w:hyperlink>
      <w:r>
        <w:t xml:space="preserve"> к настоящему Порядку.</w:t>
      </w:r>
    </w:p>
    <w:p w:rsidR="00000000" w:rsidRDefault="00DE6FAA">
      <w:bookmarkStart w:id="21" w:name="sub_1004"/>
      <w:bookmarkEnd w:id="20"/>
      <w:r>
        <w:t>4. Содержание запроса в электронной форме должно соответствовать содержанию запроса в виде</w:t>
      </w:r>
      <w:r>
        <w:t xml:space="preserve"> бумажного документа.</w:t>
      </w:r>
    </w:p>
    <w:p w:rsidR="00000000" w:rsidRDefault="00DE6FAA">
      <w:pPr>
        <w:pStyle w:val="afa"/>
        <w:rPr>
          <w:color w:val="000000"/>
          <w:sz w:val="16"/>
          <w:szCs w:val="16"/>
        </w:rPr>
      </w:pPr>
      <w:bookmarkStart w:id="22" w:name="sub_1005"/>
      <w:bookmarkEnd w:id="21"/>
      <w:r>
        <w:rPr>
          <w:color w:val="000000"/>
          <w:sz w:val="16"/>
          <w:szCs w:val="16"/>
        </w:rPr>
        <w:t>Информация об изменениях:</w:t>
      </w:r>
    </w:p>
    <w:bookmarkEnd w:id="22"/>
    <w:p w:rsidR="00000000" w:rsidRDefault="00DE6FAA">
      <w:pPr>
        <w:pStyle w:val="afb"/>
      </w:pPr>
      <w:r>
        <w:lastRenderedPageBreak/>
        <w:fldChar w:fldCharType="begin"/>
      </w:r>
      <w:r>
        <w:instrText>HYPERLINK "garantF1://70582198.13"</w:instrText>
      </w:r>
      <w:r>
        <w:fldChar w:fldCharType="separate"/>
      </w:r>
      <w:r>
        <w:rPr>
          <w:rStyle w:val="a4"/>
        </w:rPr>
        <w:t>Приказом</w:t>
      </w:r>
      <w:r>
        <w:fldChar w:fldCharType="end"/>
      </w:r>
      <w:r>
        <w:t xml:space="preserve"> Минэкономразвития России от 16 декабря 2013 г. N 743 в пункт 1 внесены изменения, </w:t>
      </w:r>
      <w:hyperlink r:id="rId30" w:history="1">
        <w:r>
          <w:rPr>
            <w:rStyle w:val="a4"/>
          </w:rPr>
          <w:t>вступающие в силу</w:t>
        </w:r>
      </w:hyperlink>
      <w:r>
        <w:t xml:space="preserve"> с </w:t>
      </w:r>
      <w:r>
        <w:t>30 июня 2014 г.</w:t>
      </w:r>
    </w:p>
    <w:p w:rsidR="00000000" w:rsidRDefault="00DE6FAA">
      <w:pPr>
        <w:pStyle w:val="afb"/>
      </w:pPr>
      <w:hyperlink r:id="rId31" w:history="1">
        <w:r>
          <w:rPr>
            <w:rStyle w:val="a4"/>
          </w:rPr>
          <w:t>См. текст пункта в предыдущей редакции</w:t>
        </w:r>
      </w:hyperlink>
    </w:p>
    <w:p w:rsidR="00000000" w:rsidRDefault="00DE6FAA">
      <w:r>
        <w:t>5. В запросе указывается один из следующих способов предоставления сведений, содержащихся в Едином государственном реестре прав на недвижимое имущество и сделок с ним (далее - сведения):</w:t>
      </w:r>
    </w:p>
    <w:p w:rsidR="00000000" w:rsidRDefault="00DE6FAA">
      <w:r>
        <w:t>предоставление сведений в виде бумажного документа, который заявитель</w:t>
      </w:r>
      <w:r>
        <w:t xml:space="preserve"> получает непосредственно при личном обращении;</w:t>
      </w:r>
    </w:p>
    <w:p w:rsidR="00000000" w:rsidRDefault="00DE6FAA">
      <w:r>
        <w:t>предоставление сведений в виде бумажного документа, который направляется органом, осуществляющим государственную регистрацию прав, заявителю посредством почтового отправления;</w:t>
      </w:r>
    </w:p>
    <w:p w:rsidR="00000000" w:rsidRDefault="00DE6FAA">
      <w:bookmarkStart w:id="23" w:name="sub_10054"/>
      <w:r>
        <w:t xml:space="preserve">абзац четвертый </w:t>
      </w:r>
      <w:hyperlink r:id="rId32" w:history="1">
        <w:r>
          <w:rPr>
            <w:rStyle w:val="a4"/>
          </w:rPr>
          <w:t>исключен</w:t>
        </w:r>
      </w:hyperlink>
      <w:r>
        <w:t xml:space="preserve"> с 30 июня 2014 г.;</w:t>
      </w:r>
    </w:p>
    <w:bookmarkEnd w:id="23"/>
    <w:p w:rsidR="00000000" w:rsidRDefault="00DE6FAA">
      <w:pPr>
        <w:pStyle w:val="afa"/>
        <w:rPr>
          <w:color w:val="000000"/>
          <w:sz w:val="16"/>
          <w:szCs w:val="16"/>
        </w:rPr>
      </w:pPr>
      <w:r>
        <w:rPr>
          <w:color w:val="000000"/>
          <w:sz w:val="16"/>
          <w:szCs w:val="16"/>
        </w:rPr>
        <w:t>Информация об изменениях:</w:t>
      </w:r>
    </w:p>
    <w:p w:rsidR="00000000" w:rsidRDefault="00DE6FAA">
      <w:pPr>
        <w:pStyle w:val="afb"/>
      </w:pPr>
      <w:r>
        <w:t xml:space="preserve">См. текст </w:t>
      </w:r>
      <w:hyperlink r:id="rId33" w:history="1">
        <w:r>
          <w:rPr>
            <w:rStyle w:val="a4"/>
          </w:rPr>
          <w:t>абзаца четвертого пункта 5</w:t>
        </w:r>
      </w:hyperlink>
    </w:p>
    <w:p w:rsidR="00000000" w:rsidRDefault="00DE6FAA">
      <w:bookmarkStart w:id="24" w:name="sub_10055"/>
      <w:r>
        <w:t xml:space="preserve">предоставление сведений в виде электронного документа, размещенного на </w:t>
      </w:r>
      <w:hyperlink r:id="rId34" w:history="1">
        <w:r>
          <w:rPr>
            <w:rStyle w:val="a4"/>
          </w:rPr>
          <w:t>официальном сайте</w:t>
        </w:r>
      </w:hyperlink>
      <w:r>
        <w:t>, ссылка на который направляется органом, осуществляющим государственную регистрацию прав, заявителю посредством электронной почты;</w:t>
      </w:r>
    </w:p>
    <w:p w:rsidR="00000000" w:rsidRDefault="00DE6FAA">
      <w:bookmarkStart w:id="25" w:name="sub_10056"/>
      <w:bookmarkEnd w:id="24"/>
      <w:r>
        <w:t>предоставление сведений в виде электронного документа, кот</w:t>
      </w:r>
      <w:r>
        <w:t>орый направляется органом, осуществляющим государственную регистрацию прав, заявителю посредством отправки XML-документа с использованием веб-сервисов.</w:t>
      </w:r>
    </w:p>
    <w:p w:rsidR="00000000" w:rsidRDefault="00DE6FAA">
      <w:bookmarkStart w:id="26" w:name="sub_1013011"/>
      <w:bookmarkEnd w:id="25"/>
      <w:r>
        <w:t>Сведения, содержащиеся в Едином государственном реестре прав на недвижимое имущество</w:t>
      </w:r>
      <w:r>
        <w:t xml:space="preserve"> и сделок с ним, предоставляются заявителю в виде бумажного документа при личном обращении в многофункциональный центр только в случае представления запроса в виде бумажного документа при личном обращении в многофункциональный центр.</w:t>
      </w:r>
    </w:p>
    <w:p w:rsidR="00000000" w:rsidRDefault="00DE6FAA">
      <w:bookmarkStart w:id="27" w:name="sub_10057"/>
      <w:bookmarkEnd w:id="26"/>
      <w:r>
        <w:t>На</w:t>
      </w:r>
      <w:r>
        <w:t>стоящий пункт не распространяется на случаи представления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00000" w:rsidRDefault="00DE6FAA">
      <w:pPr>
        <w:pStyle w:val="afa"/>
        <w:rPr>
          <w:color w:val="000000"/>
          <w:sz w:val="16"/>
          <w:szCs w:val="16"/>
        </w:rPr>
      </w:pPr>
      <w:bookmarkStart w:id="28" w:name="sub_1006"/>
      <w:bookmarkEnd w:id="27"/>
      <w:r>
        <w:rPr>
          <w:color w:val="000000"/>
          <w:sz w:val="16"/>
          <w:szCs w:val="16"/>
        </w:rPr>
        <w:t>Информация об изменениях:</w:t>
      </w:r>
    </w:p>
    <w:bookmarkEnd w:id="28"/>
    <w:p w:rsidR="00000000" w:rsidRDefault="00DE6FAA">
      <w:pPr>
        <w:pStyle w:val="afb"/>
      </w:pPr>
      <w:r>
        <w:fldChar w:fldCharType="begin"/>
      </w:r>
      <w:r>
        <w:instrText>HYPERLINK "garantF1://71064682.1002"</w:instrText>
      </w:r>
      <w:r>
        <w:fldChar w:fldCharType="separate"/>
      </w:r>
      <w:r>
        <w:rPr>
          <w:rStyle w:val="a4"/>
        </w:rPr>
        <w:t>Приказом</w:t>
      </w:r>
      <w:r>
        <w:fldChar w:fldCharType="end"/>
      </w:r>
      <w:r>
        <w:t xml:space="preserve"> Минэкономразвития России от 3 июля 2015 г. N 436 в пункт 6 внесены изменения, </w:t>
      </w:r>
      <w:hyperlink r:id="rId35" w:history="1">
        <w:r>
          <w:rPr>
            <w:rStyle w:val="a4"/>
          </w:rPr>
          <w:t>вступающие в силу</w:t>
        </w:r>
      </w:hyperlink>
      <w:r>
        <w:t xml:space="preserve"> по истечении 10 дней после </w:t>
      </w:r>
      <w:r>
        <w:t xml:space="preserve">дня </w:t>
      </w:r>
      <w:hyperlink r:id="rId36" w:history="1">
        <w:r>
          <w:rPr>
            <w:rStyle w:val="a4"/>
          </w:rPr>
          <w:t>официального опубликования</w:t>
        </w:r>
      </w:hyperlink>
      <w:r>
        <w:t xml:space="preserve"> названного приказа</w:t>
      </w:r>
    </w:p>
    <w:p w:rsidR="00000000" w:rsidRDefault="00DE6FAA">
      <w:pPr>
        <w:pStyle w:val="afb"/>
      </w:pPr>
      <w:hyperlink r:id="rId37" w:history="1">
        <w:r>
          <w:rPr>
            <w:rStyle w:val="a4"/>
          </w:rPr>
          <w:t>См. текст пункта в будущей редакции</w:t>
        </w:r>
      </w:hyperlink>
    </w:p>
    <w:p w:rsidR="00000000" w:rsidRDefault="00DE6FAA">
      <w:pPr>
        <w:pStyle w:val="afb"/>
      </w:pPr>
      <w:hyperlink r:id="rId38" w:history="1">
        <w:r>
          <w:rPr>
            <w:rStyle w:val="a4"/>
          </w:rPr>
          <w:t>Приказом</w:t>
        </w:r>
      </w:hyperlink>
      <w:r>
        <w:t xml:space="preserve"> Минэкономразвития России от 16 декабря 2013 г. N </w:t>
      </w:r>
      <w:r>
        <w:t xml:space="preserve">743 в пункт 6 внесены изменения, </w:t>
      </w:r>
      <w:hyperlink r:id="rId39" w:history="1">
        <w:r>
          <w:rPr>
            <w:rStyle w:val="a4"/>
          </w:rPr>
          <w:t>вступающие в силу</w:t>
        </w:r>
      </w:hyperlink>
      <w:r>
        <w:t xml:space="preserve"> с 30 июня 2014 г.</w:t>
      </w:r>
    </w:p>
    <w:p w:rsidR="00000000" w:rsidRDefault="00DE6FAA">
      <w:pPr>
        <w:pStyle w:val="afb"/>
      </w:pPr>
      <w:hyperlink r:id="rId40" w:history="1">
        <w:r>
          <w:rPr>
            <w:rStyle w:val="a4"/>
          </w:rPr>
          <w:t>См. текст пункта в предыдущей редакции</w:t>
        </w:r>
      </w:hyperlink>
    </w:p>
    <w:p w:rsidR="00000000" w:rsidRDefault="00DE6FAA">
      <w:r>
        <w:t>6. В случае представления запроса при личном обращении, кроме запроса о в</w:t>
      </w:r>
      <w:r>
        <w:t>ыдаче сведений о содержании правоустанавливающего документа в виде бумажного документа, о выдаче бумажной копии договора, иного документа, выражающего содержание односторонней сделки, совершенных в простой письменной форме, такой запрос представляется в лю</w:t>
      </w:r>
      <w:r>
        <w:t>бой орган, осуществляющий государственную регистрацию прав, или многофункциональный центр, с которым органом, осуществляющим государственную регистрацию прав, в установленном Правительством Российской Федерации порядке заключено соглашение о взаимодействии</w:t>
      </w:r>
      <w:r>
        <w:t>, независимо от места нахождения объекта недвижимости или адреса места жительства (места нахождения) правообладателя, в отношении которых представляется такой запрос.</w:t>
      </w:r>
    </w:p>
    <w:p w:rsidR="00000000" w:rsidRDefault="00DE6FAA">
      <w:bookmarkStart w:id="29" w:name="sub_10062"/>
      <w:r>
        <w:t xml:space="preserve">Перечень адресов органов, осуществляющих государственную регистрацию прав, </w:t>
      </w:r>
      <w:r>
        <w:lastRenderedPageBreak/>
        <w:t>и мно</w:t>
      </w:r>
      <w:r>
        <w:t>гофункциональных центров, по которым осуществляется прием запросов при личном обращении, публикуется на официальном сайте.</w:t>
      </w:r>
    </w:p>
    <w:p w:rsidR="00000000" w:rsidRDefault="00DE6FAA">
      <w:bookmarkStart w:id="30" w:name="sub_10063"/>
      <w:bookmarkEnd w:id="29"/>
      <w:r>
        <w:t>Запрос о выдаче сведений о содержании правоустанавливающего документа в виде бумажного документа, о выдаче бумажной</w:t>
      </w:r>
      <w:r>
        <w:t xml:space="preserve"> копии договора, иного документа, выражающего содержание односторонней сделки, совершенных в простой письменной форме, при личном обращении представляется в орган, осуществляющий государственную регистрацию прав, по месту нахождения объекта недвижимости, а</w:t>
      </w:r>
      <w:r>
        <w:t xml:space="preserve"> если таким объектом недвижимости является предприятие как имущественный комплекс или объект недвижимости, расположенный на территории более одного регистрационного округа (линейное сооружение), - в Федеральную службу государственной регистрации, кадастра </w:t>
      </w:r>
      <w:r>
        <w:t>и картографии.</w:t>
      </w:r>
    </w:p>
    <w:p w:rsidR="00000000" w:rsidRDefault="00DE6FAA">
      <w:pPr>
        <w:pStyle w:val="afa"/>
        <w:rPr>
          <w:color w:val="000000"/>
          <w:sz w:val="16"/>
          <w:szCs w:val="16"/>
        </w:rPr>
      </w:pPr>
      <w:bookmarkStart w:id="31" w:name="sub_1007"/>
      <w:bookmarkEnd w:id="30"/>
      <w:r>
        <w:rPr>
          <w:color w:val="000000"/>
          <w:sz w:val="16"/>
          <w:szCs w:val="16"/>
        </w:rPr>
        <w:t>Информация об изменениях:</w:t>
      </w:r>
    </w:p>
    <w:bookmarkEnd w:id="31"/>
    <w:p w:rsidR="00000000" w:rsidRDefault="00DE6FAA">
      <w:pPr>
        <w:pStyle w:val="afb"/>
      </w:pPr>
      <w:r>
        <w:fldChar w:fldCharType="begin"/>
      </w:r>
      <w:r>
        <w:instrText>HYPERLINK "garantF1://71064682.1003"</w:instrText>
      </w:r>
      <w:r>
        <w:fldChar w:fldCharType="separate"/>
      </w:r>
      <w:r>
        <w:rPr>
          <w:rStyle w:val="a4"/>
        </w:rPr>
        <w:t>Приказом</w:t>
      </w:r>
      <w:r>
        <w:fldChar w:fldCharType="end"/>
      </w:r>
      <w:r>
        <w:t xml:space="preserve"> Минэкономразвития России от 3 июля 2015 г. N 436 в пункт 7 внесены изменения, </w:t>
      </w:r>
      <w:hyperlink r:id="rId41" w:history="1">
        <w:r>
          <w:rPr>
            <w:rStyle w:val="a4"/>
          </w:rPr>
          <w:t>вступающие в силу</w:t>
        </w:r>
      </w:hyperlink>
      <w:r>
        <w:t xml:space="preserve"> по истече</w:t>
      </w:r>
      <w:r>
        <w:t xml:space="preserve">нии 10 дней после дня </w:t>
      </w:r>
      <w:hyperlink r:id="rId42" w:history="1">
        <w:r>
          <w:rPr>
            <w:rStyle w:val="a4"/>
          </w:rPr>
          <w:t>официального опубликования</w:t>
        </w:r>
      </w:hyperlink>
      <w:r>
        <w:t xml:space="preserve"> названного приказа</w:t>
      </w:r>
    </w:p>
    <w:p w:rsidR="00000000" w:rsidRDefault="00DE6FAA">
      <w:pPr>
        <w:pStyle w:val="afb"/>
      </w:pPr>
      <w:hyperlink r:id="rId43" w:history="1">
        <w:r>
          <w:rPr>
            <w:rStyle w:val="a4"/>
          </w:rPr>
          <w:t>См. текст пункта в будущей редакции</w:t>
        </w:r>
      </w:hyperlink>
    </w:p>
    <w:p w:rsidR="00000000" w:rsidRDefault="00DE6FAA">
      <w:pPr>
        <w:pStyle w:val="afb"/>
      </w:pPr>
      <w:hyperlink r:id="rId44" w:history="1">
        <w:r>
          <w:rPr>
            <w:rStyle w:val="a4"/>
          </w:rPr>
          <w:t>Приказом</w:t>
        </w:r>
      </w:hyperlink>
      <w:r>
        <w:t xml:space="preserve"> Минэкономразвития России от 22 сентября 2011 г. N 504 в пункт 7 внесены изменения</w:t>
      </w:r>
    </w:p>
    <w:p w:rsidR="00000000" w:rsidRDefault="00DE6FAA">
      <w:pPr>
        <w:pStyle w:val="afb"/>
      </w:pPr>
      <w:hyperlink r:id="rId45" w:history="1">
        <w:r>
          <w:rPr>
            <w:rStyle w:val="a4"/>
          </w:rPr>
          <w:t>См. текст пункта в предыдущей редакции</w:t>
        </w:r>
      </w:hyperlink>
    </w:p>
    <w:p w:rsidR="00000000" w:rsidRDefault="00DE6FAA">
      <w:r>
        <w:t>7. В случае представления запроса о правах на объект недвижимости (общедоступных сведений о зар</w:t>
      </w:r>
      <w:r>
        <w:t>егистрированных правах на объект недвижимости), о переходе прав на объект недвижимости, о содержании правоустанавливающего документа в отношении объекта недвижимости, а также о лицах, получивших сведения об объекте недвижимости, о выдаче копии договора, ин</w:t>
      </w:r>
      <w:r>
        <w:t>ого документа, выражающего содержание односторонней сделки, совершенных в простой письменной форме, почтовым отправлением, а также в электронной форме, такой запрос представляется в орган, осуществляющий государственную регистрацию прав, по месту нахождени</w:t>
      </w:r>
      <w:r>
        <w:t>я объекта недвижимости, а если таким объектом недвижимости является предприятие как имущественный комплекс или объект недвижимости, расположенный на территории более одного регистрационного округа (линейное сооружение), - в Федеральную службу государственн</w:t>
      </w:r>
      <w:r>
        <w:t>ой регистрации, кадастра и картографии.</w:t>
      </w:r>
    </w:p>
    <w:p w:rsidR="00000000" w:rsidRDefault="00DE6FAA">
      <w:bookmarkStart w:id="32" w:name="sub_1072"/>
      <w:r>
        <w:t>В случае представления запроса о правах отдельного лица на имеющиеся или имевшиеся у него объекты недвижимого имущества, о признании правообладателя недееспособным или ограниченно дееспособным почтовым отправ</w:t>
      </w:r>
      <w:r>
        <w:t>лением, а также в электронной форме, такой запрос может быть представлен в органы, осуществляющие государственную регистрацию прав, перечень которых, включая почтовые адреса, адреса электронной почты, по которым осуществляется прием запросов, размещен на о</w:t>
      </w:r>
      <w:r>
        <w:t>фициальном сайте.</w:t>
      </w:r>
    </w:p>
    <w:p w:rsidR="00000000" w:rsidRDefault="00DE6FAA">
      <w:bookmarkStart w:id="33" w:name="sub_1008"/>
      <w:bookmarkEnd w:id="32"/>
      <w:r>
        <w:t>8. В случае представления запроса при личном обращении должен быть предъявлен документ, удостоверяющий личность заявителя, если запрос представляется заявителем, или документ, удостоверяющий личность представителя заявител</w:t>
      </w:r>
      <w:r>
        <w:t>я, если запрос представляется его представителем.</w:t>
      </w:r>
    </w:p>
    <w:p w:rsidR="00000000" w:rsidRDefault="00DE6FAA">
      <w:pPr>
        <w:pStyle w:val="afa"/>
        <w:rPr>
          <w:color w:val="000000"/>
          <w:sz w:val="16"/>
          <w:szCs w:val="16"/>
        </w:rPr>
      </w:pPr>
      <w:bookmarkStart w:id="34" w:name="sub_1009"/>
      <w:bookmarkEnd w:id="33"/>
      <w:r>
        <w:rPr>
          <w:color w:val="000000"/>
          <w:sz w:val="16"/>
          <w:szCs w:val="16"/>
        </w:rPr>
        <w:t>Информация об изменениях:</w:t>
      </w:r>
    </w:p>
    <w:bookmarkEnd w:id="34"/>
    <w:p w:rsidR="00000000" w:rsidRDefault="00DE6FAA">
      <w:pPr>
        <w:pStyle w:val="afb"/>
      </w:pPr>
      <w:r>
        <w:fldChar w:fldCharType="begin"/>
      </w:r>
      <w:r>
        <w:instrText>HYPERLINK "garantF1://70582198.15"</w:instrText>
      </w:r>
      <w:r>
        <w:fldChar w:fldCharType="separate"/>
      </w:r>
      <w:r>
        <w:rPr>
          <w:rStyle w:val="a4"/>
        </w:rPr>
        <w:t>Приказом</w:t>
      </w:r>
      <w:r>
        <w:fldChar w:fldCharType="end"/>
      </w:r>
      <w:r>
        <w:t xml:space="preserve"> Минэкономразвития России от 16 декабря 2013 г. N 743 в пункт 9 внесены изменения, </w:t>
      </w:r>
      <w:hyperlink r:id="rId46" w:history="1">
        <w:r>
          <w:rPr>
            <w:rStyle w:val="a4"/>
          </w:rPr>
          <w:t>вступающие в силу</w:t>
        </w:r>
      </w:hyperlink>
      <w:r>
        <w:t xml:space="preserve"> с 30 июня 2014 г.</w:t>
      </w:r>
    </w:p>
    <w:p w:rsidR="00000000" w:rsidRDefault="00DE6FAA">
      <w:pPr>
        <w:pStyle w:val="afb"/>
      </w:pPr>
      <w:hyperlink r:id="rId47" w:history="1">
        <w:r>
          <w:rPr>
            <w:rStyle w:val="a4"/>
          </w:rPr>
          <w:t>См. текст пункта в предыдущей редакции</w:t>
        </w:r>
      </w:hyperlink>
    </w:p>
    <w:p w:rsidR="00000000" w:rsidRDefault="00DE6FAA">
      <w:r>
        <w:t xml:space="preserve">9. При представлении запроса представителем заявителя, действующим на основании доверенности, к такому запросу прилагается надлежащим образом </w:t>
      </w:r>
      <w:r>
        <w:lastRenderedPageBreak/>
        <w:t>оформленная доверенность.</w:t>
      </w:r>
    </w:p>
    <w:p w:rsidR="00000000" w:rsidRDefault="00DE6FAA">
      <w:bookmarkStart w:id="35" w:name="sub_10092"/>
      <w:r>
        <w:t>Если запрос представляется в электронном виде, доверенность должна быть предста</w:t>
      </w:r>
      <w:r>
        <w:t xml:space="preserve">влена в форме электронного документа (электронного образа документа), подписанного усиленной </w:t>
      </w:r>
      <w:hyperlink r:id="rId48" w:history="1">
        <w:r>
          <w:rPr>
            <w:rStyle w:val="a4"/>
          </w:rPr>
          <w:t>квалифицированной электронной подписью</w:t>
        </w:r>
      </w:hyperlink>
      <w:r>
        <w:t xml:space="preserve"> уполномоченного лица, выдавшего (подписавшего) доверенность.</w:t>
      </w:r>
    </w:p>
    <w:p w:rsidR="00000000" w:rsidRDefault="00DE6FAA">
      <w:bookmarkStart w:id="36" w:name="sub_1010"/>
      <w:bookmarkEnd w:id="35"/>
      <w:r>
        <w:t xml:space="preserve">10. </w:t>
      </w:r>
      <w:hyperlink r:id="rId49" w:history="1">
        <w:r>
          <w:rPr>
            <w:rStyle w:val="a4"/>
          </w:rPr>
          <w:t>Исключен</w:t>
        </w:r>
      </w:hyperlink>
      <w:r>
        <w:t xml:space="preserve"> с 30 июня 2014 г.</w:t>
      </w:r>
    </w:p>
    <w:bookmarkEnd w:id="36"/>
    <w:p w:rsidR="00000000" w:rsidRDefault="00DE6FAA">
      <w:pPr>
        <w:pStyle w:val="afa"/>
        <w:rPr>
          <w:color w:val="000000"/>
          <w:sz w:val="16"/>
          <w:szCs w:val="16"/>
        </w:rPr>
      </w:pPr>
      <w:r>
        <w:rPr>
          <w:color w:val="000000"/>
          <w:sz w:val="16"/>
          <w:szCs w:val="16"/>
        </w:rPr>
        <w:t>Информация об изменениях:</w:t>
      </w:r>
    </w:p>
    <w:p w:rsidR="00000000" w:rsidRDefault="00DE6FAA">
      <w:pPr>
        <w:pStyle w:val="afb"/>
      </w:pPr>
      <w:r>
        <w:t xml:space="preserve">См. текст </w:t>
      </w:r>
      <w:hyperlink r:id="rId50" w:history="1">
        <w:r>
          <w:rPr>
            <w:rStyle w:val="a4"/>
          </w:rPr>
          <w:t>пункта 10</w:t>
        </w:r>
      </w:hyperlink>
    </w:p>
    <w:p w:rsidR="00000000" w:rsidRDefault="00DE6FAA">
      <w:bookmarkStart w:id="37" w:name="sub_1011"/>
      <w:r>
        <w:t xml:space="preserve">11. </w:t>
      </w:r>
      <w:hyperlink r:id="rId51" w:history="1">
        <w:r>
          <w:rPr>
            <w:rStyle w:val="a4"/>
          </w:rPr>
          <w:t>Исключен</w:t>
        </w:r>
      </w:hyperlink>
      <w:r>
        <w:t xml:space="preserve"> с 30 июня 2014 г.</w:t>
      </w:r>
    </w:p>
    <w:bookmarkEnd w:id="37"/>
    <w:p w:rsidR="00000000" w:rsidRDefault="00DE6FAA">
      <w:pPr>
        <w:pStyle w:val="afa"/>
        <w:rPr>
          <w:color w:val="000000"/>
          <w:sz w:val="16"/>
          <w:szCs w:val="16"/>
        </w:rPr>
      </w:pPr>
      <w:r>
        <w:rPr>
          <w:color w:val="000000"/>
          <w:sz w:val="16"/>
          <w:szCs w:val="16"/>
        </w:rPr>
        <w:t>Информация об измене</w:t>
      </w:r>
      <w:r>
        <w:rPr>
          <w:color w:val="000000"/>
          <w:sz w:val="16"/>
          <w:szCs w:val="16"/>
        </w:rPr>
        <w:t>ниях:</w:t>
      </w:r>
    </w:p>
    <w:p w:rsidR="00000000" w:rsidRDefault="00DE6FAA">
      <w:pPr>
        <w:pStyle w:val="afb"/>
      </w:pPr>
      <w:r>
        <w:t xml:space="preserve">См. текст </w:t>
      </w:r>
      <w:hyperlink r:id="rId52" w:history="1">
        <w:r>
          <w:rPr>
            <w:rStyle w:val="a4"/>
          </w:rPr>
          <w:t>пункта 11</w:t>
        </w:r>
      </w:hyperlink>
    </w:p>
    <w:bookmarkStart w:id="38" w:name="sub_1012"/>
    <w:p w:rsidR="00000000" w:rsidRDefault="00DE6FAA">
      <w:pPr>
        <w:pStyle w:val="afb"/>
      </w:pPr>
      <w:r>
        <w:fldChar w:fldCharType="begin"/>
      </w:r>
      <w:r>
        <w:instrText>HYPERLINK "garantF1://70582198.17"</w:instrText>
      </w:r>
      <w:r>
        <w:fldChar w:fldCharType="separate"/>
      </w:r>
      <w:r>
        <w:rPr>
          <w:rStyle w:val="a4"/>
        </w:rPr>
        <w:t>Приказом</w:t>
      </w:r>
      <w:r>
        <w:fldChar w:fldCharType="end"/>
      </w:r>
      <w:r>
        <w:t xml:space="preserve"> Минэкономразвития России от 16 декабря 2013 г. N 743 в пункт 12 внесены изменения, </w:t>
      </w:r>
      <w:hyperlink r:id="rId53" w:history="1">
        <w:r>
          <w:rPr>
            <w:rStyle w:val="a4"/>
          </w:rPr>
          <w:t>вступающие в силу</w:t>
        </w:r>
      </w:hyperlink>
      <w:r>
        <w:t xml:space="preserve"> </w:t>
      </w:r>
      <w:r>
        <w:t>с 30 июня 2014 г.</w:t>
      </w:r>
    </w:p>
    <w:bookmarkEnd w:id="38"/>
    <w:p w:rsidR="00000000" w:rsidRDefault="00DE6FAA">
      <w:pPr>
        <w:pStyle w:val="afb"/>
      </w:pPr>
      <w:r>
        <w:fldChar w:fldCharType="begin"/>
      </w:r>
      <w:r>
        <w:instrText>HYPERLINK "garantF1://57647059.1012"</w:instrText>
      </w:r>
      <w:r>
        <w:fldChar w:fldCharType="separate"/>
      </w:r>
      <w:r>
        <w:rPr>
          <w:rStyle w:val="a4"/>
        </w:rPr>
        <w:t>См. текст пункта в предыдущей редакции</w:t>
      </w:r>
      <w:r>
        <w:fldChar w:fldCharType="end"/>
      </w:r>
    </w:p>
    <w:p w:rsidR="00000000" w:rsidRDefault="00DE6FAA">
      <w:r>
        <w:t>12. Оплата за предоставление сведений должна быть осуществлена не позднее одного месяца с даты представления запроса.</w:t>
      </w:r>
    </w:p>
    <w:p w:rsidR="00000000" w:rsidRDefault="00DE6FAA">
      <w:bookmarkStart w:id="39" w:name="sub_10122"/>
      <w:r>
        <w:t xml:space="preserve">Представление платежного </w:t>
      </w:r>
      <w:r>
        <w:t>документа не требуется в случаях, установленных порядком взимания и возврата платы за предоставление сведений, содержащихся в Едином государственном реестре прав на недвижимое имущество и сделок с ним, выдачу копий договоров и иных документов, выражающих с</w:t>
      </w:r>
      <w:r>
        <w:t xml:space="preserve">одержание односторонних сделок, совершенных в простой письменной форме, установленным в соответствии со </w:t>
      </w:r>
      <w:hyperlink r:id="rId54" w:history="1">
        <w:r>
          <w:rPr>
            <w:rStyle w:val="a4"/>
          </w:rPr>
          <w:t>статьей 8</w:t>
        </w:r>
      </w:hyperlink>
      <w:r>
        <w:t xml:space="preserve"> Закона.</w:t>
      </w:r>
    </w:p>
    <w:p w:rsidR="00000000" w:rsidRDefault="00DE6FAA">
      <w:pPr>
        <w:pStyle w:val="afa"/>
        <w:rPr>
          <w:color w:val="000000"/>
          <w:sz w:val="16"/>
          <w:szCs w:val="16"/>
        </w:rPr>
      </w:pPr>
      <w:bookmarkStart w:id="40" w:name="sub_1013"/>
      <w:bookmarkEnd w:id="39"/>
      <w:r>
        <w:rPr>
          <w:color w:val="000000"/>
          <w:sz w:val="16"/>
          <w:szCs w:val="16"/>
        </w:rPr>
        <w:t>Информация об изменениях:</w:t>
      </w:r>
    </w:p>
    <w:bookmarkEnd w:id="40"/>
    <w:p w:rsidR="00000000" w:rsidRDefault="00DE6FAA">
      <w:pPr>
        <w:pStyle w:val="afb"/>
      </w:pPr>
      <w:r>
        <w:fldChar w:fldCharType="begin"/>
      </w:r>
      <w:r>
        <w:instrText>HYPERLINK "garantF1://71064682.1004"</w:instrText>
      </w:r>
      <w:r>
        <w:fldChar w:fldCharType="separate"/>
      </w:r>
      <w:r>
        <w:rPr>
          <w:rStyle w:val="a4"/>
        </w:rPr>
        <w:t>Приказом</w:t>
      </w:r>
      <w:r>
        <w:fldChar w:fldCharType="end"/>
      </w:r>
      <w:r>
        <w:t xml:space="preserve"> Минэкономразвития России от 3 июля 2015 г. N 436 в пункт 13 внесены изменения, </w:t>
      </w:r>
      <w:hyperlink r:id="rId55" w:history="1">
        <w:r>
          <w:rPr>
            <w:rStyle w:val="a4"/>
          </w:rPr>
          <w:t>вступающие в силу</w:t>
        </w:r>
      </w:hyperlink>
      <w:r>
        <w:t xml:space="preserve"> по истечении 10 дней после дня </w:t>
      </w:r>
      <w:hyperlink r:id="rId56" w:history="1">
        <w:r>
          <w:rPr>
            <w:rStyle w:val="a4"/>
          </w:rPr>
          <w:t>официального опубликования</w:t>
        </w:r>
      </w:hyperlink>
      <w:r>
        <w:t xml:space="preserve"> названного приказа</w:t>
      </w:r>
    </w:p>
    <w:p w:rsidR="00000000" w:rsidRDefault="00DE6FAA">
      <w:pPr>
        <w:pStyle w:val="afb"/>
      </w:pPr>
      <w:hyperlink r:id="rId57" w:history="1">
        <w:r>
          <w:rPr>
            <w:rStyle w:val="a4"/>
          </w:rPr>
          <w:t>См. текст пункта в будущей редакции</w:t>
        </w:r>
      </w:hyperlink>
    </w:p>
    <w:p w:rsidR="00000000" w:rsidRDefault="00DE6FAA">
      <w:pPr>
        <w:pStyle w:val="afb"/>
      </w:pPr>
      <w:hyperlink r:id="rId58" w:history="1">
        <w:r>
          <w:rPr>
            <w:rStyle w:val="a4"/>
          </w:rPr>
          <w:t>Приказом</w:t>
        </w:r>
      </w:hyperlink>
      <w:r>
        <w:t xml:space="preserve"> Минэкономразвития России от 16 декабря 2013 г. N 743 в пункт 13 внесены изменения, </w:t>
      </w:r>
      <w:hyperlink r:id="rId59" w:history="1">
        <w:r>
          <w:rPr>
            <w:rStyle w:val="a4"/>
          </w:rPr>
          <w:t>вступающие в силу</w:t>
        </w:r>
      </w:hyperlink>
      <w:r>
        <w:t xml:space="preserve"> с 30 и</w:t>
      </w:r>
      <w:r>
        <w:t>юня 2014 г.</w:t>
      </w:r>
    </w:p>
    <w:p w:rsidR="00000000" w:rsidRDefault="00DE6FAA">
      <w:pPr>
        <w:pStyle w:val="afb"/>
      </w:pPr>
      <w:hyperlink r:id="rId60" w:history="1">
        <w:r>
          <w:rPr>
            <w:rStyle w:val="a4"/>
          </w:rPr>
          <w:t>См. текст пункта в предыдущей редакции</w:t>
        </w:r>
      </w:hyperlink>
    </w:p>
    <w:p w:rsidR="00000000" w:rsidRDefault="00DE6FAA">
      <w:r>
        <w:t xml:space="preserve">13. Запрос о предоставлении сведений, указанных в </w:t>
      </w:r>
      <w:hyperlink r:id="rId61" w:history="1">
        <w:r>
          <w:rPr>
            <w:rStyle w:val="a4"/>
          </w:rPr>
          <w:t>пункте 3 статьи 7</w:t>
        </w:r>
      </w:hyperlink>
      <w:r>
        <w:t xml:space="preserve"> Закона, в том числе копии договора, иного документа, выражающего содержание односторонней сделки, совершенной в простой письменной форме, а также копии иного правоустанавливающего документа (далее - сведения ограниченного доступа), представленный заявител</w:t>
      </w:r>
      <w:r>
        <w:t xml:space="preserve">ем (его представителем), не указанным в </w:t>
      </w:r>
      <w:hyperlink w:anchor="sub_1015" w:history="1">
        <w:r>
          <w:rPr>
            <w:rStyle w:val="a4"/>
          </w:rPr>
          <w:t>абзаце первом пункта 15</w:t>
        </w:r>
      </w:hyperlink>
      <w:r>
        <w:t xml:space="preserve"> настоящего Порядка, заверяется:</w:t>
      </w:r>
    </w:p>
    <w:p w:rsidR="00000000" w:rsidRDefault="00DE6FAA">
      <w:r>
        <w:t>подписью правообладателя - физического лица (если правообладателем является физическое лицо) либо лица, действующего от имени юридичес</w:t>
      </w:r>
      <w:r>
        <w:t>кого лица без доверенности (если правообладателем является юридическое лицо);</w:t>
      </w:r>
    </w:p>
    <w:p w:rsidR="00000000" w:rsidRDefault="00DE6FAA">
      <w:r>
        <w:t>подписью законного представителя правообладателя (если правообладателем является физическое лицо);</w:t>
      </w:r>
    </w:p>
    <w:p w:rsidR="00000000" w:rsidRDefault="00DE6FAA">
      <w:r>
        <w:t>подписью физического лица или лица, действующего от имени юридического лица без</w:t>
      </w:r>
      <w:r>
        <w:t xml:space="preserve"> доверенности, получившего доверенность от правообладателя - физического лица (если правообладателем является физическое лицо) либо лица, действующего от имени юридического лица без доверенности (если правообладателем является юридическое лицо);</w:t>
      </w:r>
    </w:p>
    <w:p w:rsidR="00000000" w:rsidRDefault="00DE6FAA">
      <w:r>
        <w:t>подписью ф</w:t>
      </w:r>
      <w:r>
        <w:t xml:space="preserve">изического лица или лица, действующего от имени юридического лица без доверенности, получившего доверенность от законного представителя </w:t>
      </w:r>
      <w:r>
        <w:lastRenderedPageBreak/>
        <w:t>правообладателя (если правообладателем является физическое лицо);</w:t>
      </w:r>
    </w:p>
    <w:p w:rsidR="00000000" w:rsidRDefault="00DE6FAA">
      <w:r>
        <w:t>подписью физического лица, являющегося залогодержателе</w:t>
      </w:r>
      <w:r>
        <w:t>м в отношении объектов недвижимого имущества, находящихся у него в залоге, либо лица, действующего от имени юридического лица без доверенности, если залогодержателем в отношении объектов недвижимого имущества, находящихся у него в залоге, является юридичес</w:t>
      </w:r>
      <w:r>
        <w:t>кое лицо;</w:t>
      </w:r>
    </w:p>
    <w:p w:rsidR="00000000" w:rsidRDefault="00DE6FAA">
      <w:r>
        <w:t xml:space="preserve">подписью физического лица, имеющего право на наследование имущества правообладателя по завещанию или по закону, либо подписью лица, действующего от имени юридического лица без доверенности, если право на наследование имущества правообладателя по </w:t>
      </w:r>
      <w:r>
        <w:t>завещанию имеет юридическое лицо;</w:t>
      </w:r>
    </w:p>
    <w:p w:rsidR="00000000" w:rsidRDefault="00DE6FAA">
      <w:bookmarkStart w:id="41" w:name="sub_10138"/>
      <w:r>
        <w:t>подписью нотариуса, если заявителем является нотариус, запрашивающий сведения в связи с совершением нотариального действия;</w:t>
      </w:r>
    </w:p>
    <w:p w:rsidR="00000000" w:rsidRDefault="00DE6FAA">
      <w:bookmarkStart w:id="42" w:name="sub_10139"/>
      <w:bookmarkEnd w:id="41"/>
      <w:r>
        <w:t>подписью арбитражного управляющего, если заявителем является арбитражны</w:t>
      </w:r>
      <w:r>
        <w:t>й управляющий, запрашивающий сведения в отношении имущества соответствующего должника;</w:t>
      </w:r>
    </w:p>
    <w:p w:rsidR="00000000" w:rsidRDefault="00DE6FAA">
      <w:bookmarkStart w:id="43" w:name="sub_101310"/>
      <w:bookmarkEnd w:id="42"/>
      <w:r>
        <w:t>подписью генерального директора Федерального фонда содействия развитию жилищного строительства (далее - Фонд), подписью действующего на основании дове</w:t>
      </w:r>
      <w:r>
        <w:t>ренности заместителя генерального директора Фонда либо руководителя филиала или представительства Фонда, если заявителем является Фонд, запрашивающий сведения в отношении земельных участков, иных объектов недвижимого имущества, находящихся в федеральной со</w:t>
      </w:r>
      <w:r>
        <w:t xml:space="preserve">бственности и необходимых для подготовки предусмотренных </w:t>
      </w:r>
      <w:hyperlink r:id="rId62" w:history="1">
        <w:r>
          <w:rPr>
            <w:rStyle w:val="a4"/>
          </w:rPr>
          <w:t>статьей 11</w:t>
        </w:r>
      </w:hyperlink>
      <w:r>
        <w:t xml:space="preserve"> Федерального закона от 24 июля 2008 г. N 161-ФЗ "О содействии развитию жилищного строительства" (Собрание законодательства Российской Федерации, 2008, </w:t>
      </w:r>
      <w:r>
        <w:t>N 30, ст. 3617; N 49, ст. 5723; 2009, N 19, ст. 2281; N 52, ст. 6419; 2010, N 22, ст. 2695; N 30, ст. 3996, 3997; 2011, N 1, ст. 19; N 25, ст. 3531; N 29, ст. 4291; N 30, ст. 4562, 4592; N 49, ст. 7027; 2012, N 29, ст. 3998; N 53, ст. 7615, 7643; 2013, N 2</w:t>
      </w:r>
      <w:r>
        <w:t>7, ст. 3477; N 30, ст. 4072) предложений об использовании указанных объектов для жилищного строительства, для размещения объектов, предназначенных для производства строительных материалов, изделий, конструкций для целей жилищного строительства, создания пр</w:t>
      </w:r>
      <w:r>
        <w:t>омышленных парков, технопарков, бизнес-инкубаторов и иного развития территории.</w:t>
      </w:r>
    </w:p>
    <w:p w:rsidR="00000000" w:rsidRDefault="00DE6FAA">
      <w:bookmarkStart w:id="44" w:name="sub_1013010"/>
      <w:bookmarkEnd w:id="43"/>
      <w:r>
        <w:t xml:space="preserve">Если запрос о предоставлении сведений ограниченного доступа представлен почтовым отправлением, подлинность подписи указанных в настоящем пункте лиц должна </w:t>
      </w:r>
      <w:r>
        <w:t>быть засвидетельствована в нотариальном порядке, за исключением запроса, представленного нотариусом, который заверяется подписью и оттиском личной печати нотариуса.</w:t>
      </w:r>
    </w:p>
    <w:p w:rsidR="00000000" w:rsidRDefault="00DE6FAA">
      <w:bookmarkStart w:id="45" w:name="sub_101311"/>
      <w:bookmarkEnd w:id="44"/>
      <w:r>
        <w:t>Если запрос о предоставлении сведений ограниченного доступа представле</w:t>
      </w:r>
      <w:r>
        <w:t xml:space="preserve">н в электронной форме, он должен быть заверен усиленной </w:t>
      </w:r>
      <w:hyperlink r:id="rId63" w:history="1">
        <w:r>
          <w:rPr>
            <w:rStyle w:val="a4"/>
          </w:rPr>
          <w:t>квалифицированной электронной подписью</w:t>
        </w:r>
      </w:hyperlink>
      <w:r>
        <w:t xml:space="preserve"> указанных в настоящем пункте лиц.</w:t>
      </w:r>
    </w:p>
    <w:p w:rsidR="00000000" w:rsidRDefault="00DE6FAA">
      <w:pPr>
        <w:pStyle w:val="afa"/>
        <w:rPr>
          <w:color w:val="000000"/>
          <w:sz w:val="16"/>
          <w:szCs w:val="16"/>
        </w:rPr>
      </w:pPr>
      <w:bookmarkStart w:id="46" w:name="sub_1014"/>
      <w:bookmarkEnd w:id="45"/>
      <w:r>
        <w:rPr>
          <w:color w:val="000000"/>
          <w:sz w:val="16"/>
          <w:szCs w:val="16"/>
        </w:rPr>
        <w:t>Информация об изменениях:</w:t>
      </w:r>
    </w:p>
    <w:bookmarkEnd w:id="46"/>
    <w:p w:rsidR="00000000" w:rsidRDefault="00DE6FAA">
      <w:pPr>
        <w:pStyle w:val="afb"/>
      </w:pPr>
      <w:r>
        <w:fldChar w:fldCharType="begin"/>
      </w:r>
      <w:r>
        <w:instrText>HYPERLINK "garantF1://70582198.19"</w:instrText>
      </w:r>
      <w:r>
        <w:fldChar w:fldCharType="separate"/>
      </w:r>
      <w:r>
        <w:rPr>
          <w:rStyle w:val="a4"/>
        </w:rPr>
        <w:t>Приказом</w:t>
      </w:r>
      <w:r>
        <w:fldChar w:fldCharType="end"/>
      </w:r>
      <w:r>
        <w:t xml:space="preserve"> Минэкономразвития России от 16 декабря 2013 г. N 743 в пункт 14 внесены изменения, </w:t>
      </w:r>
      <w:hyperlink r:id="rId64" w:history="1">
        <w:r>
          <w:rPr>
            <w:rStyle w:val="a4"/>
          </w:rPr>
          <w:t>вступающие в силу</w:t>
        </w:r>
      </w:hyperlink>
      <w:r>
        <w:t xml:space="preserve"> с 30 июня 2014 г.</w:t>
      </w:r>
    </w:p>
    <w:p w:rsidR="00000000" w:rsidRDefault="00DE6FAA">
      <w:pPr>
        <w:pStyle w:val="afb"/>
      </w:pPr>
      <w:hyperlink r:id="rId65" w:history="1">
        <w:r>
          <w:rPr>
            <w:rStyle w:val="a4"/>
          </w:rPr>
          <w:t>См. текст пункта в предыдущей редакции</w:t>
        </w:r>
      </w:hyperlink>
    </w:p>
    <w:p w:rsidR="00000000" w:rsidRDefault="00DE6FAA">
      <w:r>
        <w:t xml:space="preserve">14. Запрос </w:t>
      </w:r>
      <w:r>
        <w:t xml:space="preserve">о предоставлении сведений, в отношении которых заявитель в соответствии со </w:t>
      </w:r>
      <w:hyperlink r:id="rId66" w:history="1">
        <w:r>
          <w:rPr>
            <w:rStyle w:val="a4"/>
          </w:rPr>
          <w:t>статьей 8</w:t>
        </w:r>
      </w:hyperlink>
      <w:r>
        <w:t xml:space="preserve"> Закона, иным федеральным законом обладает правом на их безвозмездное предоставление, представленный заявителем, не являющимся лицом, ук</w:t>
      </w:r>
      <w:r>
        <w:t xml:space="preserve">азанным в </w:t>
      </w:r>
      <w:hyperlink w:anchor="sub_1015" w:history="1">
        <w:r>
          <w:rPr>
            <w:rStyle w:val="a4"/>
          </w:rPr>
          <w:t>абзаце первом пункта 15</w:t>
        </w:r>
      </w:hyperlink>
      <w:r>
        <w:t xml:space="preserve"> настоящего Порядка, заверяется:</w:t>
      </w:r>
    </w:p>
    <w:p w:rsidR="00000000" w:rsidRDefault="00DE6FAA">
      <w:r>
        <w:t xml:space="preserve">подписью лица, действующего от имени юридического лица без доверенности, или представителя юридического лица, действующего на основании доверенности, </w:t>
      </w:r>
      <w:r>
        <w:lastRenderedPageBreak/>
        <w:t>выданной в соо</w:t>
      </w:r>
      <w:r>
        <w:t xml:space="preserve">тветствии с </w:t>
      </w:r>
      <w:hyperlink r:id="rId67" w:history="1">
        <w:r>
          <w:rPr>
            <w:rStyle w:val="a4"/>
          </w:rPr>
          <w:t>законодательством</w:t>
        </w:r>
      </w:hyperlink>
      <w:r>
        <w:t xml:space="preserve"> Российской Федерации (если заявителем является юридическое лицо);</w:t>
      </w:r>
    </w:p>
    <w:p w:rsidR="00000000" w:rsidRDefault="00DE6FAA">
      <w:bookmarkStart w:id="47" w:name="sub_101403"/>
      <w:r>
        <w:t>подписью нотариуса, если заявителем является нотариус, запрашивающий сведения в связи с совершением нотариальног</w:t>
      </w:r>
      <w:r>
        <w:t>о действия;</w:t>
      </w:r>
    </w:p>
    <w:p w:rsidR="00000000" w:rsidRDefault="00DE6FAA">
      <w:bookmarkStart w:id="48" w:name="sub_101400"/>
      <w:bookmarkEnd w:id="47"/>
      <w:r>
        <w:t>подписью арбитражного управляющего (если заявителем является арбитражный управляющий, запрашивающий сведения в отношении имущества соответствующего должника).</w:t>
      </w:r>
    </w:p>
    <w:p w:rsidR="00000000" w:rsidRDefault="00DE6FAA">
      <w:bookmarkStart w:id="49" w:name="sub_10143"/>
      <w:bookmarkEnd w:id="48"/>
      <w:r>
        <w:t>Запрос, указанный в настоящем пункте, за исклю</w:t>
      </w:r>
      <w:r>
        <w:t>чением запроса о предоставлении сведений ограниченного доступа, представляется при личном обращении либо в виде электронного документа.</w:t>
      </w:r>
    </w:p>
    <w:p w:rsidR="00000000" w:rsidRDefault="00DE6FAA">
      <w:bookmarkStart w:id="50" w:name="sub_10145"/>
      <w:bookmarkEnd w:id="49"/>
      <w:r>
        <w:t>Если указанный в настоящем пункте запрос представлен в электронной форме, он должен быть заверен усиле</w:t>
      </w:r>
      <w:r>
        <w:t>нной квалифицированной электронной подписью указанных в настоящем пункте лиц.</w:t>
      </w:r>
    </w:p>
    <w:p w:rsidR="00000000" w:rsidRDefault="00DE6FAA">
      <w:pPr>
        <w:pStyle w:val="afa"/>
        <w:rPr>
          <w:color w:val="000000"/>
          <w:sz w:val="16"/>
          <w:szCs w:val="16"/>
        </w:rPr>
      </w:pPr>
      <w:bookmarkStart w:id="51" w:name="sub_1015"/>
      <w:bookmarkEnd w:id="50"/>
      <w:r>
        <w:rPr>
          <w:color w:val="000000"/>
          <w:sz w:val="16"/>
          <w:szCs w:val="16"/>
        </w:rPr>
        <w:t>Информация об изменениях:</w:t>
      </w:r>
    </w:p>
    <w:bookmarkEnd w:id="51"/>
    <w:p w:rsidR="00000000" w:rsidRDefault="00DE6FAA">
      <w:pPr>
        <w:pStyle w:val="afb"/>
      </w:pPr>
      <w:r>
        <w:fldChar w:fldCharType="begin"/>
      </w:r>
      <w:r>
        <w:instrText>HYPERLINK "garantF1://70582198.110"</w:instrText>
      </w:r>
      <w:r>
        <w:fldChar w:fldCharType="separate"/>
      </w:r>
      <w:r>
        <w:rPr>
          <w:rStyle w:val="a4"/>
        </w:rPr>
        <w:t>Приказом</w:t>
      </w:r>
      <w:r>
        <w:fldChar w:fldCharType="end"/>
      </w:r>
      <w:r>
        <w:t xml:space="preserve"> Минэкономразвития России от 16 декабря 2013 г. N 743 пункт 15 изложен в новой ре</w:t>
      </w:r>
      <w:r>
        <w:t xml:space="preserve">дакции, </w:t>
      </w:r>
      <w:hyperlink r:id="rId68" w:history="1">
        <w:r>
          <w:rPr>
            <w:rStyle w:val="a4"/>
          </w:rPr>
          <w:t>вступающей в силу</w:t>
        </w:r>
      </w:hyperlink>
      <w:r>
        <w:t xml:space="preserve"> с 30 июня 2014 г.</w:t>
      </w:r>
    </w:p>
    <w:p w:rsidR="00000000" w:rsidRDefault="00DE6FAA">
      <w:pPr>
        <w:pStyle w:val="afb"/>
      </w:pPr>
      <w:hyperlink r:id="rId69" w:history="1">
        <w:r>
          <w:rPr>
            <w:rStyle w:val="a4"/>
          </w:rPr>
          <w:t>См. текст пункта в предыдущей редакции</w:t>
        </w:r>
      </w:hyperlink>
    </w:p>
    <w:p w:rsidR="00000000" w:rsidRDefault="00DE6FAA">
      <w:r>
        <w:t>15. Запрос, представляемый на бумажном носителе, в том числе посредством почтового отправления, фе</w:t>
      </w:r>
      <w:r>
        <w:t>деральным органом исполнительной власти, Банком России, территориальным органом федерального органа исполнительной власти, государственным внебюджетным фондом, его территориальным органом, органом государственной власти субъекта Российской Федерации, орган</w:t>
      </w:r>
      <w:r>
        <w:t>ом местного самоуправления, судом, правоохранительным органом, судебным приставом-исполнителем, органом прокуратуры Российской Федерации, должностными лицами, наделенными Президентом Российской Федерации полномочиями по направлению запросов в органы, осуще</w:t>
      </w:r>
      <w:r>
        <w:t>ствляющие государственную регистрацию прав на недвижимое имущество и сделок с ним, при осуществлении проверок в целях противодействия коррупции, высшим должностным лицом субъекта Российской Федерации (руководителем высшего исполнительного органа государств</w:t>
      </w:r>
      <w:r>
        <w:t>енной власти субъекта Российской Федерации), Председателем Счетной палаты Российской Федерации, его заместителем, аудитором Счетной палаты Российской Федерации, Уполномоченным при Президенте Российской Федерации по правам ребенка, Уполномоченным при Презид</w:t>
      </w:r>
      <w:r>
        <w:t>енте Российской Федерации по защите прав предпринимателей, уполномоченными по защите прав предпринимателей в субъектах Российской Федерации, многофункциональным центром о предоставлении сведений ограниченного доступа или сведений, в отношении которых такой</w:t>
      </w:r>
      <w:r>
        <w:t xml:space="preserve"> заявитель, а также иной орган государственной власти (государственный орган) в соответствии со </w:t>
      </w:r>
      <w:hyperlink r:id="rId70" w:history="1">
        <w:r>
          <w:rPr>
            <w:rStyle w:val="a4"/>
          </w:rPr>
          <w:t>статьей 8</w:t>
        </w:r>
      </w:hyperlink>
      <w:r>
        <w:t xml:space="preserve"> Закона, иным федеральным законом обладает правом на их безвозмездное предоставление, заверяется:</w:t>
      </w:r>
    </w:p>
    <w:p w:rsidR="00000000" w:rsidRDefault="00DE6FAA">
      <w:r>
        <w:t>подписью руководи</w:t>
      </w:r>
      <w:r>
        <w:t>теля или заместителя руководителя федерального органа исполнительной власти либо подписью должностного лица федерального органа исполнительной власти, уполномоченного решением руководителя такого органа, и оттиском печати этого органа;</w:t>
      </w:r>
    </w:p>
    <w:p w:rsidR="00000000" w:rsidRDefault="00DE6FAA">
      <w:r>
        <w:t>подписью руководител</w:t>
      </w:r>
      <w:r>
        <w:t>я или заместителя руководителя территориального органа федерального органа исполнительной власти либо подписью должностного лица территориального органа федерального органа исполнительной власти, уполномоченного решением руководителя такого органа, и оттис</w:t>
      </w:r>
      <w:r>
        <w:t>ком печати этого органа;</w:t>
      </w:r>
    </w:p>
    <w:p w:rsidR="00000000" w:rsidRDefault="00DE6FAA">
      <w:r>
        <w:t xml:space="preserve">подписью должностного лица Банка России, уполномоченного решением </w:t>
      </w:r>
      <w:r>
        <w:lastRenderedPageBreak/>
        <w:t>Председателя Банка России, и оттиском печати Банка России;</w:t>
      </w:r>
    </w:p>
    <w:p w:rsidR="00000000" w:rsidRDefault="00DE6FAA">
      <w:r>
        <w:t>подписью руководителя или заместителя руководителя государственного внебюджетного фонда либо подписью долж</w:t>
      </w:r>
      <w:r>
        <w:t>ностного лица государственного внебюджетного фонда, уполномоченного решением руководителя такого фонда, и оттиском печати этого фонда;</w:t>
      </w:r>
    </w:p>
    <w:p w:rsidR="00000000" w:rsidRDefault="00DE6FAA">
      <w:r>
        <w:t>подписью руководителя или заместителя руководителя территориального органа государственного внебюджетного фонда либо подп</w:t>
      </w:r>
      <w:r>
        <w:t>исью должностного лица территориального органа государственного внебюджетного фонда, уполномоченного решением руководителя такого фонда, и оттиском печати этого фонда;</w:t>
      </w:r>
    </w:p>
    <w:p w:rsidR="00000000" w:rsidRDefault="00DE6FAA">
      <w:r>
        <w:t>подписью руководителя или заместителя руководителя органа государственной власти субъект</w:t>
      </w:r>
      <w:r>
        <w:t>а Российской Федерации либо подписью должностного лица органа государственной власти субъекта Российской Федерации, уполномоченного решением руководителя такого органа, и оттиском печати этого органа;</w:t>
      </w:r>
    </w:p>
    <w:p w:rsidR="00000000" w:rsidRDefault="00DE6FAA">
      <w:r>
        <w:t>подписью руководителя или заместителя руководителя орга</w:t>
      </w:r>
      <w:r>
        <w:t>на местного самоуправления либо подписью должностного лица органа местного самоуправления, уполномоченного решением руководителя такого органа, и оттиском печати этого органа;</w:t>
      </w:r>
    </w:p>
    <w:p w:rsidR="00000000" w:rsidRDefault="00DE6FAA">
      <w:r>
        <w:t>подписью руководителя правоохранительного органа или подписью иного уполномоченн</w:t>
      </w:r>
      <w:r>
        <w:t>ого в соответствии с законодательством Российской Федерации должностного лица данного органа и оттиском печати этого органа;</w:t>
      </w:r>
    </w:p>
    <w:p w:rsidR="00000000" w:rsidRDefault="00DE6FAA">
      <w:r>
        <w:t>подписью председателя суда либо подписью судьи, в производстве которого находится уголовное или гражданское дело, и оттиском печати</w:t>
      </w:r>
      <w:r>
        <w:t xml:space="preserve"> суда;</w:t>
      </w:r>
    </w:p>
    <w:p w:rsidR="00000000" w:rsidRDefault="00DE6FAA">
      <w:r>
        <w:t>подписью главного судебного пристава Российской Федерации или его заместителя, главного судебного пристава субъекта Российской Федерации или его заместителя, старшего судебного пристава либо судебного пристава-исполнителя, в производстве которого на</w:t>
      </w:r>
      <w:r>
        <w:t>ходится исполнительное производство по соответствующему уголовному или гражданскому делу, и оттиском печати соответствующего подразделения службы судебных приставов;</w:t>
      </w:r>
    </w:p>
    <w:p w:rsidR="00000000" w:rsidRDefault="00DE6FAA">
      <w:r>
        <w:t>подписью руководителя органа прокуратуры Российской Федерации или подписью иного уполномоч</w:t>
      </w:r>
      <w:r>
        <w:t>енного в соответствии с законодательством Российской Федерации должностного лица данного органа и оттиском печати этого органа;</w:t>
      </w:r>
    </w:p>
    <w:p w:rsidR="00000000" w:rsidRDefault="00DE6FAA">
      <w:r>
        <w:t>подписью Председателя Счетной палаты Российской Федерации, подписью заместителя Председателя Счетной палаты Российской Федерации</w:t>
      </w:r>
      <w:r>
        <w:t xml:space="preserve"> или подписью аудитора Счетной палаты Российской Федерации и оттиском печати Счетной палаты Российской Федерации;</w:t>
      </w:r>
    </w:p>
    <w:p w:rsidR="00000000" w:rsidRDefault="00DE6FAA">
      <w:r>
        <w:t>подписью должностного лица, наделенного Президентом Российской Федерации полномочиями по направлению запросов в органы, осуществляющие государ</w:t>
      </w:r>
      <w:r>
        <w:t>ственную регистрацию прав на недвижимое имущество и сделок с ним, при осуществлении проверок в целях противодействия коррупции и оттиском печати соответствующего органа;</w:t>
      </w:r>
    </w:p>
    <w:p w:rsidR="00000000" w:rsidRDefault="00DE6FAA">
      <w:r>
        <w:t>подписью высшего должностного лица субъекта Российской Федерации (руководителя высшего</w:t>
      </w:r>
      <w:r>
        <w:t xml:space="preserve"> исполнительного органа государственной власти субъекта Российской Федерации) при исполнении им обязанностей по противодействию коррупции и оттиском печати соответствующего органа;</w:t>
      </w:r>
    </w:p>
    <w:p w:rsidR="00000000" w:rsidRDefault="00DE6FAA">
      <w:r>
        <w:t>подписью Уполномоченного при Президенте Российской Федерации по правам ребе</w:t>
      </w:r>
      <w:r>
        <w:t>нка;</w:t>
      </w:r>
    </w:p>
    <w:p w:rsidR="00000000" w:rsidRDefault="00DE6FAA">
      <w:r>
        <w:t>подписью Уполномоченного при Президенте Российской Федерации по защите прав предпринимателей и оттиском его печати, подписью уполномоченного по защите прав предпринимателей в субъекте Российской Федерации;</w:t>
      </w:r>
    </w:p>
    <w:p w:rsidR="00000000" w:rsidRDefault="00DE6FAA">
      <w:r>
        <w:t xml:space="preserve">подписью руководителя или заместителя руководителя многофункционального </w:t>
      </w:r>
      <w:r>
        <w:lastRenderedPageBreak/>
        <w:t>центра и оттиском печати такого многофункционального центра;</w:t>
      </w:r>
    </w:p>
    <w:p w:rsidR="00000000" w:rsidRDefault="00DE6FAA">
      <w:r>
        <w:t>подписью руководителя иного органа государственной власти (государственного органа) и оттиском печати этого органа, если та</w:t>
      </w:r>
      <w:r>
        <w:t xml:space="preserve">кой орган на основании </w:t>
      </w:r>
      <w:hyperlink r:id="rId71" w:history="1">
        <w:r>
          <w:rPr>
            <w:rStyle w:val="a4"/>
          </w:rPr>
          <w:t>Закона</w:t>
        </w:r>
      </w:hyperlink>
      <w:r>
        <w:t>, иного федерального закона обладает правом на безвозмездное предоставление сведений.</w:t>
      </w:r>
    </w:p>
    <w:p w:rsidR="00000000" w:rsidRDefault="00DE6FAA">
      <w:r>
        <w:t>Если указанный в настоящем пункте запрос представляется в виде электронного документа, он должен быть зав</w:t>
      </w:r>
      <w:r>
        <w:t xml:space="preserve">ерен усиленной </w:t>
      </w:r>
      <w:hyperlink r:id="rId72" w:history="1">
        <w:r>
          <w:rPr>
            <w:rStyle w:val="a4"/>
          </w:rPr>
          <w:t>квалифицированной электронной подписью</w:t>
        </w:r>
      </w:hyperlink>
      <w:r>
        <w:t xml:space="preserve"> лица, названного в настоящем пункте.</w:t>
      </w:r>
    </w:p>
    <w:p w:rsidR="00000000" w:rsidRDefault="00DE6FAA">
      <w:r>
        <w:t>Если запрос представляется должностным лицом органа государственной власти, его территориального органа, органа местного самоупр</w:t>
      </w:r>
      <w:r>
        <w:t>авления, государственного внебюджетного фонда, его территориального органа, Банка России, иного государственного органа, уполномоченным решением руководителя такого органа или фонда, в запросе указываются реквизиты такого решения.</w:t>
      </w:r>
    </w:p>
    <w:p w:rsidR="00000000" w:rsidRDefault="00DE6FAA"/>
    <w:p w:rsidR="00000000" w:rsidRDefault="00DE6FAA">
      <w:bookmarkStart w:id="52" w:name="sub_1016"/>
      <w:r>
        <w:t xml:space="preserve">16. </w:t>
      </w:r>
      <w:hyperlink r:id="rId73" w:history="1">
        <w:r>
          <w:rPr>
            <w:rStyle w:val="a4"/>
          </w:rPr>
          <w:t>Исключен</w:t>
        </w:r>
      </w:hyperlink>
      <w:r>
        <w:t xml:space="preserve"> с 30 июня 2014 г.</w:t>
      </w:r>
    </w:p>
    <w:bookmarkEnd w:id="52"/>
    <w:p w:rsidR="00000000" w:rsidRDefault="00DE6FAA">
      <w:pPr>
        <w:pStyle w:val="afa"/>
        <w:rPr>
          <w:color w:val="000000"/>
          <w:sz w:val="16"/>
          <w:szCs w:val="16"/>
        </w:rPr>
      </w:pPr>
      <w:r>
        <w:rPr>
          <w:color w:val="000000"/>
          <w:sz w:val="16"/>
          <w:szCs w:val="16"/>
        </w:rPr>
        <w:t>Информация об изменениях:</w:t>
      </w:r>
    </w:p>
    <w:p w:rsidR="00000000" w:rsidRDefault="00DE6FAA">
      <w:pPr>
        <w:pStyle w:val="afb"/>
      </w:pPr>
      <w:r>
        <w:t xml:space="preserve">См. текст </w:t>
      </w:r>
      <w:hyperlink r:id="rId74" w:history="1">
        <w:r>
          <w:rPr>
            <w:rStyle w:val="a4"/>
          </w:rPr>
          <w:t>пункта 16</w:t>
        </w:r>
      </w:hyperlink>
    </w:p>
    <w:bookmarkStart w:id="53" w:name="sub_1017"/>
    <w:p w:rsidR="00000000" w:rsidRDefault="00DE6FAA">
      <w:pPr>
        <w:pStyle w:val="afb"/>
      </w:pPr>
      <w:r>
        <w:fldChar w:fldCharType="begin"/>
      </w:r>
      <w:r>
        <w:instrText>HYPERLINK "garantF1://71064682.1005"</w:instrText>
      </w:r>
      <w:r>
        <w:fldChar w:fldCharType="separate"/>
      </w:r>
      <w:r>
        <w:rPr>
          <w:rStyle w:val="a4"/>
        </w:rPr>
        <w:t>Приказом</w:t>
      </w:r>
      <w:r>
        <w:fldChar w:fldCharType="end"/>
      </w:r>
      <w:r>
        <w:t xml:space="preserve"> Минэкономразвития России от 3 июля 2015 г. N 436 в пун</w:t>
      </w:r>
      <w:r>
        <w:t xml:space="preserve">кт 17 внесены изменения, </w:t>
      </w:r>
      <w:hyperlink r:id="rId75" w:history="1">
        <w:r>
          <w:rPr>
            <w:rStyle w:val="a4"/>
          </w:rPr>
          <w:t>вступающие в силу</w:t>
        </w:r>
      </w:hyperlink>
      <w:r>
        <w:t xml:space="preserve"> по истечении 10 дней после дня </w:t>
      </w:r>
      <w:hyperlink r:id="rId76" w:history="1">
        <w:r>
          <w:rPr>
            <w:rStyle w:val="a4"/>
          </w:rPr>
          <w:t>официального опубликования</w:t>
        </w:r>
      </w:hyperlink>
      <w:r>
        <w:t xml:space="preserve"> названного приказа</w:t>
      </w:r>
    </w:p>
    <w:bookmarkEnd w:id="53"/>
    <w:p w:rsidR="00000000" w:rsidRDefault="00DE6FAA">
      <w:pPr>
        <w:pStyle w:val="afb"/>
      </w:pPr>
      <w:r>
        <w:fldChar w:fldCharType="begin"/>
      </w:r>
      <w:r>
        <w:instrText>HYPERLINK "garantF1://57302363.1017"</w:instrText>
      </w:r>
      <w:r>
        <w:fldChar w:fldCharType="separate"/>
      </w:r>
      <w:r>
        <w:rPr>
          <w:rStyle w:val="a4"/>
        </w:rPr>
        <w:t xml:space="preserve">См. текст пункта в </w:t>
      </w:r>
      <w:r>
        <w:rPr>
          <w:rStyle w:val="a4"/>
        </w:rPr>
        <w:t>будущей редакции</w:t>
      </w:r>
      <w:r>
        <w:fldChar w:fldCharType="end"/>
      </w:r>
    </w:p>
    <w:p w:rsidR="00000000" w:rsidRDefault="00DE6FAA">
      <w:pPr>
        <w:pStyle w:val="afb"/>
      </w:pPr>
      <w:hyperlink r:id="rId77" w:history="1">
        <w:r>
          <w:rPr>
            <w:rStyle w:val="a4"/>
          </w:rPr>
          <w:t>Приказом</w:t>
        </w:r>
      </w:hyperlink>
      <w:r>
        <w:t xml:space="preserve"> Минэкономразвития России от 16 декабря 2013 г. N 743 в пункт 17 внесены изменения, </w:t>
      </w:r>
      <w:hyperlink r:id="rId78" w:history="1">
        <w:r>
          <w:rPr>
            <w:rStyle w:val="a4"/>
          </w:rPr>
          <w:t>вступающие в силу</w:t>
        </w:r>
      </w:hyperlink>
      <w:r>
        <w:t xml:space="preserve"> с 30 июня 2014 г.</w:t>
      </w:r>
    </w:p>
    <w:p w:rsidR="00000000" w:rsidRDefault="00DE6FAA">
      <w:pPr>
        <w:pStyle w:val="afb"/>
      </w:pPr>
      <w:hyperlink r:id="rId79" w:history="1">
        <w:r>
          <w:rPr>
            <w:rStyle w:val="a4"/>
          </w:rPr>
          <w:t>См. текст пункта в предыдущей редакции</w:t>
        </w:r>
      </w:hyperlink>
    </w:p>
    <w:p w:rsidR="00000000" w:rsidRDefault="00DE6FAA">
      <w:r>
        <w:t>17. К запросу о предоставлении сведений ограниченного доступа прилагаются следующие документы:</w:t>
      </w:r>
    </w:p>
    <w:p w:rsidR="00000000" w:rsidRDefault="00DE6FAA">
      <w:bookmarkStart w:id="54" w:name="sub_10172"/>
      <w:r>
        <w:t xml:space="preserve">абзац второй </w:t>
      </w:r>
      <w:hyperlink r:id="rId80" w:history="1">
        <w:r>
          <w:rPr>
            <w:rStyle w:val="a4"/>
          </w:rPr>
          <w:t>исключен</w:t>
        </w:r>
      </w:hyperlink>
      <w:r>
        <w:t xml:space="preserve"> с 30 июня 2014</w:t>
      </w:r>
      <w:r>
        <w:t xml:space="preserve"> г.;</w:t>
      </w:r>
    </w:p>
    <w:bookmarkEnd w:id="54"/>
    <w:p w:rsidR="00000000" w:rsidRDefault="00DE6FAA">
      <w:pPr>
        <w:pStyle w:val="afa"/>
        <w:rPr>
          <w:color w:val="000000"/>
          <w:sz w:val="16"/>
          <w:szCs w:val="16"/>
        </w:rPr>
      </w:pPr>
      <w:r>
        <w:rPr>
          <w:color w:val="000000"/>
          <w:sz w:val="16"/>
          <w:szCs w:val="16"/>
        </w:rPr>
        <w:t>Информация об изменениях:</w:t>
      </w:r>
    </w:p>
    <w:p w:rsidR="00000000" w:rsidRDefault="00DE6FAA">
      <w:pPr>
        <w:pStyle w:val="afb"/>
      </w:pPr>
      <w:r>
        <w:t xml:space="preserve">См. текст </w:t>
      </w:r>
      <w:hyperlink r:id="rId81" w:history="1">
        <w:r>
          <w:rPr>
            <w:rStyle w:val="a4"/>
          </w:rPr>
          <w:t>абзаца второго пункта 17</w:t>
        </w:r>
      </w:hyperlink>
    </w:p>
    <w:p w:rsidR="00000000" w:rsidRDefault="00DE6FAA">
      <w:bookmarkStart w:id="55" w:name="sub_10173"/>
      <w:r>
        <w:t>копия документа, подтверждающего полномочия подписавшего запрос о предоставлении сведений лица действовать от имени юридического лиц</w:t>
      </w:r>
      <w:r>
        <w:t>а без доверенности, если эти сведения отсутствуют в едином государственном реестре юридических лиц или в данном реестре указаны сведения о другом лице либо если полномочия лица, подписавшего данный запрос, подтверждаются доверенностью, оригинал доверенност</w:t>
      </w:r>
      <w:r>
        <w:t>и или ее копия (для заявителя - представителя юридического лица, являющегося правообладателем, залогодержателем, лицом, имеющим право на наследование имущества правообладателя по завещанию, лицом, получившим доверенность от правообладателя или его законног</w:t>
      </w:r>
      <w:r>
        <w:t>о представителя);</w:t>
      </w:r>
    </w:p>
    <w:bookmarkEnd w:id="55"/>
    <w:p w:rsidR="00000000" w:rsidRDefault="00DE6FAA">
      <w:r>
        <w:t>надлежащим образом заверенная копия вступившего в законную силу определения арбитражного суда об утверждении арбитражного управляющего (для заявителя - арбитражного управляющего);</w:t>
      </w:r>
    </w:p>
    <w:p w:rsidR="00000000" w:rsidRDefault="00DE6FAA">
      <w:r>
        <w:t>копия документа, подтверждающего полномочия закон</w:t>
      </w:r>
      <w:r>
        <w:t>ного представителя правообладателя: для родителей - свидетельства о рождении правообладателя, для иных законных представителей - документа, выданного уполномоченным органом (для заявителя - законного представителя правообладателя - физического лица);</w:t>
      </w:r>
    </w:p>
    <w:p w:rsidR="00000000" w:rsidRDefault="00DE6FAA">
      <w:bookmarkStart w:id="56" w:name="sub_10176"/>
      <w:r>
        <w:t>оригинал доверенности (либо ее копия), выданной правообладателем или его законным представителем, а также генеральным директором Фонда заместителю генерального директора Фонда либо руководителю филиала или представительства Фонда и подтверждающей полно</w:t>
      </w:r>
      <w:r>
        <w:t xml:space="preserve">мочия лица, которому выдана такая доверенность, на </w:t>
      </w:r>
      <w:r>
        <w:lastRenderedPageBreak/>
        <w:t>получение сведений, а также указанная в настоящем пункте копия документа, подтверждающего полномочия законного представителя правообладателя, выдавшего доверенность (для заявителя - лица, получившего довер</w:t>
      </w:r>
      <w:r>
        <w:t>енность от правообладателя, его законного представителя или Фонда);</w:t>
      </w:r>
    </w:p>
    <w:bookmarkEnd w:id="56"/>
    <w:p w:rsidR="00000000" w:rsidRDefault="00DE6FAA">
      <w:r>
        <w:t>оригинал документа (письмо, справка и т.п.), выданного нотариусом, в том числе заверенного им своей подписью и оттиском личной печати, и подтверждающего право лица на наследование</w:t>
      </w:r>
      <w:r>
        <w:t xml:space="preserve"> имущества правообладателя по завещанию или по закону (для заявителя - лица, имеющего право на наследование имущества правообладателя по завещанию или по закону);</w:t>
      </w:r>
    </w:p>
    <w:p w:rsidR="00000000" w:rsidRDefault="00DE6FAA">
      <w:r>
        <w:t>копия договора (иного правоустанавливающего документа), на основании которого было зарегистри</w:t>
      </w:r>
      <w:r>
        <w:t>ровано право залогодателя и возникла ипотека на основании закона в пользу заявителя, если запись о данной ипотеке в пользу заявителя не внесена в Единый государственный реестр прав на недвижимое имущество и сделок с ним (для заявителя-залогодержателя);</w:t>
      </w:r>
    </w:p>
    <w:p w:rsidR="00000000" w:rsidRDefault="00DE6FAA">
      <w:r>
        <w:t>коп</w:t>
      </w:r>
      <w:r>
        <w:t xml:space="preserve">ия одного из документов, предусмотренных </w:t>
      </w:r>
      <w:hyperlink r:id="rId82" w:history="1">
        <w:r>
          <w:rPr>
            <w:rStyle w:val="a4"/>
          </w:rPr>
          <w:t>пунктом 3 статьи 16</w:t>
        </w:r>
      </w:hyperlink>
      <w:r>
        <w:t xml:space="preserve"> Федерального закона от 16 июля 1998 г. N 102-ФЗ "Об ипотеке (залоге недвижимости)"</w:t>
      </w:r>
      <w:hyperlink w:anchor="sub_992" w:history="1">
        <w:r>
          <w:rPr>
            <w:rStyle w:val="a4"/>
          </w:rPr>
          <w:t>*(2)</w:t>
        </w:r>
      </w:hyperlink>
      <w:r>
        <w:t xml:space="preserve"> (далее - Закон об ипотеке), являющихся основа</w:t>
      </w:r>
      <w:r>
        <w:t>нием для государственной регистрации законного владельца закладной, если в Едином государственном реестре прав на недвижимое имущество и сделок с ним ипотека в пользу заявителя не зарегистрирована (для заявителя-залогодержателя).</w:t>
      </w:r>
    </w:p>
    <w:p w:rsidR="00000000" w:rsidRDefault="00DE6FAA">
      <w:r>
        <w:t>В целях предоставления све</w:t>
      </w:r>
      <w:r>
        <w:t>дений ограниченного доступа орган, осуществляющий государственную регистрацию прав, в случае, если заявителем является представитель юридического лица, запрашивает в федеральном органе исполнительной власти, осуществляющем государственную регистрацию юриди</w:t>
      </w:r>
      <w:r>
        <w:t>ческих лиц, выписку из единого государственного реестра юридических лиц (сведения, содержащиеся в ней) в отношении таких лиц, если такая выписка не была представлена заявителем по собственной инициативе.</w:t>
      </w:r>
    </w:p>
    <w:p w:rsidR="00000000" w:rsidRDefault="00DE6FAA">
      <w:bookmarkStart w:id="57" w:name="sub_101711"/>
      <w:r>
        <w:t>Если сведения ограниченного доступа запраш</w:t>
      </w:r>
      <w:r>
        <w:t>иваются высшим должностным лицом субъекта Российской Федерации, федеральным органом исполнительной власти, территориальным органом федерального органа исполнительной власти, органом государственной власти субъекта Российской Федерации, органом местного сам</w:t>
      </w:r>
      <w:r>
        <w:t>оуправления, государственным внебюджетным фондом, его территориальным органом, судом, правоохранительным органом, судебным приставом-исполнителем, органом прокуратуры Российской Федерации, должностным лицом, наделенным Президентом Российской Федерации полн</w:t>
      </w:r>
      <w:r>
        <w:t>омочиями по направлению запросов в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Председателем Счетной палаты Российской Федерации, его заместит</w:t>
      </w:r>
      <w:r>
        <w:t>елем, аудитором Счетной палаты Российской Федерации, нотариусом, Фондом, многофункциональным центром или должностными лицами федеральных органов исполнительной власти, их территориальных органов, Банка России, государственных внебюджетных фондов, их террит</w:t>
      </w:r>
      <w:r>
        <w:t>ориальных органов, органов государственной власти субъектов Российской Федерации, органов местного самоуправления, уполномоченными решениями руководителей данных органов или фондов, документы, подтверждающие право указанных заявителей на получение сведений</w:t>
      </w:r>
      <w:r>
        <w:t xml:space="preserve"> ограниченного доступа, не представляются, а в запросе дополнительно указываются основания истребования таких сведений, предусмотренные </w:t>
      </w:r>
      <w:hyperlink r:id="rId83" w:history="1">
        <w:r>
          <w:rPr>
            <w:rStyle w:val="a4"/>
          </w:rPr>
          <w:t>пунктом 3 статьи 7</w:t>
        </w:r>
      </w:hyperlink>
      <w:r>
        <w:t xml:space="preserve"> Закона:</w:t>
      </w:r>
    </w:p>
    <w:bookmarkEnd w:id="57"/>
    <w:p w:rsidR="00000000" w:rsidRDefault="00DE6FAA">
      <w:r>
        <w:t>вид (наименование) полномочия, осуществляемог</w:t>
      </w:r>
      <w:r>
        <w:t xml:space="preserve">о в установленной сфере деятельности, наименование государственной или муниципальной услуги или базового государственного информационного ресурса, для осуществления (предоставления, </w:t>
      </w:r>
      <w:r>
        <w:lastRenderedPageBreak/>
        <w:t>ведения) которого запрашиваются сведения (для заявителя - руководителя или</w:t>
      </w:r>
      <w:r>
        <w:t xml:space="preserve"> заместителя руководителя федерального органа исполнительной власти, руководителя или заместителя руководителя территориального органа федерального органа исполнительной власти, руководителя или заместителя руководителя государственного внебюджетного фонда</w:t>
      </w:r>
      <w:r>
        <w:t>, руководителя или заместителя руководителя территориального органа государственного внебюджетного фонда, руководителя или заместителя руководителя органа государственной власти субъекта Российской Федерации, руководителя или заместителя руководителя орган</w:t>
      </w:r>
      <w:r>
        <w:t>а местного самоуправления или должностных лиц указанных органов, уполномоченных решениями руководителей таких органов, должностных лиц Банка России, уполномоченных решением Председателя Банка России, а также для руководителя или заместителя руководителя мн</w:t>
      </w:r>
      <w:r>
        <w:t>огофункционального центра);</w:t>
      </w:r>
    </w:p>
    <w:p w:rsidR="00000000" w:rsidRDefault="00DE6FAA">
      <w:r>
        <w:t xml:space="preserve">реквизиты соответствующего дела, связанного с объектом недвижимости и (или) его правообладателем (для заявителя - суда, правоохранительного органа или судебного пристава-исполнителя); слова "осуществление надзора за исполнением </w:t>
      </w:r>
      <w:r>
        <w:t>законодательства Российской Федерации" (для заявителя - органа прокуратуры Российской Федерации)";</w:t>
      </w:r>
    </w:p>
    <w:p w:rsidR="00000000" w:rsidRDefault="00DE6FAA">
      <w:r>
        <w:t>вид деятельности, для обеспечения которой запрашиваются сведения (для заявителя - Председателя Счетной палаты Российской Федерации, его заместителя, аудитора</w:t>
      </w:r>
      <w:r>
        <w:t xml:space="preserve"> Счетной палаты Российской Федерации, а также должностного лица, наделенного Президентом Российской Федерации полномочиями по направлению запросов в органы, осуществляющие государственную регистрацию прав на недвижимое имущество и сделок с ним, и высшего д</w:t>
      </w:r>
      <w:r>
        <w:t>олжностного лица субъекта Российской Федерации (руководителя высшего исполнительного органа государственной власти субъектов Российской Федерации) при исполнении ими обязанностей по противодействию коррупции);</w:t>
      </w:r>
    </w:p>
    <w:p w:rsidR="00000000" w:rsidRDefault="00DE6FAA">
      <w:r>
        <w:t xml:space="preserve">реквизиты наследственного дела, если сведения </w:t>
      </w:r>
      <w:r>
        <w:t>запрашиваются в связи с проведением нотариусом действий, связанных с оформлением наследства, либо реквизиты документов, устанавливающих задолженность (в том числе договора об ипотеке или закладной, если права залогодержателя удостоверены закладной), на кот</w:t>
      </w:r>
      <w:r>
        <w:t>орых нотариус должен совершить исполнительную надпись, если нотариальным действием, в связи с совершением которого запрашиваются сведения, является совершение исполнительной надписи, либо вид иного нотариального действия, для совершения которого запрашиваю</w:t>
      </w:r>
      <w:r>
        <w:t>тся сведения, и данные лица (лиц), обратившегося за совершением нотариального действия (полное наименование и идентификационный номер налогоплательщика юридического лица (для российского юридического лица), фамилия, имя, отчество (отчество - при наличии) и</w:t>
      </w:r>
      <w:r>
        <w:t xml:space="preserve"> страховой номер индивидуального лицевого счета застрахованного лица в системе обязательного пенсионного страхования Российской Федерации (при отсутствии такого номера - дата и место рождения физического лица), если нотариальным действием, в связи с соверш</w:t>
      </w:r>
      <w:r>
        <w:t>ением которого запрашиваются сведения, является иное нотариальное действие, а также реквизиты документа, подтверждающего наделение нотариуса полномочиями (для заявителя - нотариуса);</w:t>
      </w:r>
    </w:p>
    <w:p w:rsidR="00000000" w:rsidRDefault="00DE6FAA">
      <w:bookmarkStart w:id="58" w:name="sub_1017160"/>
      <w:r>
        <w:t>слова "подготовка предложений об использовании земельных участков, иных объектов недвижимого имущества" (для заявителя - Фонда).</w:t>
      </w:r>
    </w:p>
    <w:p w:rsidR="00000000" w:rsidRDefault="00DE6FAA">
      <w:bookmarkStart w:id="59" w:name="sub_101716"/>
      <w:bookmarkEnd w:id="58"/>
      <w:r>
        <w:t>Верность указанных в настоящем пункте копий бумажных документов, за исключением копии судебного акта, копи</w:t>
      </w:r>
      <w:r>
        <w:t>й страниц документа, удостоверяющего личность, должна быть засвидетельствована в нотариальном порядке.</w:t>
      </w:r>
    </w:p>
    <w:bookmarkEnd w:id="59"/>
    <w:p w:rsidR="00000000" w:rsidRDefault="00DE6FAA">
      <w:r>
        <w:t>Не требуется представление указанных в настоящем пункте копий документов, за исключением копий вступившего в законную силу судебного акта, дого</w:t>
      </w:r>
      <w:r>
        <w:t xml:space="preserve">вора (иного </w:t>
      </w:r>
      <w:r>
        <w:lastRenderedPageBreak/>
        <w:t xml:space="preserve">правоустанавливающего документа), на основании которого было зарегистрировано право залогодателя и возникла ипотека на основании закона в пользу заявителя, одного из документов, предусмотренных </w:t>
      </w:r>
      <w:hyperlink r:id="rId84" w:history="1">
        <w:r>
          <w:rPr>
            <w:rStyle w:val="a4"/>
          </w:rPr>
          <w:t>пунктом 3 стать</w:t>
        </w:r>
        <w:r>
          <w:rPr>
            <w:rStyle w:val="a4"/>
          </w:rPr>
          <w:t>и 16</w:t>
        </w:r>
      </w:hyperlink>
      <w:r>
        <w:t xml:space="preserve"> Закона об ипотеке, являющихся основанием для государственной регистрации законного владельца закладной, если запрос и прилагаемые к нему документы представлены в орган, осуществляющий государственную регистрацию прав, заявителем (его представителем</w:t>
      </w:r>
      <w:r>
        <w:t>) лично с предъявлением оригиналов таких документов. В этом случае специалист органа, осуществляющего государственную регистрацию прав:</w:t>
      </w:r>
    </w:p>
    <w:p w:rsidR="00000000" w:rsidRDefault="00DE6FAA">
      <w:r>
        <w:t>проставляет в запросе отметку: слова "Предъявлен(ы) оригинал(ы)" и реквизиты (включая наименование) предъявленных докуме</w:t>
      </w:r>
      <w:r>
        <w:t>нтов, заверяя ее своей подписью с указанием фамилии и инициалов;</w:t>
      </w:r>
    </w:p>
    <w:p w:rsidR="00000000" w:rsidRDefault="00DE6FAA">
      <w:r>
        <w:t>изготавливает с предъявленных оригиналов документов их копии, на которых проставляет отметку о соответствии копий документов их оригиналам, заверив ее своей подписью с указанием фамилии и ини</w:t>
      </w:r>
      <w:r>
        <w:t>циалов.</w:t>
      </w:r>
    </w:p>
    <w:p w:rsidR="00000000" w:rsidRDefault="00DE6FAA">
      <w:r>
        <w:t>Не требуется свидетельствование в нотариальном порядке верности подписи лица, подписавшего запрос в случае, если запрос и прилагаемые к нему документы в орган, осуществляющий государственную регистрацию прав, направляется посредством почтового отпр</w:t>
      </w:r>
      <w:r>
        <w:t xml:space="preserve">авления лицом, указанным в </w:t>
      </w:r>
      <w:hyperlink r:id="rId85" w:history="1">
        <w:r>
          <w:rPr>
            <w:rStyle w:val="a4"/>
          </w:rPr>
          <w:t>абзаце первом пункта 15</w:t>
        </w:r>
      </w:hyperlink>
      <w:r>
        <w:t xml:space="preserve"> настоящего Порядка.</w:t>
      </w:r>
    </w:p>
    <w:p w:rsidR="00000000" w:rsidRDefault="00DE6FAA">
      <w:r>
        <w:t>Приложенные к запросу о предоставлении сведений ограниченного доступа документы, указанные в настоящем пункте (оригиналы и (или) копии), заявителю</w:t>
      </w:r>
      <w:r>
        <w:t xml:space="preserve"> не возвращаются.</w:t>
      </w:r>
    </w:p>
    <w:p w:rsidR="00000000" w:rsidRDefault="00DE6FAA">
      <w:bookmarkStart w:id="60" w:name="sub_101722"/>
      <w:r>
        <w:t xml:space="preserve">Если запрос представляется в электронном виде, указанные в настоящем пункте документы должны быть представлены в форме электронных документов (электронных образов документов), удостоверенных усиленной </w:t>
      </w:r>
      <w:hyperlink r:id="rId86" w:history="1">
        <w:r>
          <w:rPr>
            <w:rStyle w:val="a4"/>
          </w:rPr>
          <w:t>квалифицированной электронной подписью</w:t>
        </w:r>
      </w:hyperlink>
      <w:r>
        <w:t xml:space="preserve"> лица, подписавшего документ, уполномоченного лица органа, выдавшего документ, или усиленной квалифицированной электронной подписью нотариуса.</w:t>
      </w:r>
    </w:p>
    <w:bookmarkEnd w:id="60"/>
    <w:p w:rsidR="00000000" w:rsidRDefault="00DE6FAA">
      <w:r>
        <w:t>По запросу о предоставлении сведений ограниченного дост</w:t>
      </w:r>
      <w:r>
        <w:t>упа, направленному в виде электронного документа (электронного образа документа), заявитель вправе одновременно с подачей запроса представить выписку из единого государственного реестра юридических лиц также в виде электронного документа.</w:t>
      </w:r>
    </w:p>
    <w:p w:rsidR="00000000" w:rsidRDefault="00DE6FAA">
      <w:bookmarkStart w:id="61" w:name="sub_101724"/>
      <w:r>
        <w:t>Если за</w:t>
      </w:r>
      <w:r>
        <w:t>прос о предоставлении сведений ограниченного доступа представлен в электронной форме, предусмотренные настоящим пунктом электронный документ (электронный образ документа), подтверждающий полномочия заявителя действовать от имени юридического лица без довер</w:t>
      </w:r>
      <w:r>
        <w:t>енности, а также копия вступившего в законную силу определения арбитражного суда об утверждении арбитражного управляющего не прилагаются, при условии включения сведений об указанных выше документах, а также о содержащихся в них сведениях о заявителе в серт</w:t>
      </w:r>
      <w:r>
        <w:t>ификат ключа проверки усиленной квалифицированной электронной подписи.</w:t>
      </w:r>
    </w:p>
    <w:p w:rsidR="00000000" w:rsidRDefault="00DE6FAA">
      <w:pPr>
        <w:pStyle w:val="afa"/>
        <w:rPr>
          <w:color w:val="000000"/>
          <w:sz w:val="16"/>
          <w:szCs w:val="16"/>
        </w:rPr>
      </w:pPr>
      <w:bookmarkStart w:id="62" w:name="sub_1018"/>
      <w:bookmarkEnd w:id="61"/>
      <w:r>
        <w:rPr>
          <w:color w:val="000000"/>
          <w:sz w:val="16"/>
          <w:szCs w:val="16"/>
        </w:rPr>
        <w:t>Информация об изменениях:</w:t>
      </w:r>
    </w:p>
    <w:bookmarkEnd w:id="62"/>
    <w:p w:rsidR="00000000" w:rsidRDefault="00DE6FAA">
      <w:pPr>
        <w:pStyle w:val="afb"/>
      </w:pPr>
      <w:r>
        <w:fldChar w:fldCharType="begin"/>
      </w:r>
      <w:r>
        <w:instrText>HYPERLINK "garantF1://70582198.113"</w:instrText>
      </w:r>
      <w:r>
        <w:fldChar w:fldCharType="separate"/>
      </w:r>
      <w:r>
        <w:rPr>
          <w:rStyle w:val="a4"/>
        </w:rPr>
        <w:t>Приказом</w:t>
      </w:r>
      <w:r>
        <w:fldChar w:fldCharType="end"/>
      </w:r>
      <w:r>
        <w:t xml:space="preserve"> Минэкономразвития России от 16 декабря 2013 г. N 743 в пункт 18 внесены изменения, </w:t>
      </w:r>
      <w:hyperlink r:id="rId87" w:history="1">
        <w:r>
          <w:rPr>
            <w:rStyle w:val="a4"/>
          </w:rPr>
          <w:t>вступающие в силу</w:t>
        </w:r>
      </w:hyperlink>
      <w:r>
        <w:t xml:space="preserve"> с 30 июня 2014 г.</w:t>
      </w:r>
    </w:p>
    <w:p w:rsidR="00000000" w:rsidRDefault="00DE6FAA">
      <w:pPr>
        <w:pStyle w:val="afb"/>
      </w:pPr>
      <w:hyperlink r:id="rId88" w:history="1">
        <w:r>
          <w:rPr>
            <w:rStyle w:val="a4"/>
          </w:rPr>
          <w:t>См. текст пункта в предыдущей редакции</w:t>
        </w:r>
      </w:hyperlink>
    </w:p>
    <w:p w:rsidR="00000000" w:rsidRDefault="00DE6FAA">
      <w:r>
        <w:t xml:space="preserve">18. К запросу о предоставлении сведений, в отношении которых заявитель в соответствии со </w:t>
      </w:r>
      <w:hyperlink r:id="rId89" w:history="1">
        <w:r>
          <w:rPr>
            <w:rStyle w:val="a4"/>
          </w:rPr>
          <w:t>статьей 8</w:t>
        </w:r>
      </w:hyperlink>
      <w:r>
        <w:t xml:space="preserve"> Закона, иными федеральными законами обладает правом на их безвозмездное предоставление, за исключением запроса о предоставлении сведений ограниченного доступа, а также запросов, представляемых Уполномоченным при Президенте Российс</w:t>
      </w:r>
      <w:r>
        <w:t xml:space="preserve">кой Федерации по правам ребенка, Уполномоченным при Президенте Российской Федерации по защите прав предпринимателей, </w:t>
      </w:r>
      <w:r>
        <w:lastRenderedPageBreak/>
        <w:t>уполномоченными по защите прав предпринимателей в субъектах Российской Федерации, прилагаются следующие документы:</w:t>
      </w:r>
    </w:p>
    <w:p w:rsidR="00000000" w:rsidRDefault="00DE6FAA">
      <w:r>
        <w:t>документ, подтверждающий</w:t>
      </w:r>
      <w:r>
        <w:t xml:space="preserve"> право заявителя на безвозмездное получение сведений, либо копия такого документа, заверенная в установленном порядке;</w:t>
      </w:r>
    </w:p>
    <w:p w:rsidR="00000000" w:rsidRDefault="00DE6FAA">
      <w:r>
        <w:t>документ, подтверждающий полномочия представителя заявителя (если запрос представляется представителем заявителя).</w:t>
      </w:r>
    </w:p>
    <w:p w:rsidR="00000000" w:rsidRDefault="00DE6FAA">
      <w:bookmarkStart w:id="63" w:name="sub_10184"/>
      <w:r>
        <w:t>Если заявител</w:t>
      </w:r>
      <w:r>
        <w:t>ем является нотариус, орган государственной власти (иной государственный орган), орган местного самоуправления, государственный внебюджетный фонд, его территориальный орган (указанные в Законе должностные лица этих органов), Банк России, многофункциональны</w:t>
      </w:r>
      <w:r>
        <w:t xml:space="preserve">й центр, который в соответствии со </w:t>
      </w:r>
      <w:hyperlink r:id="rId90" w:history="1">
        <w:r>
          <w:rPr>
            <w:rStyle w:val="a4"/>
          </w:rPr>
          <w:t>статьей 8</w:t>
        </w:r>
      </w:hyperlink>
      <w:r>
        <w:t xml:space="preserve"> Закона, иными федеральными законами обладает правом на безвозмездное предоставление сведений, соответствующие данные без их подтверждения прилагаемыми в этих целях к запросу д</w:t>
      </w:r>
      <w:r>
        <w:t xml:space="preserve">окументами вносятся в запрос в соответствии с </w:t>
      </w:r>
      <w:hyperlink w:anchor="sub_1017" w:history="1">
        <w:r>
          <w:rPr>
            <w:rStyle w:val="a4"/>
          </w:rPr>
          <w:t>пунктом 17</w:t>
        </w:r>
      </w:hyperlink>
      <w:r>
        <w:t xml:space="preserve"> настоящего Порядка.</w:t>
      </w:r>
    </w:p>
    <w:p w:rsidR="00000000" w:rsidRDefault="00DE6FAA">
      <w:bookmarkStart w:id="64" w:name="sub_10185"/>
      <w:bookmarkEnd w:id="63"/>
      <w:r>
        <w:t>Если запрос представляется в электронном виде, указанные в настоящем пункте документы должны быть представлены в форме электронных доку</w:t>
      </w:r>
      <w:r>
        <w:t>ментов (электронных образов документов). При представлении запроса в электронном виде документ, подтверждающий право заявителя на безвозмездное получение сведений, по желанию заявителя может не представляться в виде электронного документа (электронного обр</w:t>
      </w:r>
      <w:r>
        <w:t>аза документа), если информация о заявителе, указанная в таком документе и подтверждающая право заявителя на безвозмездное получение сведений, содержится в сертификате ключа проверки усиленной квалифицированной электронной подписи.</w:t>
      </w:r>
    </w:p>
    <w:p w:rsidR="00000000" w:rsidRDefault="00DE6FAA">
      <w:bookmarkStart w:id="65" w:name="sub_1019"/>
      <w:bookmarkEnd w:id="64"/>
      <w:r>
        <w:t>19. Пер</w:t>
      </w:r>
      <w:r>
        <w:t>ечень почтовых адресов, адресов электронной почты, по которым осуществляется прием запросов, размещается на официальном сайте.</w:t>
      </w:r>
    </w:p>
    <w:p w:rsidR="00000000" w:rsidRDefault="00DE6FAA">
      <w:bookmarkStart w:id="66" w:name="sub_1020"/>
      <w:bookmarkEnd w:id="65"/>
      <w:r>
        <w:t>20. Бланки запросов предоставляются органом, осуществляющим государственную регистрацию прав, на безвозмездной ос</w:t>
      </w:r>
      <w:r>
        <w:t>нове в помещениях, в которых осуществляется прием заявителей при личном обращении. Формы бланков в электронной форме также размещаются на официальном сайте с возможностью их свободного копирования на безвозмездной основе.</w:t>
      </w:r>
    </w:p>
    <w:p w:rsidR="00000000" w:rsidRDefault="00DE6FAA">
      <w:pPr>
        <w:pStyle w:val="afa"/>
        <w:rPr>
          <w:color w:val="000000"/>
          <w:sz w:val="16"/>
          <w:szCs w:val="16"/>
        </w:rPr>
      </w:pPr>
      <w:bookmarkStart w:id="67" w:name="sub_10201"/>
      <w:bookmarkEnd w:id="66"/>
      <w:r>
        <w:rPr>
          <w:color w:val="000000"/>
          <w:sz w:val="16"/>
          <w:szCs w:val="16"/>
        </w:rPr>
        <w:t>Информация об изм</w:t>
      </w:r>
      <w:r>
        <w:rPr>
          <w:color w:val="000000"/>
          <w:sz w:val="16"/>
          <w:szCs w:val="16"/>
        </w:rPr>
        <w:t>енениях:</w:t>
      </w:r>
    </w:p>
    <w:bookmarkEnd w:id="67"/>
    <w:p w:rsidR="00000000" w:rsidRDefault="00DE6FAA">
      <w:pPr>
        <w:pStyle w:val="afb"/>
      </w:pPr>
      <w:r>
        <w:fldChar w:fldCharType="begin"/>
      </w:r>
      <w:r>
        <w:instrText>HYPERLINK "garantF1://12091638.10210"</w:instrText>
      </w:r>
      <w:r>
        <w:fldChar w:fldCharType="separate"/>
      </w:r>
      <w:r>
        <w:rPr>
          <w:rStyle w:val="a4"/>
        </w:rPr>
        <w:t>Приказом</w:t>
      </w:r>
      <w:r>
        <w:fldChar w:fldCharType="end"/>
      </w:r>
      <w:r>
        <w:t xml:space="preserve"> Минэкономразвития России от 22 сентября 2011 г. N 504 настоящий Порядок дополнен пунктом 20.1</w:t>
      </w:r>
    </w:p>
    <w:p w:rsidR="00000000" w:rsidRDefault="00DE6FAA">
      <w:r>
        <w:t>20.1. В случае, если указанные в запросе сведения не позволяют однозначно идентифицировать объе</w:t>
      </w:r>
      <w:r>
        <w:t>кт недвижимости</w:t>
      </w:r>
      <w:hyperlink w:anchor="sub_333" w:history="1">
        <w:r>
          <w:rPr>
            <w:rStyle w:val="a4"/>
          </w:rPr>
          <w:t>*(3)</w:t>
        </w:r>
      </w:hyperlink>
      <w:r>
        <w:t xml:space="preserve"> либо правообладателя</w:t>
      </w:r>
      <w:hyperlink w:anchor="sub_444" w:history="1">
        <w:r>
          <w:rPr>
            <w:rStyle w:val="a4"/>
          </w:rPr>
          <w:t>*(4)</w:t>
        </w:r>
      </w:hyperlink>
      <w:r>
        <w:t>, такие сведения уточняются у заявителя органом, осуществляющим государственную регистрацию прав, путем направления не позднее следующего за днем приема запроса р</w:t>
      </w:r>
      <w:r>
        <w:t>абочего дня с адреса электронной почты соответствующего органа, осуществляющего государственную регистрацию прав, электронного сообщения на указанный заявителем в запросе адрес электронной почты (далее - электронное сообщение об уточнении сведений запроса)</w:t>
      </w:r>
      <w:r>
        <w:t>.</w:t>
      </w:r>
    </w:p>
    <w:p w:rsidR="00000000" w:rsidRDefault="00DE6FAA">
      <w:r>
        <w:t>В случае, если заявителем в течение дня, следующего за днем направления электронного сообщения об уточнении сведений запроса, не представлены уточненные сведения или подтверждены указанные в запросе сведения в отношении являющихся предметом запроса в соо</w:t>
      </w:r>
      <w:r>
        <w:t xml:space="preserve">тветствующих случаях объекта недвижимости либо правообладателя, орган, осуществляющий государственную регистрацию прав, при рассмотрении запроса руководствуется исключительно сведениями, указанными в запросе и, в случаях, предусмотренных </w:t>
      </w:r>
      <w:hyperlink r:id="rId91" w:history="1">
        <w:r>
          <w:rPr>
            <w:rStyle w:val="a4"/>
          </w:rPr>
          <w:t>Законом</w:t>
        </w:r>
      </w:hyperlink>
      <w:r>
        <w:t>, направляет уведомление об отсутствии в Едином государственном реестре прав на недвижимое имущество и сделок с ним запрашиваемых сведений.</w:t>
      </w:r>
    </w:p>
    <w:p w:rsidR="00000000" w:rsidRDefault="00DE6FAA">
      <w:r>
        <w:t xml:space="preserve">Если запрос представлен при личном обращении в виде бумажного документа и в </w:t>
      </w:r>
      <w:r>
        <w:lastRenderedPageBreak/>
        <w:t>нем не указан а</w:t>
      </w:r>
      <w:r>
        <w:t xml:space="preserve">дрес электронной почты, специалист органа, осуществляющего государственную регистрацию прав, обязан предложить (в устной форме) заявителю указать в запросе адрес электронной почты в целях возможности уточнения указанных в настоящем пункте сведений запроса </w:t>
      </w:r>
      <w:r>
        <w:t>путем направления электронного сообщения об уточнении сведений запроса. В случае отказа заявителя указать в запросе адрес электронной почты специалист органа, осуществляющего государственную регистрацию прав, обязан уведомить (в устной форме) заявителя о т</w:t>
      </w:r>
      <w:r>
        <w:t xml:space="preserve">ом, что в случае отсутствия в запросе адреса электронной почты уточнение у заявителя сведений, указанных в запросе, в порядке, предусмотренном </w:t>
      </w:r>
      <w:hyperlink w:anchor="sub_10201" w:history="1">
        <w:r>
          <w:rPr>
            <w:rStyle w:val="a4"/>
          </w:rPr>
          <w:t>абзацем 1</w:t>
        </w:r>
      </w:hyperlink>
      <w:r>
        <w:t xml:space="preserve"> настоящего пункта, не осуществляется, орган, осуществляющий государственную </w:t>
      </w:r>
      <w:r>
        <w:t xml:space="preserve">регистрацию прав, при рассмотрении запроса руководствуется исключительно сведениями, указанными в запросе, и в случаях, предусмотренных </w:t>
      </w:r>
      <w:hyperlink r:id="rId92" w:history="1">
        <w:r>
          <w:rPr>
            <w:rStyle w:val="a4"/>
          </w:rPr>
          <w:t>Законом</w:t>
        </w:r>
      </w:hyperlink>
      <w:r>
        <w:t xml:space="preserve">, направляет уведомление об отсутствии в Едином государственном реестре прав </w:t>
      </w:r>
      <w:r>
        <w:t>на недвижимое имущество и сделок с ним запрашиваемых сведений, о чем специалист органа, осуществляющего государственную регистрацию прав, делает соответствующую отметку на запросе.</w:t>
      </w:r>
    </w:p>
    <w:p w:rsidR="00000000" w:rsidRDefault="00DE6FAA">
      <w:pPr>
        <w:pStyle w:val="afa"/>
        <w:rPr>
          <w:color w:val="000000"/>
          <w:sz w:val="16"/>
          <w:szCs w:val="16"/>
        </w:rPr>
      </w:pPr>
      <w:bookmarkStart w:id="68" w:name="sub_1021"/>
      <w:r>
        <w:rPr>
          <w:color w:val="000000"/>
          <w:sz w:val="16"/>
          <w:szCs w:val="16"/>
        </w:rPr>
        <w:t>Информация об изменениях:</w:t>
      </w:r>
    </w:p>
    <w:bookmarkEnd w:id="68"/>
    <w:p w:rsidR="00000000" w:rsidRDefault="00DE6FAA">
      <w:pPr>
        <w:pStyle w:val="afb"/>
      </w:pPr>
      <w:r>
        <w:fldChar w:fldCharType="begin"/>
      </w:r>
      <w:r>
        <w:instrText>HYPERLINK "garantF1://71064682.10</w:instrText>
      </w:r>
      <w:r>
        <w:instrText>06"</w:instrText>
      </w:r>
      <w:r>
        <w:fldChar w:fldCharType="separate"/>
      </w:r>
      <w:r>
        <w:rPr>
          <w:rStyle w:val="a4"/>
        </w:rPr>
        <w:t>Приказом</w:t>
      </w:r>
      <w:r>
        <w:fldChar w:fldCharType="end"/>
      </w:r>
      <w:r>
        <w:t xml:space="preserve"> Минэкономразвития России от 3 июля 2015 г. N 436 в пункт 21 внесены изменения, </w:t>
      </w:r>
      <w:hyperlink r:id="rId93" w:history="1">
        <w:r>
          <w:rPr>
            <w:rStyle w:val="a4"/>
          </w:rPr>
          <w:t>вступающие в силу</w:t>
        </w:r>
      </w:hyperlink>
      <w:r>
        <w:t xml:space="preserve"> по истечении 10 дней после дня </w:t>
      </w:r>
      <w:hyperlink r:id="rId94" w:history="1">
        <w:r>
          <w:rPr>
            <w:rStyle w:val="a4"/>
          </w:rPr>
          <w:t>официального опубликования</w:t>
        </w:r>
      </w:hyperlink>
      <w:r>
        <w:t xml:space="preserve"> названного приказа</w:t>
      </w:r>
    </w:p>
    <w:p w:rsidR="00000000" w:rsidRDefault="00DE6FAA">
      <w:pPr>
        <w:pStyle w:val="afb"/>
      </w:pPr>
      <w:hyperlink r:id="rId95" w:history="1">
        <w:r>
          <w:rPr>
            <w:rStyle w:val="a4"/>
          </w:rPr>
          <w:t>См. текст пункта в будущей редакции</w:t>
        </w:r>
      </w:hyperlink>
    </w:p>
    <w:p w:rsidR="00000000" w:rsidRDefault="00DE6FAA">
      <w:pPr>
        <w:pStyle w:val="afb"/>
      </w:pPr>
      <w:hyperlink r:id="rId96" w:history="1">
        <w:r>
          <w:rPr>
            <w:rStyle w:val="a4"/>
          </w:rPr>
          <w:t>Приказом</w:t>
        </w:r>
      </w:hyperlink>
      <w:r>
        <w:t xml:space="preserve"> Минэкономразвития России от 16 декабря 2013 г. N 743 в пункт 21 внесены изменения, </w:t>
      </w:r>
      <w:hyperlink r:id="rId97" w:history="1">
        <w:r>
          <w:rPr>
            <w:rStyle w:val="a4"/>
          </w:rPr>
          <w:t>вступающие в силу</w:t>
        </w:r>
      </w:hyperlink>
      <w:r>
        <w:t xml:space="preserve"> с 30 июня 2014 г.</w:t>
      </w:r>
    </w:p>
    <w:p w:rsidR="00000000" w:rsidRDefault="00DE6FAA">
      <w:pPr>
        <w:pStyle w:val="afb"/>
      </w:pPr>
      <w:hyperlink r:id="rId98" w:history="1">
        <w:r>
          <w:rPr>
            <w:rStyle w:val="a4"/>
          </w:rPr>
          <w:t>См. текст пункта в предыдущей редакции</w:t>
        </w:r>
      </w:hyperlink>
    </w:p>
    <w:p w:rsidR="00000000" w:rsidRDefault="00DE6FAA">
      <w:r>
        <w:t>21. Если запрос представлен при личном обращении в орган, осуществляющий государственную регистрацию прав, заявителю выдаются (возвращаются):</w:t>
      </w:r>
    </w:p>
    <w:p w:rsidR="00000000" w:rsidRDefault="00DE6FAA">
      <w:bookmarkStart w:id="69" w:name="sub_10212"/>
      <w:r>
        <w:t>копия зарегистрированного запроса, заверенная подписью уполномоченного должностного лица органа, осуществ</w:t>
      </w:r>
      <w:r>
        <w:t>ляющего государственную регистрацию прав (выдается в случае, когда оплата за предоставление сведений осуществляется после представления запроса);</w:t>
      </w:r>
    </w:p>
    <w:bookmarkEnd w:id="69"/>
    <w:p w:rsidR="00000000" w:rsidRDefault="00DE6FAA">
      <w:r>
        <w:t>оригинал платежного документа с отметкой органа, осуществляющего государственную регистрацию прав, "п</w:t>
      </w:r>
      <w:r>
        <w:t>огашено" (если такой документ представлен заявителем в орган, осуществляющий государственную регистрацию прав);</w:t>
      </w:r>
    </w:p>
    <w:p w:rsidR="00000000" w:rsidRDefault="00DE6FAA">
      <w:r>
        <w:t xml:space="preserve">оригинал документа, подтверждающего право заявителя на получение сведений на безвозмездной основе (если такой документ представлен заявителем в </w:t>
      </w:r>
      <w:r>
        <w:t>подлиннике в качестве приложения к запросу), за исключением случаев, когда такой документ подготовлен исключительно в целях представления в орган, осуществляющий государственную регистрацию прав, и адресован такому органу;</w:t>
      </w:r>
    </w:p>
    <w:p w:rsidR="00000000" w:rsidRDefault="00DE6FAA">
      <w:r>
        <w:t>оригинал документа, подтверждающе</w:t>
      </w:r>
      <w:r>
        <w:t>го полномочия представителя заявителя (если такой документ представлен заявителем в подлиннике в качестве приложения к запросу), за исключением случаев представления запроса о предоставлении сведений ограниченного доступа.</w:t>
      </w:r>
    </w:p>
    <w:p w:rsidR="00000000" w:rsidRDefault="00DE6FAA">
      <w:r>
        <w:t xml:space="preserve">Если запрос представлен почтовым </w:t>
      </w:r>
      <w:r>
        <w:t>отправлением, документы, указанные в настоящем пункте, возвращаются заявителю одновременно с предоставлением документов, содержащих запрашиваемые сведения, или отказом в предоставлении сведений либо уведомлением об отсутствии в Едином государственном реест</w:t>
      </w:r>
      <w:r>
        <w:t>ре прав на недвижимое имущество и сделок с ним запрашиваемых сведений.</w:t>
      </w:r>
    </w:p>
    <w:p w:rsidR="00000000" w:rsidRDefault="00DE6FAA">
      <w:r>
        <w:t xml:space="preserve">При возврате указанных в настоящем пункте документов специалист органа, осуществляющего государственную регистрацию прав, самостоятельно изготавливает с оригиналов документов их копии, </w:t>
      </w:r>
      <w:r>
        <w:t xml:space="preserve">на которых проставляет отметку о соответствии копий </w:t>
      </w:r>
      <w:r>
        <w:lastRenderedPageBreak/>
        <w:t>документов их оригиналам, заверяя ее своей подписью с указанием фамилии и инициалов.</w:t>
      </w:r>
    </w:p>
    <w:p w:rsidR="00000000" w:rsidRDefault="00DE6FAA">
      <w:bookmarkStart w:id="70" w:name="sub_10218"/>
      <w:r>
        <w:t>В случае представления запроса при личном обращении в многофункциональный центр работник такого центра, приняв</w:t>
      </w:r>
      <w:r>
        <w:t xml:space="preserve">ший запрос, должен удостовериться в личности заявителя (его представителя), засвидетельствовать подлинность его подписи на запросе (при этом запрос подписывается заявителем (его представителем) в присутствии работника многофункционального центра), а также </w:t>
      </w:r>
      <w:r>
        <w:t>составить и заверить своей подписью с указанием фамилии, имени, отчества (при наличии) опись принятых запроса и прилагаемых к нему документов.</w:t>
      </w:r>
    </w:p>
    <w:p w:rsidR="00000000" w:rsidRDefault="00DE6FAA">
      <w:bookmarkStart w:id="71" w:name="sub_10219"/>
      <w:bookmarkEnd w:id="70"/>
      <w:r>
        <w:t>Порядок приема работником многофункционального центра запроса и прилагаемых к нему документов о</w:t>
      </w:r>
      <w:r>
        <w:t>пределяется заключенным в установленном Правительством Российской Федерации порядке соглашением о взаимодействии между многофункциональным центром, управлением Федеральной службы государственной регистрации, кадастра и картографии по субъекту Российской Фе</w:t>
      </w:r>
      <w:r>
        <w:t>дерации 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000000" w:rsidRDefault="00DE6FAA">
      <w:pPr>
        <w:pStyle w:val="afa"/>
        <w:rPr>
          <w:color w:val="000000"/>
          <w:sz w:val="16"/>
          <w:szCs w:val="16"/>
        </w:rPr>
      </w:pPr>
      <w:bookmarkStart w:id="72" w:name="sub_1022"/>
      <w:bookmarkEnd w:id="71"/>
      <w:r>
        <w:rPr>
          <w:color w:val="000000"/>
          <w:sz w:val="16"/>
          <w:szCs w:val="16"/>
        </w:rPr>
        <w:t>Информация об изменениях:</w:t>
      </w:r>
    </w:p>
    <w:bookmarkEnd w:id="72"/>
    <w:p w:rsidR="00000000" w:rsidRDefault="00DE6FAA">
      <w:pPr>
        <w:pStyle w:val="afb"/>
      </w:pPr>
      <w:r>
        <w:fldChar w:fldCharType="begin"/>
      </w:r>
      <w:r>
        <w:instrText>HYPERLINK "garantF1://71064682</w:instrText>
      </w:r>
      <w:r>
        <w:instrText>.1007"</w:instrText>
      </w:r>
      <w:r>
        <w:fldChar w:fldCharType="separate"/>
      </w:r>
      <w:r>
        <w:rPr>
          <w:rStyle w:val="a4"/>
        </w:rPr>
        <w:t>Приказом</w:t>
      </w:r>
      <w:r>
        <w:fldChar w:fldCharType="end"/>
      </w:r>
      <w:r>
        <w:t xml:space="preserve"> Минэкономразвития России от 3 июля 2015 г. N 436 в пункт 22 внесены изменения, </w:t>
      </w:r>
      <w:hyperlink r:id="rId99" w:history="1">
        <w:r>
          <w:rPr>
            <w:rStyle w:val="a4"/>
          </w:rPr>
          <w:t>вступающие в силу</w:t>
        </w:r>
      </w:hyperlink>
      <w:r>
        <w:t xml:space="preserve"> по истечении 10 дней после дня </w:t>
      </w:r>
      <w:hyperlink r:id="rId100" w:history="1">
        <w:r>
          <w:rPr>
            <w:rStyle w:val="a4"/>
          </w:rPr>
          <w:t>официального опубликования</w:t>
        </w:r>
      </w:hyperlink>
      <w:r>
        <w:t xml:space="preserve"> названного</w:t>
      </w:r>
      <w:r>
        <w:t xml:space="preserve"> приказа</w:t>
      </w:r>
    </w:p>
    <w:p w:rsidR="00000000" w:rsidRDefault="00DE6FAA">
      <w:pPr>
        <w:pStyle w:val="afb"/>
      </w:pPr>
      <w:hyperlink r:id="rId101" w:history="1">
        <w:r>
          <w:rPr>
            <w:rStyle w:val="a4"/>
          </w:rPr>
          <w:t>См. текст пункта в будущей редакции</w:t>
        </w:r>
      </w:hyperlink>
    </w:p>
    <w:p w:rsidR="00000000" w:rsidRDefault="00DE6FAA">
      <w:pPr>
        <w:pStyle w:val="afb"/>
      </w:pPr>
      <w:hyperlink r:id="rId102" w:history="1">
        <w:r>
          <w:rPr>
            <w:rStyle w:val="a4"/>
          </w:rPr>
          <w:t>Приказом</w:t>
        </w:r>
      </w:hyperlink>
      <w:r>
        <w:t xml:space="preserve"> Минэкономразвития России от 16 декабря 2013 г. N 743 пункт 22 изложен в новой редакции, </w:t>
      </w:r>
      <w:hyperlink r:id="rId103" w:history="1">
        <w:r>
          <w:rPr>
            <w:rStyle w:val="a4"/>
          </w:rPr>
          <w:t>всту</w:t>
        </w:r>
        <w:r>
          <w:rPr>
            <w:rStyle w:val="a4"/>
          </w:rPr>
          <w:t>пающей в силу</w:t>
        </w:r>
      </w:hyperlink>
      <w:r>
        <w:t xml:space="preserve"> с 30 июня 2014 г.</w:t>
      </w:r>
    </w:p>
    <w:p w:rsidR="00000000" w:rsidRDefault="00DE6FAA">
      <w:pPr>
        <w:pStyle w:val="afb"/>
      </w:pPr>
      <w:hyperlink r:id="rId104" w:history="1">
        <w:r>
          <w:rPr>
            <w:rStyle w:val="a4"/>
          </w:rPr>
          <w:t>См. текст пункта в предыдущей редакции</w:t>
        </w:r>
      </w:hyperlink>
    </w:p>
    <w:p w:rsidR="00000000" w:rsidRDefault="00DE6FAA">
      <w:r>
        <w:t>22. Если на момент представления запроса при личном обращении (в том числе при личном обращении в многофункциональный центр) заявителем - физич</w:t>
      </w:r>
      <w:r>
        <w:t>еским лицом не внесена плата за предоставление сведений, заявителю выдается код платежа, для осуществления оплаты.</w:t>
      </w:r>
    </w:p>
    <w:p w:rsidR="00000000" w:rsidRDefault="00DE6FAA">
      <w:pPr>
        <w:pStyle w:val="afa"/>
        <w:rPr>
          <w:color w:val="000000"/>
          <w:sz w:val="16"/>
          <w:szCs w:val="16"/>
        </w:rPr>
      </w:pPr>
      <w:bookmarkStart w:id="73" w:name="sub_1023"/>
      <w:r>
        <w:rPr>
          <w:color w:val="000000"/>
          <w:sz w:val="16"/>
          <w:szCs w:val="16"/>
        </w:rPr>
        <w:t>Информация об изменениях:</w:t>
      </w:r>
    </w:p>
    <w:bookmarkEnd w:id="73"/>
    <w:p w:rsidR="00000000" w:rsidRDefault="00DE6FAA">
      <w:pPr>
        <w:pStyle w:val="afb"/>
      </w:pPr>
      <w:r>
        <w:fldChar w:fldCharType="begin"/>
      </w:r>
      <w:r>
        <w:instrText>HYPERLINK "garantF1://71064682.1008"</w:instrText>
      </w:r>
      <w:r>
        <w:fldChar w:fldCharType="separate"/>
      </w:r>
      <w:r>
        <w:rPr>
          <w:rStyle w:val="a4"/>
        </w:rPr>
        <w:t>Приказом</w:t>
      </w:r>
      <w:r>
        <w:fldChar w:fldCharType="end"/>
      </w:r>
      <w:r>
        <w:t xml:space="preserve"> Минэкономразвития России от 3 июля 2015 г. N 436 в </w:t>
      </w:r>
      <w:r>
        <w:t xml:space="preserve">пункт 23 внесены изменения, </w:t>
      </w:r>
      <w:hyperlink r:id="rId105" w:history="1">
        <w:r>
          <w:rPr>
            <w:rStyle w:val="a4"/>
          </w:rPr>
          <w:t>вступающие в силу</w:t>
        </w:r>
      </w:hyperlink>
      <w:r>
        <w:t xml:space="preserve"> по истечении 10 дней после дня </w:t>
      </w:r>
      <w:hyperlink r:id="rId106" w:history="1">
        <w:r>
          <w:rPr>
            <w:rStyle w:val="a4"/>
          </w:rPr>
          <w:t>официального опубликования</w:t>
        </w:r>
      </w:hyperlink>
      <w:r>
        <w:t xml:space="preserve"> названного приказа</w:t>
      </w:r>
    </w:p>
    <w:p w:rsidR="00000000" w:rsidRDefault="00DE6FAA">
      <w:pPr>
        <w:pStyle w:val="afb"/>
      </w:pPr>
      <w:hyperlink r:id="rId107" w:history="1">
        <w:r>
          <w:rPr>
            <w:rStyle w:val="a4"/>
          </w:rPr>
          <w:t>См. текст пункта в будущ</w:t>
        </w:r>
        <w:r>
          <w:rPr>
            <w:rStyle w:val="a4"/>
          </w:rPr>
          <w:t>ей редакции</w:t>
        </w:r>
      </w:hyperlink>
    </w:p>
    <w:p w:rsidR="00000000" w:rsidRDefault="00DE6FAA">
      <w:pPr>
        <w:pStyle w:val="afb"/>
      </w:pPr>
      <w:hyperlink r:id="rId108" w:history="1">
        <w:r>
          <w:rPr>
            <w:rStyle w:val="a4"/>
          </w:rPr>
          <w:t>Приказом</w:t>
        </w:r>
      </w:hyperlink>
      <w:r>
        <w:t xml:space="preserve"> Минэкономразвития России от 22 сентября 2011 г. N 504 в пункт 23 внесены изменения</w:t>
      </w:r>
    </w:p>
    <w:p w:rsidR="00000000" w:rsidRDefault="00DE6FAA">
      <w:pPr>
        <w:pStyle w:val="afb"/>
      </w:pPr>
      <w:hyperlink r:id="rId109" w:history="1">
        <w:r>
          <w:rPr>
            <w:rStyle w:val="a4"/>
          </w:rPr>
          <w:t>См. текст пункта в предыдущей редакции</w:t>
        </w:r>
      </w:hyperlink>
    </w:p>
    <w:p w:rsidR="00000000" w:rsidRDefault="00DE6FAA">
      <w:r>
        <w:t>23. Если запрос представлен в э</w:t>
      </w:r>
      <w:r>
        <w:t>лектронной форме не позднее следующего рабочего дня за днем поступления запроса, заявителю направляется сообщение с указанием регистрационного номера запроса и кода платежа для осуществления оплаты за предоставление сведений.</w:t>
      </w:r>
    </w:p>
    <w:p w:rsidR="00000000" w:rsidRDefault="00DE6FAA">
      <w:pPr>
        <w:pStyle w:val="afa"/>
        <w:rPr>
          <w:color w:val="000000"/>
          <w:sz w:val="16"/>
          <w:szCs w:val="16"/>
        </w:rPr>
      </w:pPr>
      <w:bookmarkStart w:id="74" w:name="sub_1024"/>
      <w:r>
        <w:rPr>
          <w:color w:val="000000"/>
          <w:sz w:val="16"/>
          <w:szCs w:val="16"/>
        </w:rPr>
        <w:t>Информация об изменени</w:t>
      </w:r>
      <w:r>
        <w:rPr>
          <w:color w:val="000000"/>
          <w:sz w:val="16"/>
          <w:szCs w:val="16"/>
        </w:rPr>
        <w:t>ях:</w:t>
      </w:r>
    </w:p>
    <w:bookmarkEnd w:id="74"/>
    <w:p w:rsidR="00000000" w:rsidRDefault="00DE6FAA">
      <w:pPr>
        <w:pStyle w:val="afb"/>
      </w:pPr>
      <w:r>
        <w:fldChar w:fldCharType="begin"/>
      </w:r>
      <w:r>
        <w:instrText>HYPERLINK "garantF1://71064682.1009"</w:instrText>
      </w:r>
      <w:r>
        <w:fldChar w:fldCharType="separate"/>
      </w:r>
      <w:r>
        <w:rPr>
          <w:rStyle w:val="a4"/>
        </w:rPr>
        <w:t>Приказом</w:t>
      </w:r>
      <w:r>
        <w:fldChar w:fldCharType="end"/>
      </w:r>
      <w:r>
        <w:t xml:space="preserve"> Минэкономразвития России от 3 июля 2015 г. N 436 пункт 24 изложен в новой редакции, </w:t>
      </w:r>
      <w:hyperlink r:id="rId110" w:history="1">
        <w:r>
          <w:rPr>
            <w:rStyle w:val="a4"/>
          </w:rPr>
          <w:t>вступающей в силу</w:t>
        </w:r>
      </w:hyperlink>
      <w:r>
        <w:t xml:space="preserve"> по истечении 10 дней после дня </w:t>
      </w:r>
      <w:hyperlink r:id="rId111" w:history="1">
        <w:r>
          <w:rPr>
            <w:rStyle w:val="a4"/>
          </w:rPr>
          <w:t>официального опубликования</w:t>
        </w:r>
      </w:hyperlink>
      <w:r>
        <w:t xml:space="preserve"> названного приказа</w:t>
      </w:r>
    </w:p>
    <w:p w:rsidR="00000000" w:rsidRDefault="00DE6FAA">
      <w:pPr>
        <w:pStyle w:val="afb"/>
      </w:pPr>
      <w:hyperlink r:id="rId112" w:history="1">
        <w:r>
          <w:rPr>
            <w:rStyle w:val="a4"/>
          </w:rPr>
          <w:t>См. текст пункта в будущей редакции</w:t>
        </w:r>
      </w:hyperlink>
    </w:p>
    <w:p w:rsidR="00000000" w:rsidRDefault="00DE6FAA">
      <w:pPr>
        <w:pStyle w:val="afb"/>
      </w:pPr>
      <w:hyperlink r:id="rId113" w:history="1">
        <w:r>
          <w:rPr>
            <w:rStyle w:val="a4"/>
          </w:rPr>
          <w:t>Приказом</w:t>
        </w:r>
      </w:hyperlink>
      <w:r>
        <w:t xml:space="preserve"> Минэкономразвития России от 22 сентября 2011 г. N 504 в пункт 24 внесены изм</w:t>
      </w:r>
      <w:r>
        <w:t>енения</w:t>
      </w:r>
    </w:p>
    <w:p w:rsidR="00000000" w:rsidRDefault="00DE6FAA">
      <w:pPr>
        <w:pStyle w:val="afb"/>
      </w:pPr>
      <w:hyperlink r:id="rId114" w:history="1">
        <w:r>
          <w:rPr>
            <w:rStyle w:val="a4"/>
          </w:rPr>
          <w:t>См. текст пункта в предыдущей редакции</w:t>
        </w:r>
      </w:hyperlink>
    </w:p>
    <w:p w:rsidR="00000000" w:rsidRDefault="00DE6FAA">
      <w:r>
        <w:t>24. В случае, если оплата внесена после представления запроса, днем получения органом, осуществляющим государственную регистрацию прав, запроса считается:</w:t>
      </w:r>
    </w:p>
    <w:p w:rsidR="00000000" w:rsidRDefault="00DE6FAA">
      <w:r>
        <w:t>день получения о</w:t>
      </w:r>
      <w:r>
        <w:t>рганом, осуществляющим государственную регистрацию прав, платежного документа об оплате за предоставление сведений, содержащихся в Едином государственном реестре прав на недвижимое имущество и сделок с ним;</w:t>
      </w:r>
    </w:p>
    <w:p w:rsidR="00000000" w:rsidRDefault="00DE6FAA">
      <w:r>
        <w:t>рабочий день, следующий за днем перечисления денежных средств расчетной организацией.</w:t>
      </w:r>
    </w:p>
    <w:p w:rsidR="00000000" w:rsidRDefault="00DE6FAA">
      <w:bookmarkStart w:id="75" w:name="sub_1025"/>
      <w:r>
        <w:t>25. Запрос, представленный с нарушениями настоящего Порядка, в том числе не соответствующий по форме и (или) содержанию требованиям, установленным настоящим Поряд</w:t>
      </w:r>
      <w:r>
        <w:t>ком, считается неполученным и не рассматривается органом, осуществляющим государственную регистрацию прав.</w:t>
      </w:r>
    </w:p>
    <w:p w:rsidR="00000000" w:rsidRDefault="00DE6FAA">
      <w:bookmarkStart w:id="76" w:name="sub_1017162"/>
      <w:bookmarkEnd w:id="75"/>
      <w:r>
        <w:t>Если в запросе, представленном с нарушениями установленных настоящим Порядком требований, указан адрес электронной почты заявителя</w:t>
      </w:r>
      <w:r>
        <w:t>, не позднее пяти рабочих дней со дня представления такого запроса орган, осуществляющий государственную регистрацию прав, направляет заявителю уведомление с указанием требований, в соответствии с которыми должен быть представлен запрос.</w:t>
      </w:r>
    </w:p>
    <w:bookmarkEnd w:id="76"/>
    <w:p w:rsidR="00000000" w:rsidRDefault="00DE6FAA"/>
    <w:p w:rsidR="00000000" w:rsidRDefault="00DE6FAA">
      <w:pPr>
        <w:pStyle w:val="1"/>
      </w:pPr>
      <w:bookmarkStart w:id="77" w:name="sub_300"/>
      <w:r>
        <w:t>III. Порядок направления документов, в виде которых предоставляются сведения, решений об отказе в предоставлении запрашиваемых сведений, уведомлений об отсутствии в Едином государственном реестре прав на недвижимое имущество и сделок с ним запрашиваемых с</w:t>
      </w:r>
      <w:r>
        <w:t>ведений</w:t>
      </w:r>
    </w:p>
    <w:bookmarkEnd w:id="77"/>
    <w:p w:rsidR="00000000" w:rsidRDefault="00DE6FAA"/>
    <w:p w:rsidR="00000000" w:rsidRDefault="00DE6FAA">
      <w:pPr>
        <w:pStyle w:val="afa"/>
        <w:rPr>
          <w:color w:val="000000"/>
          <w:sz w:val="16"/>
          <w:szCs w:val="16"/>
        </w:rPr>
      </w:pPr>
      <w:bookmarkStart w:id="78" w:name="sub_1026"/>
      <w:r>
        <w:rPr>
          <w:color w:val="000000"/>
          <w:sz w:val="16"/>
          <w:szCs w:val="16"/>
        </w:rPr>
        <w:t>Информация об изменениях:</w:t>
      </w:r>
    </w:p>
    <w:bookmarkEnd w:id="78"/>
    <w:p w:rsidR="00000000" w:rsidRDefault="00DE6FAA">
      <w:pPr>
        <w:pStyle w:val="afb"/>
      </w:pPr>
      <w:r>
        <w:fldChar w:fldCharType="begin"/>
      </w:r>
      <w:r>
        <w:instrText>HYPERLINK "garantF1://71064682.1010"</w:instrText>
      </w:r>
      <w:r>
        <w:fldChar w:fldCharType="separate"/>
      </w:r>
      <w:r>
        <w:rPr>
          <w:rStyle w:val="a4"/>
        </w:rPr>
        <w:t>Приказом</w:t>
      </w:r>
      <w:r>
        <w:fldChar w:fldCharType="end"/>
      </w:r>
      <w:r>
        <w:t xml:space="preserve"> Минэкономразвития России от 3 июля 2015 г. N 436 в пункт 26 внесены изменения, </w:t>
      </w:r>
      <w:hyperlink r:id="rId115" w:history="1">
        <w:r>
          <w:rPr>
            <w:rStyle w:val="a4"/>
          </w:rPr>
          <w:t>вступающие в силу</w:t>
        </w:r>
      </w:hyperlink>
      <w:r>
        <w:t xml:space="preserve"> по истечении 10 дней после дня </w:t>
      </w:r>
      <w:hyperlink r:id="rId116" w:history="1">
        <w:r>
          <w:rPr>
            <w:rStyle w:val="a4"/>
          </w:rPr>
          <w:t>официального опубликования</w:t>
        </w:r>
      </w:hyperlink>
      <w:r>
        <w:t xml:space="preserve"> названного приказа</w:t>
      </w:r>
    </w:p>
    <w:p w:rsidR="00000000" w:rsidRDefault="00DE6FAA">
      <w:pPr>
        <w:pStyle w:val="afb"/>
      </w:pPr>
      <w:hyperlink r:id="rId117" w:history="1">
        <w:r>
          <w:rPr>
            <w:rStyle w:val="a4"/>
          </w:rPr>
          <w:t>См. текст пункта в будущей редакции</w:t>
        </w:r>
      </w:hyperlink>
    </w:p>
    <w:p w:rsidR="00000000" w:rsidRDefault="00DE6FAA">
      <w:pPr>
        <w:pStyle w:val="afb"/>
      </w:pPr>
      <w:hyperlink r:id="rId118" w:history="1">
        <w:r>
          <w:rPr>
            <w:rStyle w:val="a4"/>
          </w:rPr>
          <w:t>Приказом</w:t>
        </w:r>
      </w:hyperlink>
      <w:r>
        <w:t xml:space="preserve"> Минэкономразвития </w:t>
      </w:r>
      <w:r>
        <w:t>России от 22 сентября 2011 г. N 504 в пункт 26 внесены изменения</w:t>
      </w:r>
    </w:p>
    <w:p w:rsidR="00000000" w:rsidRDefault="00DE6FAA">
      <w:pPr>
        <w:pStyle w:val="afb"/>
      </w:pPr>
      <w:hyperlink r:id="rId119" w:history="1">
        <w:r>
          <w:rPr>
            <w:rStyle w:val="a4"/>
          </w:rPr>
          <w:t>См. текст пункта в предыдущей редакции</w:t>
        </w:r>
      </w:hyperlink>
    </w:p>
    <w:p w:rsidR="00000000" w:rsidRDefault="00DE6FAA">
      <w:r>
        <w:t>26. На основании одного запроса предоставляется один документ, в виде которого предоставляются сведения.</w:t>
      </w:r>
    </w:p>
    <w:p w:rsidR="00000000" w:rsidRDefault="00DE6FAA">
      <w:bookmarkStart w:id="79" w:name="sub_10262"/>
      <w:r>
        <w:t xml:space="preserve">На основании запроса, представленного заявителями, обладающими в соответствии со </w:t>
      </w:r>
      <w:hyperlink r:id="rId120" w:history="1">
        <w:r>
          <w:rPr>
            <w:rStyle w:val="a4"/>
          </w:rPr>
          <w:t>статьей 8</w:t>
        </w:r>
      </w:hyperlink>
      <w:r>
        <w:t xml:space="preserve"> Закона, иным федеральным законом правом на безвозмездное предоставление сведений, в отношении двух и более объектов недвижимости</w:t>
      </w:r>
      <w:r>
        <w:t xml:space="preserve"> (объектов недвижимости одного вида или объектов недвижимости различных видов), расположенных в пределах одного регистрационного округа, либо в отношении двух и более правообладателей предоставляется один документ, в виде которого предоставляются сведения,</w:t>
      </w:r>
      <w:r>
        <w:t xml:space="preserve"> по всем указанным в таком запросе соответственно объектам недвижимости либо правообладателям. Если в указанном случае по одному или более указанным в запросе объектам недвижимости либо правообладателям сведения в Едином государственном реестре прав на нед</w:t>
      </w:r>
      <w:r>
        <w:t>вижимое имущество и сделок с ним отсутствуют или в их предоставлении должно быть отказано в отношении таких объектов недвижимости или правообладателей, также предоставляется документ об отсутствии сведений в Едином государственном реестре прав на недвижимо</w:t>
      </w:r>
      <w:r>
        <w:t>е имущество и сделок с ним или об отказе в их предоставлении.</w:t>
      </w:r>
    </w:p>
    <w:p w:rsidR="00000000" w:rsidRDefault="00DE6FAA">
      <w:pPr>
        <w:pStyle w:val="afa"/>
        <w:rPr>
          <w:color w:val="000000"/>
          <w:sz w:val="16"/>
          <w:szCs w:val="16"/>
        </w:rPr>
      </w:pPr>
      <w:bookmarkStart w:id="80" w:name="sub_1027"/>
      <w:bookmarkEnd w:id="79"/>
      <w:r>
        <w:rPr>
          <w:color w:val="000000"/>
          <w:sz w:val="16"/>
          <w:szCs w:val="16"/>
        </w:rPr>
        <w:lastRenderedPageBreak/>
        <w:t>Информация об изменениях:</w:t>
      </w:r>
    </w:p>
    <w:bookmarkEnd w:id="80"/>
    <w:p w:rsidR="00000000" w:rsidRDefault="00DE6FAA">
      <w:pPr>
        <w:pStyle w:val="afb"/>
      </w:pPr>
      <w:r>
        <w:fldChar w:fldCharType="begin"/>
      </w:r>
      <w:r>
        <w:instrText>HYPERLINK "garantF1://71064682.1011"</w:instrText>
      </w:r>
      <w:r>
        <w:fldChar w:fldCharType="separate"/>
      </w:r>
      <w:r>
        <w:rPr>
          <w:rStyle w:val="a4"/>
        </w:rPr>
        <w:t>Приказом</w:t>
      </w:r>
      <w:r>
        <w:fldChar w:fldCharType="end"/>
      </w:r>
      <w:r>
        <w:t xml:space="preserve"> Минэкономразвития России от 3 июля 2015 г. N 436 в пункт 27 внесены изменения, </w:t>
      </w:r>
      <w:hyperlink r:id="rId121" w:history="1">
        <w:r>
          <w:rPr>
            <w:rStyle w:val="a4"/>
          </w:rPr>
          <w:t>вступающие в силу</w:t>
        </w:r>
      </w:hyperlink>
      <w:r>
        <w:t xml:space="preserve"> по истечении 10 дней после дня </w:t>
      </w:r>
      <w:hyperlink r:id="rId122" w:history="1">
        <w:r>
          <w:rPr>
            <w:rStyle w:val="a4"/>
          </w:rPr>
          <w:t>официального опубликования</w:t>
        </w:r>
      </w:hyperlink>
      <w:r>
        <w:t xml:space="preserve"> названного приказа</w:t>
      </w:r>
    </w:p>
    <w:p w:rsidR="00000000" w:rsidRDefault="00DE6FAA">
      <w:pPr>
        <w:pStyle w:val="afb"/>
      </w:pPr>
      <w:hyperlink r:id="rId123" w:history="1">
        <w:r>
          <w:rPr>
            <w:rStyle w:val="a4"/>
          </w:rPr>
          <w:t>См. текст пункта в будущей редакции</w:t>
        </w:r>
      </w:hyperlink>
    </w:p>
    <w:p w:rsidR="00000000" w:rsidRDefault="00DE6FAA">
      <w:pPr>
        <w:pStyle w:val="afb"/>
      </w:pPr>
      <w:hyperlink r:id="rId124" w:history="1">
        <w:r>
          <w:rPr>
            <w:rStyle w:val="a4"/>
          </w:rPr>
          <w:t>Приказом</w:t>
        </w:r>
      </w:hyperlink>
      <w:r>
        <w:t xml:space="preserve"> Минэкономразвития России от 16 декабря 2013 г. N 743 в пункт 27 внесены изменения, </w:t>
      </w:r>
      <w:hyperlink r:id="rId125" w:history="1">
        <w:r>
          <w:rPr>
            <w:rStyle w:val="a4"/>
          </w:rPr>
          <w:t>вступающие в силу</w:t>
        </w:r>
      </w:hyperlink>
      <w:r>
        <w:t xml:space="preserve"> с 30 июня 2014 г.</w:t>
      </w:r>
    </w:p>
    <w:p w:rsidR="00000000" w:rsidRDefault="00DE6FAA">
      <w:pPr>
        <w:pStyle w:val="afb"/>
      </w:pPr>
      <w:hyperlink r:id="rId126" w:history="1">
        <w:r>
          <w:rPr>
            <w:rStyle w:val="a4"/>
          </w:rPr>
          <w:t>См. текст пункта в предыдущей редакции</w:t>
        </w:r>
      </w:hyperlink>
    </w:p>
    <w:p w:rsidR="00000000" w:rsidRDefault="00DE6FAA">
      <w:r>
        <w:t>27. П</w:t>
      </w:r>
      <w:r>
        <w:t>редоставление сведений осуществляется одним из способов, указанных в запросе.</w:t>
      </w:r>
    </w:p>
    <w:p w:rsidR="00000000" w:rsidRDefault="00DE6FAA">
      <w:bookmarkStart w:id="81" w:name="sub_10272"/>
      <w:r>
        <w:t>Предоставление сведений ограниченного доступа в виде электронного документа осуществляется посредством направления заявителю ссылки на такой документ, размещенный на офи</w:t>
      </w:r>
      <w:r>
        <w:t>циальном сайте, за исключением случаев представления запроса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00000" w:rsidRDefault="00DE6FAA">
      <w:bookmarkStart w:id="82" w:name="sub_10273"/>
      <w:bookmarkEnd w:id="81"/>
      <w:r>
        <w:t>По запросу, представленному государственным внебюджетным фондом, его территориальным органом, органом, предоставляющим государственную или муниципальную услугу, либо подведомственной государственному органу или органу местного самоуправления орган</w:t>
      </w:r>
      <w:r>
        <w:t xml:space="preserve">изацией, участвующей в предоставлении государственных или муниципальных услуг, предусмотренных </w:t>
      </w:r>
      <w:hyperlink r:id="rId127" w:history="1">
        <w:r>
          <w:rPr>
            <w:rStyle w:val="a4"/>
          </w:rPr>
          <w:t>частью 1 статьи 1</w:t>
        </w:r>
      </w:hyperlink>
      <w:r>
        <w:t xml:space="preserve"> Закона о предоставлении услуг, многофункциональным центром в орган, осуществляющий государственную регист</w:t>
      </w:r>
      <w:r>
        <w:t>рацию прав,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представляются в электронной форме с использование</w:t>
      </w:r>
      <w:r>
        <w:t>м единой системы межведомственного электронного взаимодействия.</w:t>
      </w:r>
    </w:p>
    <w:bookmarkEnd w:id="82"/>
    <w:p w:rsidR="00000000" w:rsidRDefault="00DE6FAA">
      <w:r>
        <w:t>Предоставление сведений в виде электронного документа, который направляется органом, осуществляющим государственную регистрацию прав, заявителю посредством отправки XML-документа с ис</w:t>
      </w:r>
      <w:r>
        <w:t>пользованием веб-сервисов, осуществляется по запросам, представленным в электронной форме с использованием веб-сервисов.</w:t>
      </w:r>
    </w:p>
    <w:p w:rsidR="00000000" w:rsidRDefault="00DE6FAA">
      <w:pPr>
        <w:pStyle w:val="afa"/>
        <w:rPr>
          <w:color w:val="000000"/>
          <w:sz w:val="16"/>
          <w:szCs w:val="16"/>
        </w:rPr>
      </w:pPr>
      <w:bookmarkStart w:id="83" w:name="sub_1028"/>
      <w:r>
        <w:rPr>
          <w:color w:val="000000"/>
          <w:sz w:val="16"/>
          <w:szCs w:val="16"/>
        </w:rPr>
        <w:t>Информация об изменениях:</w:t>
      </w:r>
    </w:p>
    <w:bookmarkEnd w:id="83"/>
    <w:p w:rsidR="00000000" w:rsidRDefault="00DE6FAA">
      <w:pPr>
        <w:pStyle w:val="afb"/>
      </w:pPr>
      <w:r>
        <w:fldChar w:fldCharType="begin"/>
      </w:r>
      <w:r>
        <w:instrText>HYPERLINK "garantF1://70582198.117"</w:instrText>
      </w:r>
      <w:r>
        <w:fldChar w:fldCharType="separate"/>
      </w:r>
      <w:r>
        <w:rPr>
          <w:rStyle w:val="a4"/>
        </w:rPr>
        <w:t>Приказом</w:t>
      </w:r>
      <w:r>
        <w:fldChar w:fldCharType="end"/>
      </w:r>
      <w:r>
        <w:t xml:space="preserve"> Минэкономразвития России от 16 декабря 2013 г.</w:t>
      </w:r>
      <w:r>
        <w:t xml:space="preserve"> N 743 в пункт 28 внесены изменения, </w:t>
      </w:r>
      <w:hyperlink r:id="rId128" w:history="1">
        <w:r>
          <w:rPr>
            <w:rStyle w:val="a4"/>
          </w:rPr>
          <w:t>вступающие в силу</w:t>
        </w:r>
      </w:hyperlink>
      <w:r>
        <w:t xml:space="preserve"> с 30 июня 2014 г.</w:t>
      </w:r>
    </w:p>
    <w:p w:rsidR="00000000" w:rsidRDefault="00DE6FAA">
      <w:pPr>
        <w:pStyle w:val="afb"/>
      </w:pPr>
      <w:hyperlink r:id="rId129" w:history="1">
        <w:r>
          <w:rPr>
            <w:rStyle w:val="a4"/>
          </w:rPr>
          <w:t>См. текст пункта в предыдущей редакции</w:t>
        </w:r>
      </w:hyperlink>
    </w:p>
    <w:p w:rsidR="00000000" w:rsidRDefault="00DE6FAA">
      <w:r>
        <w:t>28. При предоставлении сведений в виде электронного документа такой д</w:t>
      </w:r>
      <w:r>
        <w:t xml:space="preserve">окумент заверяется усиленной </w:t>
      </w:r>
      <w:hyperlink r:id="rId130" w:history="1">
        <w:r>
          <w:rPr>
            <w:rStyle w:val="a4"/>
          </w:rPr>
          <w:t>квалифицированной электронной подписью</w:t>
        </w:r>
      </w:hyperlink>
      <w:r>
        <w:t xml:space="preserve"> органа, осуществляющего государственную регистрацию прав.</w:t>
      </w:r>
    </w:p>
    <w:p w:rsidR="00000000" w:rsidRDefault="00DE6FAA">
      <w:bookmarkStart w:id="84" w:name="sub_1029"/>
      <w:r>
        <w:t>29. При предоставлении сведений в виде бумажного документа такой документ подписывает</w:t>
      </w:r>
      <w:r>
        <w:t>ся уполномоченным должностным лицом органа, осуществляющего государственную регистрацию прав, и заверяется оттиском печати данного органа.</w:t>
      </w:r>
    </w:p>
    <w:p w:rsidR="00000000" w:rsidRDefault="00DE6FAA">
      <w:bookmarkStart w:id="85" w:name="sub_1030"/>
      <w:bookmarkEnd w:id="84"/>
      <w:r>
        <w:t>30. Днем предоставления заявителю сведений в виде бумажного документа, который заявитель получает неп</w:t>
      </w:r>
      <w:r>
        <w:t>осредственно при личном обращении, считается дата подписания такого документа, указанная в качестве его реквизита.</w:t>
      </w:r>
    </w:p>
    <w:p w:rsidR="00000000" w:rsidRDefault="00DE6FAA">
      <w:pPr>
        <w:pStyle w:val="afa"/>
        <w:rPr>
          <w:color w:val="000000"/>
          <w:sz w:val="16"/>
          <w:szCs w:val="16"/>
        </w:rPr>
      </w:pPr>
      <w:bookmarkStart w:id="86" w:name="sub_1031"/>
      <w:bookmarkEnd w:id="85"/>
      <w:r>
        <w:rPr>
          <w:color w:val="000000"/>
          <w:sz w:val="16"/>
          <w:szCs w:val="16"/>
        </w:rPr>
        <w:t>Информация об изменениях:</w:t>
      </w:r>
    </w:p>
    <w:bookmarkEnd w:id="86"/>
    <w:p w:rsidR="00000000" w:rsidRDefault="00DE6FAA">
      <w:pPr>
        <w:pStyle w:val="afb"/>
      </w:pPr>
      <w:r>
        <w:fldChar w:fldCharType="begin"/>
      </w:r>
      <w:r>
        <w:instrText>HYPERLINK "garantF1://12091638.10215"</w:instrText>
      </w:r>
      <w:r>
        <w:fldChar w:fldCharType="separate"/>
      </w:r>
      <w:r>
        <w:rPr>
          <w:rStyle w:val="a4"/>
        </w:rPr>
        <w:t>Приказом</w:t>
      </w:r>
      <w:r>
        <w:fldChar w:fldCharType="end"/>
      </w:r>
      <w:r>
        <w:t xml:space="preserve"> Минэкономразвития России от 22 сентября 2011 г. N 504 в пункт 31 внесены изменения</w:t>
      </w:r>
    </w:p>
    <w:p w:rsidR="00000000" w:rsidRDefault="00DE6FAA">
      <w:pPr>
        <w:pStyle w:val="afb"/>
      </w:pPr>
      <w:hyperlink r:id="rId131" w:history="1">
        <w:r>
          <w:rPr>
            <w:rStyle w:val="a4"/>
          </w:rPr>
          <w:t>См. текст пункта в предыдущей редакции</w:t>
        </w:r>
      </w:hyperlink>
    </w:p>
    <w:p w:rsidR="00000000" w:rsidRDefault="00DE6FAA">
      <w:r>
        <w:lastRenderedPageBreak/>
        <w:t>31. Днем предоставления заявителю сведений посредством почтового отправления считается дата пе</w:t>
      </w:r>
      <w:r>
        <w:t>редачи почтового отправления органом, осуществляющим государственную регистрацию прав, организации почтовой связи для отправки заявителю.</w:t>
      </w:r>
    </w:p>
    <w:p w:rsidR="00000000" w:rsidRDefault="00DE6FAA">
      <w:bookmarkStart w:id="87" w:name="sub_10312"/>
      <w:r>
        <w:t>В случае, если заявителем в запросе указан адрес электронной почты, при предоставлении заявителю сведений пос</w:t>
      </w:r>
      <w:r>
        <w:t>редством почтового отправления орган, осуществляющий государственную регистрацию прав, не позднее дня, следующего за днем передачи такого почтового отправления организации почтовой связи для отправки заявителю, направляет с адреса электронной почты соответ</w:t>
      </w:r>
      <w:r>
        <w:t>ствующего органа, осуществляющего государственную регистрацию прав, электронное сообщение с номером указанного почтового отправления на указанный заявителем в запросе адрес электронной почты.</w:t>
      </w:r>
    </w:p>
    <w:p w:rsidR="00000000" w:rsidRDefault="00DE6FAA">
      <w:bookmarkStart w:id="88" w:name="sub_1032"/>
      <w:bookmarkEnd w:id="87"/>
      <w:r>
        <w:t>32. Днем предоставления заявителю сведений в ви</w:t>
      </w:r>
      <w:r>
        <w:t>де электронного документа считается дата отправки органом, осуществляющим государственную регистрацию прав, электронного документа или ссылки на такой документ, указанная в реквизитах соответствующего электронного сообщения.</w:t>
      </w:r>
    </w:p>
    <w:p w:rsidR="00000000" w:rsidRDefault="00DE6FAA">
      <w:pPr>
        <w:pStyle w:val="afa"/>
        <w:rPr>
          <w:color w:val="000000"/>
          <w:sz w:val="16"/>
          <w:szCs w:val="16"/>
        </w:rPr>
      </w:pPr>
      <w:bookmarkStart w:id="89" w:name="sub_1033"/>
      <w:bookmarkEnd w:id="88"/>
      <w:r>
        <w:rPr>
          <w:color w:val="000000"/>
          <w:sz w:val="16"/>
          <w:szCs w:val="16"/>
        </w:rPr>
        <w:t>Информация об и</w:t>
      </w:r>
      <w:r>
        <w:rPr>
          <w:color w:val="000000"/>
          <w:sz w:val="16"/>
          <w:szCs w:val="16"/>
        </w:rPr>
        <w:t>зменениях:</w:t>
      </w:r>
    </w:p>
    <w:bookmarkEnd w:id="89"/>
    <w:p w:rsidR="00000000" w:rsidRDefault="00DE6FAA">
      <w:pPr>
        <w:pStyle w:val="afb"/>
      </w:pPr>
      <w:r>
        <w:fldChar w:fldCharType="begin"/>
      </w:r>
      <w:r>
        <w:instrText>HYPERLINK "garantF1://12091638.10216"</w:instrText>
      </w:r>
      <w:r>
        <w:fldChar w:fldCharType="separate"/>
      </w:r>
      <w:r>
        <w:rPr>
          <w:rStyle w:val="a4"/>
        </w:rPr>
        <w:t>Приказом</w:t>
      </w:r>
      <w:r>
        <w:fldChar w:fldCharType="end"/>
      </w:r>
      <w:r>
        <w:t xml:space="preserve"> Минэкономразвития России от 22 сентября 2011 г. N 504 пункт 33 изложен в новой редакции</w:t>
      </w:r>
    </w:p>
    <w:p w:rsidR="00000000" w:rsidRDefault="00DE6FAA">
      <w:pPr>
        <w:pStyle w:val="afb"/>
      </w:pPr>
      <w:hyperlink r:id="rId132" w:history="1">
        <w:r>
          <w:rPr>
            <w:rStyle w:val="a4"/>
          </w:rPr>
          <w:t>См. текст пункта в предыдущей редакции</w:t>
        </w:r>
      </w:hyperlink>
    </w:p>
    <w:p w:rsidR="00000000" w:rsidRDefault="00DE6FAA">
      <w:r>
        <w:t>33. Сведения, предоставленные на основании запроса, независимо от способа предоставления являются актуальными (действительными) на дату получения запроса органом, осуществляющим государственную регистрацию прав.</w:t>
      </w:r>
    </w:p>
    <w:p w:rsidR="00000000" w:rsidRDefault="00DE6FAA">
      <w:pPr>
        <w:pStyle w:val="afa"/>
        <w:rPr>
          <w:color w:val="000000"/>
          <w:sz w:val="16"/>
          <w:szCs w:val="16"/>
        </w:rPr>
      </w:pPr>
      <w:bookmarkStart w:id="90" w:name="sub_1034"/>
      <w:r>
        <w:rPr>
          <w:color w:val="000000"/>
          <w:sz w:val="16"/>
          <w:szCs w:val="16"/>
        </w:rPr>
        <w:t>Информация об изменениях:</w:t>
      </w:r>
    </w:p>
    <w:bookmarkEnd w:id="90"/>
    <w:p w:rsidR="00000000" w:rsidRDefault="00DE6FAA">
      <w:pPr>
        <w:pStyle w:val="afb"/>
      </w:pPr>
      <w:r>
        <w:fldChar w:fldCharType="begin"/>
      </w:r>
      <w:r>
        <w:instrText>HY</w:instrText>
      </w:r>
      <w:r>
        <w:instrText>PERLINK "garantF1://70582198.118"</w:instrText>
      </w:r>
      <w:r>
        <w:fldChar w:fldCharType="separate"/>
      </w:r>
      <w:r>
        <w:rPr>
          <w:rStyle w:val="a4"/>
        </w:rPr>
        <w:t>Приказом</w:t>
      </w:r>
      <w:r>
        <w:fldChar w:fldCharType="end"/>
      </w:r>
      <w:r>
        <w:t xml:space="preserve"> Минэкономразвития России от 16 декабря 2013 г. N 743 в пункт 34 внесены изменения, </w:t>
      </w:r>
      <w:hyperlink r:id="rId133" w:history="1">
        <w:r>
          <w:rPr>
            <w:rStyle w:val="a4"/>
          </w:rPr>
          <w:t>вступающие в силу</w:t>
        </w:r>
      </w:hyperlink>
      <w:r>
        <w:t xml:space="preserve"> с 30 июня 2014 г.</w:t>
      </w:r>
    </w:p>
    <w:p w:rsidR="00000000" w:rsidRDefault="00DE6FAA">
      <w:pPr>
        <w:pStyle w:val="afb"/>
      </w:pPr>
      <w:hyperlink r:id="rId134" w:history="1">
        <w:r>
          <w:rPr>
            <w:rStyle w:val="a4"/>
          </w:rPr>
          <w:t>См. текст пункта в п</w:t>
        </w:r>
        <w:r>
          <w:rPr>
            <w:rStyle w:val="a4"/>
          </w:rPr>
          <w:t>редыдущей редакции</w:t>
        </w:r>
      </w:hyperlink>
    </w:p>
    <w:p w:rsidR="00000000" w:rsidRDefault="00DE6FAA">
      <w:r>
        <w:t>34. Если органом, осуществляющим государственную регистрацию прав, принято решение об отказе в предоставлении запрашиваемых сведений, данное решение, оформленное в виде сообщения, с указанием причины отказа направляется заявителю в ви</w:t>
      </w:r>
      <w:r>
        <w:t>де электронного или бумажного документа способом, выбранным заявителем для предоставления сведений.</w:t>
      </w:r>
    </w:p>
    <w:p w:rsidR="00000000" w:rsidRDefault="00DE6FAA">
      <w:bookmarkStart w:id="91" w:name="sub_10342"/>
      <w:r>
        <w:t>По запросу, представленному государственным внебюджетным фондом, его территориальным органом, органом, предоставляющим государственную или муниципа</w:t>
      </w:r>
      <w:r>
        <w:t xml:space="preserve">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w:t>
      </w:r>
      <w:hyperlink r:id="rId135" w:history="1">
        <w:r>
          <w:rPr>
            <w:rStyle w:val="a4"/>
          </w:rPr>
          <w:t>частью 1 статьи 1</w:t>
        </w:r>
      </w:hyperlink>
      <w:r>
        <w:t xml:space="preserve"> Закон</w:t>
      </w:r>
      <w:r>
        <w:t>а о предоставлении услуг, многофункциональным центром в орган, осуществляющий государственную регистрацию прав, в электронной форме с использованием единой системы межведомственного электронного взаимодействия и подключаемых к ней региональных систем межве</w:t>
      </w:r>
      <w:r>
        <w:t>домственного электронного взаимодействия, отказ в предоставлении запрашиваемых сведений представляется в электронной форме с использованием единой системы межведомственного электронного взаимодействия.</w:t>
      </w:r>
    </w:p>
    <w:bookmarkEnd w:id="91"/>
    <w:p w:rsidR="00000000" w:rsidRDefault="00DE6FAA">
      <w:r>
        <w:t>Отказ в предоставлении запрашиваемых сведений</w:t>
      </w:r>
      <w:r>
        <w:t xml:space="preserve"> в виде электронного документа, который направляется органом, осуществляющим государственную регистрацию прав, заявителю посредством отправки XML-документа с использованием веб-сервисов осуществляется по запросам, представленным в электронной форме с испол</w:t>
      </w:r>
      <w:r>
        <w:t>ьзованием веб-сервисов, в случае выбора такого способа предоставления сведений заявителем.</w:t>
      </w:r>
    </w:p>
    <w:p w:rsidR="00000000" w:rsidRDefault="00DE6FAA">
      <w:pPr>
        <w:pStyle w:val="afa"/>
        <w:rPr>
          <w:color w:val="000000"/>
          <w:sz w:val="16"/>
          <w:szCs w:val="16"/>
        </w:rPr>
      </w:pPr>
      <w:bookmarkStart w:id="92" w:name="sub_1035"/>
      <w:r>
        <w:rPr>
          <w:color w:val="000000"/>
          <w:sz w:val="16"/>
          <w:szCs w:val="16"/>
        </w:rPr>
        <w:lastRenderedPageBreak/>
        <w:t>Информация об изменениях:</w:t>
      </w:r>
    </w:p>
    <w:bookmarkEnd w:id="92"/>
    <w:p w:rsidR="00000000" w:rsidRDefault="00DE6FAA">
      <w:pPr>
        <w:pStyle w:val="afb"/>
      </w:pPr>
      <w:r>
        <w:fldChar w:fldCharType="begin"/>
      </w:r>
      <w:r>
        <w:instrText>HYPERLINK "garantF1://70582198.119"</w:instrText>
      </w:r>
      <w:r>
        <w:fldChar w:fldCharType="separate"/>
      </w:r>
      <w:r>
        <w:rPr>
          <w:rStyle w:val="a4"/>
        </w:rPr>
        <w:t>Приказом</w:t>
      </w:r>
      <w:r>
        <w:fldChar w:fldCharType="end"/>
      </w:r>
      <w:r>
        <w:t xml:space="preserve"> Минэкономразвития России от 16 декабря 2013 г. N 743 в пункт 35 внесены изме</w:t>
      </w:r>
      <w:r>
        <w:t xml:space="preserve">нения, </w:t>
      </w:r>
      <w:hyperlink r:id="rId136" w:history="1">
        <w:r>
          <w:rPr>
            <w:rStyle w:val="a4"/>
          </w:rPr>
          <w:t>вступающие в силу</w:t>
        </w:r>
      </w:hyperlink>
      <w:r>
        <w:t xml:space="preserve"> с 30 июня 2014 г.</w:t>
      </w:r>
    </w:p>
    <w:p w:rsidR="00000000" w:rsidRDefault="00DE6FAA">
      <w:pPr>
        <w:pStyle w:val="afb"/>
      </w:pPr>
      <w:hyperlink r:id="rId137" w:history="1">
        <w:r>
          <w:rPr>
            <w:rStyle w:val="a4"/>
          </w:rPr>
          <w:t>См. текст пункта в предыдущей редакции</w:t>
        </w:r>
      </w:hyperlink>
    </w:p>
    <w:p w:rsidR="00000000" w:rsidRDefault="00DE6FAA">
      <w:r>
        <w:t>35. Уведомление об отсутствии в Едином государственном реестре прав на недвижимое имущество и сдело</w:t>
      </w:r>
      <w:r>
        <w:t>к с ним запрашиваемых сведений направляется в виде электронного или бумажного документа способами, выбранными заявителем для предоставления сведений.</w:t>
      </w:r>
    </w:p>
    <w:p w:rsidR="00000000" w:rsidRDefault="00DE6FAA">
      <w:bookmarkStart w:id="93" w:name="sub_10352"/>
      <w:r>
        <w:t>По запросу, представленному государственным внебюджетным фондом, его территориальным органом, орг</w:t>
      </w:r>
      <w:r>
        <w:t xml:space="preserve">аном, предоставляющим государственную или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w:t>
      </w:r>
      <w:hyperlink r:id="rId138" w:history="1">
        <w:r>
          <w:rPr>
            <w:rStyle w:val="a4"/>
          </w:rPr>
          <w:t>частью 1 статьи 1</w:t>
        </w:r>
      </w:hyperlink>
      <w:r>
        <w:t xml:space="preserve"> Закона о предоставлении услуг, многофункциональным центром в орган, осуществляющий государственную регистрацию прав, в электронной форме с использованием единой системы межведомственного электронного взаимодейст</w:t>
      </w:r>
      <w:r>
        <w:t>вия и подключаемых к ней региональных систем межведомственного электронного взаимодействия, уведомление об отсутствии в Едином государственном реестре прав на недвижимое имущество и сделок с ним запрашиваемых сведений представляется в электронной форме с и</w:t>
      </w:r>
      <w:r>
        <w:t>спользованием единой системы межведомственного электронного взаимодействия.</w:t>
      </w:r>
    </w:p>
    <w:bookmarkEnd w:id="93"/>
    <w:p w:rsidR="00000000" w:rsidRDefault="00DE6FAA">
      <w:r>
        <w:t>Уведомление об отсутствии в Едином государственном реестре прав на недвижимое имущество и сделок с ним запрашиваемых сведений в виде электронного документа, который направ</w:t>
      </w:r>
      <w:r>
        <w:t>ляется органом, осуществляющим государственную регистрацию прав, заявителю посредством отправки XML-документа с использованием веб-сервисов осуществляется по запросам, представленным в электронной форме с использованием веб-сервисов, в случае выбора такого</w:t>
      </w:r>
      <w:r>
        <w:t xml:space="preserve"> способа предоставления сведений заявителем.</w:t>
      </w:r>
    </w:p>
    <w:p w:rsidR="00000000" w:rsidRDefault="00DE6FAA">
      <w:bookmarkStart w:id="94" w:name="sub_1036"/>
      <w:r>
        <w:t>36. Решение об отказе в предоставлении запрашиваемых сведений либо уведомление об отсутствии в Едином государственном реестре прав на недвижимое имущество и сделок с ним запрашиваемых сведений направляет</w:t>
      </w:r>
      <w:r>
        <w:t>ся (предоставляется) заявителю в сроки, установленные для предоставления сведений. Сообщенная в названном уведомлении информация об отсутствии в Едином государственном реестре прав на недвижимое имущество и сделок с ним запрашиваемых сведений является акту</w:t>
      </w:r>
      <w:r>
        <w:t xml:space="preserve">альной на дату (на даты), указанную (указанные) в </w:t>
      </w:r>
      <w:hyperlink w:anchor="sub_1033" w:history="1">
        <w:r>
          <w:rPr>
            <w:rStyle w:val="a4"/>
          </w:rPr>
          <w:t>пункте 33</w:t>
        </w:r>
      </w:hyperlink>
      <w:r>
        <w:t xml:space="preserve"> настоящего Порядка.</w:t>
      </w:r>
    </w:p>
    <w:bookmarkEnd w:id="94"/>
    <w:p w:rsidR="00000000" w:rsidRDefault="00DE6FAA"/>
    <w:p w:rsidR="00000000" w:rsidRDefault="00DE6FAA">
      <w:pPr>
        <w:pStyle w:val="1"/>
      </w:pPr>
      <w:bookmarkStart w:id="95" w:name="sub_400"/>
      <w:r>
        <w:t>IV. Требования к формату документов, в виде которых предоставляются сведения, а также к формату запросов, если такие документы и запро</w:t>
      </w:r>
      <w:r>
        <w:t>сы направляются в электронной форме</w:t>
      </w:r>
    </w:p>
    <w:bookmarkEnd w:id="95"/>
    <w:p w:rsidR="00000000" w:rsidRDefault="00DE6FAA"/>
    <w:p w:rsidR="00000000" w:rsidRDefault="00DE6FAA">
      <w:pPr>
        <w:pStyle w:val="afa"/>
        <w:rPr>
          <w:color w:val="000000"/>
          <w:sz w:val="16"/>
          <w:szCs w:val="16"/>
        </w:rPr>
      </w:pPr>
      <w:bookmarkStart w:id="96" w:name="sub_1037"/>
      <w:r>
        <w:rPr>
          <w:color w:val="000000"/>
          <w:sz w:val="16"/>
          <w:szCs w:val="16"/>
        </w:rPr>
        <w:t>Информация об изменениях:</w:t>
      </w:r>
    </w:p>
    <w:bookmarkEnd w:id="96"/>
    <w:p w:rsidR="00000000" w:rsidRDefault="00DE6FAA">
      <w:pPr>
        <w:pStyle w:val="afb"/>
      </w:pPr>
      <w:r>
        <w:fldChar w:fldCharType="begin"/>
      </w:r>
      <w:r>
        <w:instrText>HYPERLINK "garantF1://71064682.1012"</w:instrText>
      </w:r>
      <w:r>
        <w:fldChar w:fldCharType="separate"/>
      </w:r>
      <w:r>
        <w:rPr>
          <w:rStyle w:val="a4"/>
        </w:rPr>
        <w:t>Приказом</w:t>
      </w:r>
      <w:r>
        <w:fldChar w:fldCharType="end"/>
      </w:r>
      <w:r>
        <w:t xml:space="preserve"> Минэкономразвития России от 3 июля 2015 г. N 436 в пункт 37 внесены изменения, </w:t>
      </w:r>
      <w:hyperlink r:id="rId139" w:history="1">
        <w:r>
          <w:rPr>
            <w:rStyle w:val="a4"/>
          </w:rPr>
          <w:t>вступающи</w:t>
        </w:r>
        <w:r>
          <w:rPr>
            <w:rStyle w:val="a4"/>
          </w:rPr>
          <w:t>е в силу</w:t>
        </w:r>
      </w:hyperlink>
      <w:r>
        <w:t xml:space="preserve"> по истечении 10 дней после дня </w:t>
      </w:r>
      <w:hyperlink r:id="rId140" w:history="1">
        <w:r>
          <w:rPr>
            <w:rStyle w:val="a4"/>
          </w:rPr>
          <w:t>официального опубликования</w:t>
        </w:r>
      </w:hyperlink>
      <w:r>
        <w:t xml:space="preserve"> названного приказа</w:t>
      </w:r>
    </w:p>
    <w:p w:rsidR="00000000" w:rsidRDefault="00DE6FAA">
      <w:pPr>
        <w:pStyle w:val="afb"/>
      </w:pPr>
      <w:hyperlink r:id="rId141" w:history="1">
        <w:r>
          <w:rPr>
            <w:rStyle w:val="a4"/>
          </w:rPr>
          <w:t>См. текст пункта в будущей редакции</w:t>
        </w:r>
      </w:hyperlink>
    </w:p>
    <w:p w:rsidR="00000000" w:rsidRDefault="00DE6FAA">
      <w:pPr>
        <w:pStyle w:val="afb"/>
      </w:pPr>
      <w:hyperlink r:id="rId142" w:history="1">
        <w:r>
          <w:rPr>
            <w:rStyle w:val="a4"/>
          </w:rPr>
          <w:t>Приказом</w:t>
        </w:r>
      </w:hyperlink>
      <w:r>
        <w:t xml:space="preserve"> Минэкономразвития России от 16 декабря 2013 г. N 743 в пункт 37 внесены изменения, </w:t>
      </w:r>
      <w:hyperlink r:id="rId143" w:history="1">
        <w:r>
          <w:rPr>
            <w:rStyle w:val="a4"/>
          </w:rPr>
          <w:t>вступающие в силу</w:t>
        </w:r>
      </w:hyperlink>
      <w:r>
        <w:t xml:space="preserve"> с 30 июня 2014 г.</w:t>
      </w:r>
    </w:p>
    <w:p w:rsidR="00000000" w:rsidRDefault="00DE6FAA">
      <w:pPr>
        <w:pStyle w:val="afb"/>
      </w:pPr>
      <w:hyperlink r:id="rId144" w:history="1">
        <w:r>
          <w:rPr>
            <w:rStyle w:val="a4"/>
          </w:rPr>
          <w:t>См. текст пункта в предыдущей редакции</w:t>
        </w:r>
      </w:hyperlink>
    </w:p>
    <w:p w:rsidR="00000000" w:rsidRDefault="00DE6FAA">
      <w:r>
        <w:t xml:space="preserve">37. Документы, в виде </w:t>
      </w:r>
      <w:r>
        <w:t xml:space="preserve">которых предоставляются сведения, а также запросы, если </w:t>
      </w:r>
      <w:r>
        <w:lastRenderedPageBreak/>
        <w:t>такие документы и запросы представляются в электронной форме, направляются в виде файлов в формате XML (далее - XML- документ), созданных с использованием XML-схем.</w:t>
      </w:r>
    </w:p>
    <w:p w:rsidR="00000000" w:rsidRDefault="00DE6FAA">
      <w:r>
        <w:t xml:space="preserve">Электронные документы (электронные </w:t>
      </w:r>
      <w:r>
        <w:t>образы документов), представляемые с запросом, в том числе доверенности, направляются в виде файлов в одном из указанных форматов: PDF, XML.</w:t>
      </w:r>
    </w:p>
    <w:p w:rsidR="00000000" w:rsidRDefault="00DE6FAA">
      <w:r>
        <w:t>Качество представленных электронных документов (электронных образов документов) в форматах PDF должно позволять в п</w:t>
      </w:r>
      <w:r>
        <w:t>олном объеме прочитать текст документа и распознать реквизиты документа.</w:t>
      </w:r>
    </w:p>
    <w:p w:rsidR="00000000" w:rsidRDefault="00DE6FAA">
      <w:r>
        <w:t>Для формирования доверенности в форме XML-документа сервис по формированию доверенности в формате XML размещается на официальном сайте.</w:t>
      </w:r>
    </w:p>
    <w:p w:rsidR="00000000" w:rsidRDefault="00DE6FAA">
      <w:bookmarkStart w:id="97" w:name="sub_10375"/>
      <w:r>
        <w:t>Сведения Единого государственного реес</w:t>
      </w:r>
      <w:r>
        <w:t>тра прав на недвижимое имущество и сделок с ним, предоставляемые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w:t>
      </w:r>
      <w:r>
        <w:t>нет.</w:t>
      </w:r>
    </w:p>
    <w:p w:rsidR="00000000" w:rsidRDefault="00DE6FAA">
      <w:pPr>
        <w:pStyle w:val="afa"/>
        <w:rPr>
          <w:color w:val="000000"/>
          <w:sz w:val="16"/>
          <w:szCs w:val="16"/>
        </w:rPr>
      </w:pPr>
      <w:bookmarkStart w:id="98" w:name="sub_1038"/>
      <w:bookmarkEnd w:id="97"/>
      <w:r>
        <w:rPr>
          <w:color w:val="000000"/>
          <w:sz w:val="16"/>
          <w:szCs w:val="16"/>
        </w:rPr>
        <w:t>Информация об изменениях:</w:t>
      </w:r>
    </w:p>
    <w:bookmarkEnd w:id="98"/>
    <w:p w:rsidR="00000000" w:rsidRDefault="00DE6FAA">
      <w:pPr>
        <w:pStyle w:val="afb"/>
      </w:pPr>
      <w:r>
        <w:fldChar w:fldCharType="begin"/>
      </w:r>
      <w:r>
        <w:instrText>HYPERLINK "garantF1://70582198.121"</w:instrText>
      </w:r>
      <w:r>
        <w:fldChar w:fldCharType="separate"/>
      </w:r>
      <w:r>
        <w:rPr>
          <w:rStyle w:val="a4"/>
        </w:rPr>
        <w:t>Приказом</w:t>
      </w:r>
      <w:r>
        <w:fldChar w:fldCharType="end"/>
      </w:r>
      <w:r>
        <w:t xml:space="preserve"> Минэкономразвития России от 16 декабря 2013 г. N 743 в пункт 38 внесены изменения, </w:t>
      </w:r>
      <w:hyperlink r:id="rId145" w:history="1">
        <w:r>
          <w:rPr>
            <w:rStyle w:val="a4"/>
          </w:rPr>
          <w:t>вступающие в силу</w:t>
        </w:r>
      </w:hyperlink>
      <w:r>
        <w:t xml:space="preserve"> с 30 июня 2014 г</w:t>
      </w:r>
      <w:r>
        <w:t>.</w:t>
      </w:r>
    </w:p>
    <w:p w:rsidR="00000000" w:rsidRDefault="00DE6FAA">
      <w:pPr>
        <w:pStyle w:val="afb"/>
      </w:pPr>
      <w:hyperlink r:id="rId146" w:history="1">
        <w:r>
          <w:rPr>
            <w:rStyle w:val="a4"/>
          </w:rPr>
          <w:t>См. текст пункта в предыдущей редакции</w:t>
        </w:r>
      </w:hyperlink>
    </w:p>
    <w:p w:rsidR="00000000" w:rsidRDefault="00DE6FAA">
      <w:r>
        <w:t>38. XML-схемы, использующиеся для формирования XML-документов, считаются введенными в действие с момента размещения на официальном сайте.</w:t>
      </w:r>
    </w:p>
    <w:p w:rsidR="00000000" w:rsidRDefault="00DE6FAA">
      <w:bookmarkStart w:id="99" w:name="sub_10382"/>
      <w:r>
        <w:t>При изменении нормативных пра</w:t>
      </w:r>
      <w:r>
        <w:t>вовых актов, устанавливающих требования к форме представления запросов и предоставления сведений, содержащихся в Едином государственном реестре прав на недвижимое имущество и сделок с ним, Федеральная служба государственной регистрации, кадастра и картогра</w:t>
      </w:r>
      <w:r>
        <w:t>фии изменяет XML-схемы, обеспечивая при этом возможность публичного доступа к текущей актуальной версии и предыдущим (утратившим актуальность) версиям, а также возможность использования предыдущих (утративших актуальность) версий при подаче запросов и пред</w:t>
      </w:r>
      <w:r>
        <w:t>оставлении указанных сведений посредством единой системы межведомственного электронного взаимодействия в течение 6 месяцев с даты вступления в силу таких нормативных правовых актов.</w:t>
      </w:r>
    </w:p>
    <w:p w:rsidR="00000000" w:rsidRDefault="00DE6FAA">
      <w:bookmarkStart w:id="100" w:name="sub_1039"/>
      <w:bookmarkEnd w:id="99"/>
      <w:r>
        <w:t>39. Документы, в виде которых предоставляются сведения, а</w:t>
      </w:r>
      <w:r>
        <w:t xml:space="preserve"> также запросы, если такие документы и запросы направляются в электронной форме, передаются с использованием следующих протоколов передачи информации: HTTP/1.1 (IETF RFC 2616), HTTP/TLS (IETF RFC 2818), SMTP (IETF RFC 5321), SOAP (W3C Simple Object Access </w:t>
      </w:r>
      <w:r>
        <w:t>Protocol 1.1), TLS 1.0 (IETF RFC 2246).</w:t>
      </w:r>
    </w:p>
    <w:p w:rsidR="00000000" w:rsidRDefault="00DE6FAA">
      <w:pPr>
        <w:pStyle w:val="afa"/>
        <w:rPr>
          <w:color w:val="000000"/>
          <w:sz w:val="16"/>
          <w:szCs w:val="16"/>
        </w:rPr>
      </w:pPr>
      <w:bookmarkStart w:id="101" w:name="sub_1040"/>
      <w:bookmarkEnd w:id="100"/>
      <w:r>
        <w:rPr>
          <w:color w:val="000000"/>
          <w:sz w:val="16"/>
          <w:szCs w:val="16"/>
        </w:rPr>
        <w:t>Информация об изменениях:</w:t>
      </w:r>
    </w:p>
    <w:bookmarkEnd w:id="101"/>
    <w:p w:rsidR="00000000" w:rsidRDefault="00DE6FAA">
      <w:pPr>
        <w:pStyle w:val="afb"/>
      </w:pPr>
      <w:r>
        <w:fldChar w:fldCharType="begin"/>
      </w:r>
      <w:r>
        <w:instrText>HYPERLINK "garantF1://70582198.122"</w:instrText>
      </w:r>
      <w:r>
        <w:fldChar w:fldCharType="separate"/>
      </w:r>
      <w:r>
        <w:rPr>
          <w:rStyle w:val="a4"/>
        </w:rPr>
        <w:t>Приказом</w:t>
      </w:r>
      <w:r>
        <w:fldChar w:fldCharType="end"/>
      </w:r>
      <w:r>
        <w:t xml:space="preserve"> Минэкономразвития России от 16 декабря 2013 г. N 743 пункт 40 изложен в новой редакции, </w:t>
      </w:r>
      <w:hyperlink r:id="rId147" w:history="1">
        <w:r>
          <w:rPr>
            <w:rStyle w:val="a4"/>
          </w:rPr>
          <w:t>вступающей в силу</w:t>
        </w:r>
      </w:hyperlink>
      <w:r>
        <w:t xml:space="preserve"> с 30 июня 2014 г.</w:t>
      </w:r>
    </w:p>
    <w:p w:rsidR="00000000" w:rsidRDefault="00DE6FAA">
      <w:pPr>
        <w:pStyle w:val="afb"/>
      </w:pPr>
      <w:hyperlink r:id="rId148" w:history="1">
        <w:r>
          <w:rPr>
            <w:rStyle w:val="a4"/>
          </w:rPr>
          <w:t>См. текст пункта в предыдущей редакции</w:t>
        </w:r>
      </w:hyperlink>
    </w:p>
    <w:p w:rsidR="00000000" w:rsidRDefault="00DE6FAA">
      <w:r>
        <w:t>40. Средства электронной подписи, применяемые при подаче запроса и прилагаемых к запросу электронных документов, должны быть сертифициров</w:t>
      </w:r>
      <w:r>
        <w:t>аны в соответствии с законодательством Российской Федерации и совместимы со средствами электронной подписи, применяемыми органом, осуществляющим государственную регистрацию прав.</w:t>
      </w:r>
    </w:p>
    <w:p w:rsidR="00000000" w:rsidRDefault="00DE6FAA">
      <w:r>
        <w:t>Информация о требованиях к совместимости, квалифицированному сертификату ключ</w:t>
      </w:r>
      <w:r>
        <w:t xml:space="preserve">а проверки электронной подписи, обеспечению возможности подтверждения подлинности усиленной квалифицированной электронной подписи заявителя размещается на </w:t>
      </w:r>
      <w:hyperlink r:id="rId149" w:history="1">
        <w:r>
          <w:rPr>
            <w:rStyle w:val="a4"/>
          </w:rPr>
          <w:t>официальном сайте</w:t>
        </w:r>
      </w:hyperlink>
      <w:r>
        <w:t>.</w:t>
      </w:r>
    </w:p>
    <w:p w:rsidR="00000000" w:rsidRDefault="00DE6FAA"/>
    <w:p w:rsidR="00000000" w:rsidRDefault="00DE6FAA">
      <w:pPr>
        <w:pStyle w:val="1"/>
      </w:pPr>
      <w:bookmarkStart w:id="102" w:name="sub_500"/>
      <w:r>
        <w:t>V. Сроки предоставления сведений</w:t>
      </w:r>
    </w:p>
    <w:bookmarkEnd w:id="102"/>
    <w:p w:rsidR="00000000" w:rsidRDefault="00DE6FAA"/>
    <w:p w:rsidR="00000000" w:rsidRDefault="00DE6FAA">
      <w:pPr>
        <w:pStyle w:val="afa"/>
        <w:rPr>
          <w:color w:val="000000"/>
          <w:sz w:val="16"/>
          <w:szCs w:val="16"/>
        </w:rPr>
      </w:pPr>
      <w:bookmarkStart w:id="103" w:name="sub_1041"/>
      <w:r>
        <w:rPr>
          <w:color w:val="000000"/>
          <w:sz w:val="16"/>
          <w:szCs w:val="16"/>
        </w:rPr>
        <w:t>Информация об изменениях:</w:t>
      </w:r>
    </w:p>
    <w:bookmarkEnd w:id="103"/>
    <w:p w:rsidR="00000000" w:rsidRDefault="00DE6FAA">
      <w:pPr>
        <w:pStyle w:val="afb"/>
      </w:pPr>
      <w:r>
        <w:fldChar w:fldCharType="begin"/>
      </w:r>
      <w:r>
        <w:instrText>HYPERLINK "garantF1://71064682.10013"</w:instrText>
      </w:r>
      <w:r>
        <w:fldChar w:fldCharType="separate"/>
      </w:r>
      <w:r>
        <w:rPr>
          <w:rStyle w:val="a4"/>
        </w:rPr>
        <w:t>Приказом</w:t>
      </w:r>
      <w:r>
        <w:fldChar w:fldCharType="end"/>
      </w:r>
      <w:r>
        <w:t xml:space="preserve"> Минэкономразвития России от 3 июля 2015 г. N 436 пункт 41 изложен в новой редакции, </w:t>
      </w:r>
      <w:hyperlink r:id="rId150" w:history="1">
        <w:r>
          <w:rPr>
            <w:rStyle w:val="a4"/>
          </w:rPr>
          <w:t>вступающей в силу</w:t>
        </w:r>
      </w:hyperlink>
      <w:r>
        <w:t xml:space="preserve"> по истечении 10 дн</w:t>
      </w:r>
      <w:r>
        <w:t xml:space="preserve">ей после дня </w:t>
      </w:r>
      <w:hyperlink r:id="rId151" w:history="1">
        <w:r>
          <w:rPr>
            <w:rStyle w:val="a4"/>
          </w:rPr>
          <w:t>официального опубликования</w:t>
        </w:r>
      </w:hyperlink>
      <w:r>
        <w:t xml:space="preserve"> названного приказа</w:t>
      </w:r>
    </w:p>
    <w:p w:rsidR="00000000" w:rsidRDefault="00DE6FAA">
      <w:pPr>
        <w:pStyle w:val="afb"/>
      </w:pPr>
      <w:hyperlink r:id="rId152" w:history="1">
        <w:r>
          <w:rPr>
            <w:rStyle w:val="a4"/>
          </w:rPr>
          <w:t>См. текст пункта в будущей редакции</w:t>
        </w:r>
      </w:hyperlink>
    </w:p>
    <w:p w:rsidR="00000000" w:rsidRDefault="00DE6FAA">
      <w:pPr>
        <w:pStyle w:val="afb"/>
      </w:pPr>
      <w:hyperlink r:id="rId153" w:history="1">
        <w:r>
          <w:rPr>
            <w:rStyle w:val="a4"/>
          </w:rPr>
          <w:t>Приказом</w:t>
        </w:r>
      </w:hyperlink>
      <w:r>
        <w:t xml:space="preserve"> Минэкономразвития России от 16 декабря </w:t>
      </w:r>
      <w:r>
        <w:t xml:space="preserve">2013 г. N 743 в пункт 41 внесены изменения, </w:t>
      </w:r>
      <w:hyperlink r:id="rId154" w:history="1">
        <w:r>
          <w:rPr>
            <w:rStyle w:val="a4"/>
          </w:rPr>
          <w:t>вступающие в силу</w:t>
        </w:r>
      </w:hyperlink>
      <w:r>
        <w:t xml:space="preserve"> с 30 июня 2014 г.</w:t>
      </w:r>
    </w:p>
    <w:p w:rsidR="00000000" w:rsidRDefault="00DE6FAA">
      <w:pPr>
        <w:pStyle w:val="afb"/>
      </w:pPr>
      <w:hyperlink r:id="rId155" w:history="1">
        <w:r>
          <w:rPr>
            <w:rStyle w:val="a4"/>
          </w:rPr>
          <w:t>См. текст пункта в предыдущей редакции</w:t>
        </w:r>
      </w:hyperlink>
    </w:p>
    <w:p w:rsidR="00000000" w:rsidRDefault="00DE6FAA">
      <w:r>
        <w:t>41. Орган, осуществляющий государственную регистрацию прав, пр</w:t>
      </w:r>
      <w:r>
        <w:t>едоставляет сведения в срок не более чем пять рабочих дней с даты получения запроса, за исключением запроса правообладателя о предоставлении ему информации о лицах, получивших сведения об объекте недвижимого имущества, на который он имеет права, которая пр</w:t>
      </w:r>
      <w:r>
        <w:t>едоставляемся</w:t>
      </w:r>
      <w:hyperlink r:id="rId156" w:history="1">
        <w:r>
          <w:rPr>
            <w:rStyle w:val="a4"/>
            <w:shd w:val="clear" w:color="auto" w:fill="F0F0F0"/>
          </w:rPr>
          <w:t>#</w:t>
        </w:r>
      </w:hyperlink>
      <w:r>
        <w:t xml:space="preserve"> в срок не более чем семь рабочих дней с даты получения такого запроса.</w:t>
      </w:r>
    </w:p>
    <w:p w:rsidR="00000000" w:rsidRDefault="00DE6FAA">
      <w:pPr>
        <w:pStyle w:val="afa"/>
        <w:rPr>
          <w:color w:val="000000"/>
          <w:sz w:val="16"/>
          <w:szCs w:val="16"/>
        </w:rPr>
      </w:pPr>
      <w:r>
        <w:rPr>
          <w:color w:val="000000"/>
          <w:sz w:val="16"/>
          <w:szCs w:val="16"/>
        </w:rPr>
        <w:t>ГАРАНТ:</w:t>
      </w:r>
    </w:p>
    <w:p w:rsidR="00000000" w:rsidRDefault="00DE6FAA">
      <w:pPr>
        <w:pStyle w:val="afa"/>
      </w:pPr>
    </w:p>
    <w:p w:rsidR="00000000" w:rsidRDefault="00DE6FAA">
      <w:pPr>
        <w:pStyle w:val="afff0"/>
      </w:pPr>
      <w:r>
        <w:t>______________________________</w:t>
      </w:r>
    </w:p>
    <w:p w:rsidR="00000000" w:rsidRDefault="00DE6FAA">
      <w:bookmarkStart w:id="104" w:name="sub_991"/>
      <w:r>
        <w:t>* Собрание законодательства Российской Федерации, 1997, N 30, ст. 3594; 2001, N 11, ст. </w:t>
      </w:r>
      <w:r>
        <w:t>997; N 16, ст. 1533; 2002, N 15, ст. 1377; 2003, N 24, ст. 2244; 2004, N 27, ст. 2711; N 30, ст. 3081; N 35, ст. 3607; N 45, ст. 4377; 2005, N 1, ст. 15, 22, 40, 43; N 50, ст. 5244; 2006, N 1, ст. 17; N 17, ст. 1782; N 23, ст. 2380; N 27, ст. 2881; N 30, с</w:t>
      </w:r>
      <w:r>
        <w:t>т. 3287; N 50, ст. 5279; N 52, ст. 5498; 2007, N 31, ст. 4011; N 41, ст. 4845; N 43, ст. 5084; N 46, ст. 5553; N 48, ст. 5812; 2008, N 20, ст. 2251; N 27, ст. 3126; N 30, ст. 3597, 3616; N 52, ст. 6219; 2009, N 1, ст. 14; N 19, ст. 2283; N 29, ст. 3611; N </w:t>
      </w:r>
      <w:r>
        <w:t>52, ст. 6410; N 52, ст. 6419; 2010, N 15, ст. 1756.</w:t>
      </w:r>
    </w:p>
    <w:p w:rsidR="00000000" w:rsidRDefault="00DE6FAA">
      <w:bookmarkStart w:id="105" w:name="sub_992"/>
      <w:bookmarkEnd w:id="104"/>
      <w:r>
        <w:t>** Собрание законодательства Российской Федерации, 1998, N 29, ст. 3400; 2001, N 46, ст. 4308; 2002, N 7, ст. 629; N 52, ст. 5135; 2004, N 6, ст. 406; N 27, ст. 2711; N 45, ст. 4377; 2005, N</w:t>
      </w:r>
      <w:r>
        <w:t> 1, ст. 40, 42; 2006, N 50, ст. 5279; N 52, ст. 5498; 2007, N 27, ст. 3213; N 50, ст. 6237; 2008, N 20, ст. 2251; N 52, ст. 6219; 2009, N 1, ст. 14; N 29, ст. 3603.</w:t>
      </w:r>
    </w:p>
    <w:p w:rsidR="00000000" w:rsidRDefault="00DE6FAA">
      <w:bookmarkStart w:id="106" w:name="sub_111"/>
      <w:bookmarkEnd w:id="105"/>
      <w:r>
        <w:t>*(1) Собрание законодательства Российской Федерации, 2010, N 31, ст. 4179; 20</w:t>
      </w:r>
      <w:r>
        <w:t>11, N 15, ст. 2038; N 27, ст. 3873, 3880; N 29, ст. 4291; N 30, ст. 4587.</w:t>
      </w:r>
    </w:p>
    <w:p w:rsidR="00000000" w:rsidRDefault="00DE6FAA">
      <w:bookmarkStart w:id="107" w:name="sub_222"/>
      <w:bookmarkEnd w:id="106"/>
      <w:r>
        <w:t>*(2) Собрание законодательства Российской Федерации, 1998, N 29, ст. 3400; 2001, N 46, ст. 4308; 2002, N 7, ст. 629; N 52, ст. 5135; 2004, N 6, ст. 406; N 27, ст. 2711;</w:t>
      </w:r>
      <w:r>
        <w:t xml:space="preserve"> N 45, ст. 4377; 2005, N 1, ст. 40, 42; 2006, N 50, ст. 5279; N 52, ст. 5498; 2007, N 27, ст. 3213; N 50, ст. 6237; 2008, N 20, ст. 2251; N 52, ст. 6219; 2009, N 1, ст. 14; N 29, ст. 3603; 2010, N 25, ст. 3070; 2011, N 27, ст. 3879, 3880.</w:t>
      </w:r>
    </w:p>
    <w:p w:rsidR="00000000" w:rsidRDefault="00DE6FAA">
      <w:bookmarkStart w:id="108" w:name="sub_333"/>
      <w:bookmarkEnd w:id="107"/>
      <w:r>
        <w:t>*(3</w:t>
      </w:r>
      <w:r>
        <w:t>) Например, в запросе в качестве адреса объекта недвижимости указано "пр. ХХХХХ, д. 1", а в Едином государственном реестре прав на недвижимое имущество и сделок с ним имеются два раздела, открытых на объекты недвижимости, расположенные по адресам: "проспек</w:t>
      </w:r>
      <w:r>
        <w:t>т ХХХХХ, д. 1", "проезд ХХХХХ, д. 1".</w:t>
      </w:r>
    </w:p>
    <w:p w:rsidR="00000000" w:rsidRDefault="00DE6FAA">
      <w:bookmarkStart w:id="109" w:name="sub_444"/>
      <w:bookmarkEnd w:id="108"/>
      <w:r>
        <w:t>*(4) Например, в запросе в качестве документа, удостоверяющего личность, указан паспорт гражданина Российской Федерации, в Едином государственном реестре прав на недвижимое имущество и сделок с ним - свид</w:t>
      </w:r>
      <w:r>
        <w:t xml:space="preserve">етельство о рождении, и в установленном порядке после достижения указанным лицом четырнадцати лет в данную запись изменения в отношении документа, удостоверяющего личность, не </w:t>
      </w:r>
      <w:r>
        <w:lastRenderedPageBreak/>
        <w:t>вносились.</w:t>
      </w:r>
    </w:p>
    <w:bookmarkEnd w:id="109"/>
    <w:p w:rsidR="00000000" w:rsidRDefault="00DE6FAA"/>
    <w:p w:rsidR="00000000" w:rsidRDefault="00DE6FAA">
      <w:pPr>
        <w:pStyle w:val="afa"/>
        <w:rPr>
          <w:color w:val="000000"/>
          <w:sz w:val="16"/>
          <w:szCs w:val="16"/>
        </w:rPr>
      </w:pPr>
      <w:bookmarkStart w:id="110" w:name="sub_1100"/>
      <w:r>
        <w:rPr>
          <w:color w:val="000000"/>
          <w:sz w:val="16"/>
          <w:szCs w:val="16"/>
        </w:rPr>
        <w:t>Информация об изменениях:</w:t>
      </w:r>
    </w:p>
    <w:bookmarkEnd w:id="110"/>
    <w:p w:rsidR="00000000" w:rsidRDefault="00DE6FAA">
      <w:pPr>
        <w:pStyle w:val="afb"/>
      </w:pPr>
      <w:r>
        <w:fldChar w:fldCharType="begin"/>
      </w:r>
      <w:r>
        <w:instrText>HYPERLINK "garantF1</w:instrText>
      </w:r>
      <w:r>
        <w:instrText>://71064682.1014"</w:instrText>
      </w:r>
      <w:r>
        <w:fldChar w:fldCharType="separate"/>
      </w:r>
      <w:r>
        <w:rPr>
          <w:rStyle w:val="a4"/>
        </w:rPr>
        <w:t>Приказом</w:t>
      </w:r>
      <w:r>
        <w:fldChar w:fldCharType="end"/>
      </w:r>
      <w:r>
        <w:t xml:space="preserve"> Минэкономразвития России от 3 июля 2015 г. N 436 приложение изложено в новой редакции, </w:t>
      </w:r>
      <w:hyperlink r:id="rId157" w:history="1">
        <w:r>
          <w:rPr>
            <w:rStyle w:val="a4"/>
          </w:rPr>
          <w:t>вступающей в силу</w:t>
        </w:r>
      </w:hyperlink>
      <w:r>
        <w:t xml:space="preserve"> по истечении 10 дней после дня </w:t>
      </w:r>
      <w:hyperlink r:id="rId158" w:history="1">
        <w:r>
          <w:rPr>
            <w:rStyle w:val="a4"/>
          </w:rPr>
          <w:t>официального опублико</w:t>
        </w:r>
        <w:r>
          <w:rPr>
            <w:rStyle w:val="a4"/>
          </w:rPr>
          <w:t>вания</w:t>
        </w:r>
      </w:hyperlink>
      <w:r>
        <w:t xml:space="preserve"> названного приказа</w:t>
      </w:r>
    </w:p>
    <w:p w:rsidR="00000000" w:rsidRDefault="00DE6FAA">
      <w:pPr>
        <w:pStyle w:val="afb"/>
      </w:pPr>
      <w:hyperlink r:id="rId159" w:history="1">
        <w:r>
          <w:rPr>
            <w:rStyle w:val="a4"/>
          </w:rPr>
          <w:t>См. текст приложения в будущей редакции</w:t>
        </w:r>
      </w:hyperlink>
    </w:p>
    <w:p w:rsidR="00000000" w:rsidRDefault="00DE6FAA">
      <w:pPr>
        <w:pStyle w:val="afb"/>
      </w:pPr>
      <w:hyperlink r:id="rId160" w:history="1">
        <w:r>
          <w:rPr>
            <w:rStyle w:val="a4"/>
          </w:rPr>
          <w:t>Приказом</w:t>
        </w:r>
      </w:hyperlink>
      <w:r>
        <w:t xml:space="preserve"> Минэкономразвития России от 16 декабря 2013 г. N 743 приложение изложено в новой редакции, </w:t>
      </w:r>
      <w:hyperlink r:id="rId161" w:history="1">
        <w:r>
          <w:rPr>
            <w:rStyle w:val="a4"/>
          </w:rPr>
          <w:t>вступающей в силу</w:t>
        </w:r>
      </w:hyperlink>
      <w:r>
        <w:t xml:space="preserve"> с 30 июня 2014 г.</w:t>
      </w:r>
    </w:p>
    <w:p w:rsidR="00000000" w:rsidRDefault="00DE6FAA">
      <w:pPr>
        <w:pStyle w:val="afb"/>
      </w:pPr>
      <w:hyperlink r:id="rId162" w:history="1">
        <w:r>
          <w:rPr>
            <w:rStyle w:val="a4"/>
          </w:rPr>
          <w:t>См. текст приложения в предыдущей редакции</w:t>
        </w:r>
      </w:hyperlink>
    </w:p>
    <w:p w:rsidR="00000000" w:rsidRDefault="00DE6FAA">
      <w:pPr>
        <w:pStyle w:val="afa"/>
        <w:rPr>
          <w:color w:val="000000"/>
          <w:sz w:val="16"/>
          <w:szCs w:val="16"/>
        </w:rPr>
      </w:pPr>
      <w:r>
        <w:rPr>
          <w:color w:val="000000"/>
          <w:sz w:val="16"/>
          <w:szCs w:val="16"/>
        </w:rPr>
        <w:t>ГАРАНТ:</w:t>
      </w:r>
    </w:p>
    <w:p w:rsidR="00000000" w:rsidRDefault="00DE6FAA">
      <w:pPr>
        <w:pStyle w:val="afa"/>
      </w:pPr>
      <w:r>
        <w:t>См. данную форму в редакторе MS-Excel</w:t>
      </w:r>
    </w:p>
    <w:p w:rsidR="00000000" w:rsidRDefault="00DE6FAA">
      <w:pPr>
        <w:ind w:firstLine="698"/>
        <w:jc w:val="right"/>
      </w:pPr>
      <w:r>
        <w:rPr>
          <w:rStyle w:val="a3"/>
        </w:rPr>
        <w:t>Приложение</w:t>
      </w:r>
      <w:r>
        <w:rPr>
          <w:rStyle w:val="a3"/>
        </w:rPr>
        <w:br/>
        <w:t xml:space="preserve">к </w:t>
      </w:r>
      <w:hyperlink w:anchor="sub_1000" w:history="1">
        <w:r>
          <w:rPr>
            <w:rStyle w:val="a4"/>
          </w:rPr>
          <w:t>Порядку</w:t>
        </w:r>
      </w:hyperlink>
      <w:r>
        <w:rPr>
          <w:rStyle w:val="a3"/>
        </w:rPr>
        <w:t xml:space="preserve"> предоставления сведений,</w:t>
      </w:r>
      <w:r>
        <w:rPr>
          <w:rStyle w:val="a3"/>
        </w:rPr>
        <w:br/>
        <w:t>содержащихся в Едином государственном</w:t>
      </w:r>
      <w:r>
        <w:rPr>
          <w:rStyle w:val="a3"/>
        </w:rPr>
        <w:br/>
        <w:t>реестре прав на недвижимое имущество</w:t>
      </w:r>
      <w:r>
        <w:rPr>
          <w:rStyle w:val="a3"/>
        </w:rPr>
        <w:br/>
        <w:t>и сделок с ним</w:t>
      </w:r>
    </w:p>
    <w:p w:rsidR="00000000" w:rsidRDefault="00DE6FAA"/>
    <w:p w:rsidR="00000000" w:rsidRDefault="00DE6FAA">
      <w:pPr>
        <w:ind w:firstLine="0"/>
        <w:jc w:val="left"/>
        <w:sectPr w:rsidR="00000000">
          <w:pgSz w:w="11900" w:h="16800"/>
          <w:pgMar w:top="1440" w:right="800" w:bottom="1440" w:left="1100" w:header="720" w:footer="720" w:gutter="0"/>
          <w:cols w:space="720"/>
          <w:noEndnote/>
        </w:sectPr>
      </w:pPr>
    </w:p>
    <w:p w:rsidR="00000000" w:rsidRDefault="00DE6FAA">
      <w:pPr>
        <w:pStyle w:val="1"/>
      </w:pPr>
      <w:r>
        <w:lastRenderedPageBreak/>
        <w:t>Запрос</w:t>
      </w:r>
      <w:r>
        <w:br/>
        <w:t xml:space="preserve">о предоставлении сведений, содержащихся в Едином государственном реестре прав на недвижимое имущество и сделок </w:t>
      </w:r>
      <w:r>
        <w:t>с ним</w:t>
      </w:r>
    </w:p>
    <w:p w:rsidR="00000000" w:rsidRDefault="00DE6FA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
        <w:gridCol w:w="560"/>
        <w:gridCol w:w="280"/>
        <w:gridCol w:w="700"/>
        <w:gridCol w:w="2380"/>
        <w:gridCol w:w="700"/>
        <w:gridCol w:w="140"/>
        <w:gridCol w:w="280"/>
        <w:gridCol w:w="420"/>
        <w:gridCol w:w="560"/>
        <w:gridCol w:w="420"/>
        <w:gridCol w:w="1260"/>
        <w:gridCol w:w="1540"/>
        <w:gridCol w:w="420"/>
        <w:gridCol w:w="1820"/>
      </w:tblGrid>
      <w:tr w:rsidR="00000000">
        <w:tblPrEx>
          <w:tblCellMar>
            <w:top w:w="0" w:type="dxa"/>
            <w:bottom w:w="0" w:type="dxa"/>
          </w:tblCellMar>
        </w:tblPrEx>
        <w:tc>
          <w:tcPr>
            <w:tcW w:w="700" w:type="dxa"/>
            <w:tcBorders>
              <w:top w:val="nil"/>
              <w:left w:val="nil"/>
              <w:bottom w:val="single" w:sz="4" w:space="0" w:color="auto"/>
              <w:right w:val="nil"/>
            </w:tcBorders>
          </w:tcPr>
          <w:p w:rsidR="00000000" w:rsidRDefault="00DE6FAA">
            <w:pPr>
              <w:pStyle w:val="aff7"/>
            </w:pPr>
          </w:p>
        </w:tc>
        <w:tc>
          <w:tcPr>
            <w:tcW w:w="280" w:type="dxa"/>
            <w:tcBorders>
              <w:top w:val="nil"/>
              <w:left w:val="nil"/>
              <w:bottom w:val="single" w:sz="4" w:space="0" w:color="auto"/>
              <w:right w:val="nil"/>
            </w:tcBorders>
          </w:tcPr>
          <w:p w:rsidR="00000000" w:rsidRDefault="00DE6FAA">
            <w:pPr>
              <w:pStyle w:val="aff7"/>
            </w:pPr>
          </w:p>
        </w:tc>
        <w:tc>
          <w:tcPr>
            <w:tcW w:w="560" w:type="dxa"/>
            <w:tcBorders>
              <w:top w:val="nil"/>
              <w:left w:val="nil"/>
              <w:bottom w:val="single" w:sz="4" w:space="0" w:color="auto"/>
              <w:right w:val="nil"/>
            </w:tcBorders>
          </w:tcPr>
          <w:p w:rsidR="00000000" w:rsidRDefault="00DE6FAA">
            <w:pPr>
              <w:pStyle w:val="aff7"/>
            </w:pPr>
          </w:p>
        </w:tc>
        <w:tc>
          <w:tcPr>
            <w:tcW w:w="3360" w:type="dxa"/>
            <w:gridSpan w:val="3"/>
            <w:tcBorders>
              <w:top w:val="nil"/>
              <w:left w:val="nil"/>
              <w:bottom w:val="single" w:sz="4" w:space="0" w:color="auto"/>
              <w:right w:val="nil"/>
            </w:tcBorders>
          </w:tcPr>
          <w:p w:rsidR="00000000" w:rsidRDefault="00DE6FAA">
            <w:pPr>
              <w:pStyle w:val="aff7"/>
            </w:pPr>
          </w:p>
        </w:tc>
        <w:tc>
          <w:tcPr>
            <w:tcW w:w="1120" w:type="dxa"/>
            <w:gridSpan w:val="3"/>
            <w:tcBorders>
              <w:top w:val="nil"/>
              <w:left w:val="nil"/>
              <w:bottom w:val="single" w:sz="4" w:space="0" w:color="auto"/>
              <w:right w:val="nil"/>
            </w:tcBorders>
          </w:tcPr>
          <w:p w:rsidR="00000000" w:rsidRDefault="00DE6FAA">
            <w:pPr>
              <w:pStyle w:val="aff7"/>
            </w:pPr>
          </w:p>
        </w:tc>
        <w:tc>
          <w:tcPr>
            <w:tcW w:w="1400" w:type="dxa"/>
            <w:gridSpan w:val="3"/>
            <w:tcBorders>
              <w:top w:val="nil"/>
              <w:left w:val="nil"/>
              <w:bottom w:val="single" w:sz="4" w:space="0" w:color="auto"/>
              <w:right w:val="nil"/>
            </w:tcBorders>
          </w:tcPr>
          <w:p w:rsidR="00000000" w:rsidRDefault="00DE6FAA">
            <w:pPr>
              <w:pStyle w:val="aff7"/>
            </w:pPr>
          </w:p>
        </w:tc>
        <w:tc>
          <w:tcPr>
            <w:tcW w:w="1260" w:type="dxa"/>
            <w:tcBorders>
              <w:top w:val="nil"/>
              <w:left w:val="nil"/>
              <w:bottom w:val="single" w:sz="4" w:space="0" w:color="auto"/>
              <w:right w:val="single" w:sz="4" w:space="0" w:color="auto"/>
            </w:tcBorders>
          </w:tcPr>
          <w:p w:rsidR="00000000" w:rsidRDefault="00DE6FAA">
            <w:pPr>
              <w:pStyle w:val="aff7"/>
            </w:pPr>
          </w:p>
        </w:tc>
        <w:tc>
          <w:tcPr>
            <w:tcW w:w="1540" w:type="dxa"/>
            <w:tcBorders>
              <w:top w:val="single" w:sz="4" w:space="0" w:color="auto"/>
              <w:left w:val="single" w:sz="4" w:space="0" w:color="auto"/>
              <w:bottom w:val="single" w:sz="4" w:space="0" w:color="auto"/>
              <w:right w:val="single" w:sz="4" w:space="0" w:color="auto"/>
            </w:tcBorders>
          </w:tcPr>
          <w:p w:rsidR="00000000" w:rsidRDefault="00DE6FAA">
            <w:pPr>
              <w:pStyle w:val="aff7"/>
            </w:pPr>
            <w:r>
              <w:t>Лист N ___</w:t>
            </w:r>
          </w:p>
        </w:tc>
        <w:tc>
          <w:tcPr>
            <w:tcW w:w="2240" w:type="dxa"/>
            <w:gridSpan w:val="2"/>
            <w:tcBorders>
              <w:top w:val="single" w:sz="4" w:space="0" w:color="auto"/>
              <w:left w:val="nil"/>
              <w:bottom w:val="single" w:sz="4" w:space="0" w:color="auto"/>
            </w:tcBorders>
          </w:tcPr>
          <w:p w:rsidR="00000000" w:rsidRDefault="00DE6FAA">
            <w:pPr>
              <w:pStyle w:val="aff7"/>
            </w:pPr>
            <w:r>
              <w:t>Всего листов____</w:t>
            </w:r>
          </w:p>
        </w:tc>
      </w:tr>
      <w:tr w:rsidR="00000000">
        <w:tblPrEx>
          <w:tblCellMar>
            <w:top w:w="0" w:type="dxa"/>
            <w:bottom w:w="0" w:type="dxa"/>
          </w:tblCellMar>
        </w:tblPrEx>
        <w:tc>
          <w:tcPr>
            <w:tcW w:w="5740" w:type="dxa"/>
            <w:gridSpan w:val="8"/>
            <w:tcBorders>
              <w:top w:val="single" w:sz="4" w:space="0" w:color="auto"/>
              <w:bottom w:val="single" w:sz="4" w:space="0" w:color="auto"/>
              <w:right w:val="single" w:sz="4" w:space="0" w:color="auto"/>
            </w:tcBorders>
          </w:tcPr>
          <w:p w:rsidR="00000000" w:rsidRDefault="00DE6FAA">
            <w:pPr>
              <w:pStyle w:val="afff0"/>
            </w:pPr>
            <w:bookmarkStart w:id="111" w:name="sub_1101"/>
            <w:r>
              <w:t>1. Запрос о предоставлении сведений, содержащихся в Едином государственном реестре прав на недвижимое имущество и сделок с ним</w:t>
            </w:r>
            <w:hyperlink w:anchor="sub_551" w:history="1">
              <w:r>
                <w:rPr>
                  <w:rStyle w:val="a4"/>
                </w:rPr>
                <w:t>*(1)</w:t>
              </w:r>
            </w:hyperlink>
            <w:bookmarkEnd w:id="111"/>
          </w:p>
        </w:tc>
        <w:tc>
          <w:tcPr>
            <w:tcW w:w="1260" w:type="dxa"/>
            <w:gridSpan w:val="3"/>
            <w:vMerge w:val="restart"/>
            <w:tcBorders>
              <w:top w:val="single" w:sz="4" w:space="0" w:color="auto"/>
              <w:left w:val="single" w:sz="4" w:space="0" w:color="auto"/>
              <w:bottom w:val="nil"/>
              <w:right w:val="single" w:sz="4" w:space="0" w:color="auto"/>
            </w:tcBorders>
          </w:tcPr>
          <w:p w:rsidR="00000000" w:rsidRDefault="00DE6FAA">
            <w:pPr>
              <w:pStyle w:val="aff7"/>
              <w:jc w:val="center"/>
            </w:pPr>
            <w:r>
              <w:t>2.</w:t>
            </w:r>
            <w:hyperlink w:anchor="sub_552" w:history="1">
              <w:r>
                <w:rPr>
                  <w:rStyle w:val="a4"/>
                </w:rPr>
                <w:t>*(2)</w:t>
              </w:r>
            </w:hyperlink>
          </w:p>
        </w:tc>
        <w:tc>
          <w:tcPr>
            <w:tcW w:w="5460" w:type="dxa"/>
            <w:gridSpan w:val="5"/>
            <w:tcBorders>
              <w:top w:val="single" w:sz="4" w:space="0" w:color="auto"/>
              <w:left w:val="single" w:sz="4" w:space="0" w:color="auto"/>
              <w:bottom w:val="nil"/>
            </w:tcBorders>
          </w:tcPr>
          <w:p w:rsidR="00000000" w:rsidRDefault="00DE6FAA">
            <w:pPr>
              <w:pStyle w:val="aff7"/>
            </w:pPr>
            <w:r>
              <w:t>2.1. регистрационный N_________</w:t>
            </w:r>
          </w:p>
          <w:p w:rsidR="00000000" w:rsidRDefault="00DE6FAA">
            <w:pPr>
              <w:pStyle w:val="aff7"/>
            </w:pPr>
            <w:r>
              <w:t>2.2. количество листов запроса _</w:t>
            </w:r>
          </w:p>
          <w:p w:rsidR="00000000" w:rsidRDefault="00DE6FAA">
            <w:pPr>
              <w:pStyle w:val="aff7"/>
            </w:pPr>
            <w:r>
              <w:t>2.3. количество прилагаемых</w:t>
            </w:r>
          </w:p>
          <w:p w:rsidR="00000000" w:rsidRDefault="00DE6FAA">
            <w:pPr>
              <w:pStyle w:val="aff7"/>
            </w:pPr>
            <w:r>
              <w:t>документов _________/</w:t>
            </w:r>
          </w:p>
          <w:p w:rsidR="00000000" w:rsidRDefault="00DE6FAA">
            <w:pPr>
              <w:pStyle w:val="aff7"/>
            </w:pPr>
            <w:r>
              <w:t>листов в них__________</w:t>
            </w:r>
          </w:p>
        </w:tc>
      </w:tr>
      <w:tr w:rsidR="00000000">
        <w:tblPrEx>
          <w:tblCellMar>
            <w:top w:w="0" w:type="dxa"/>
            <w:bottom w:w="0" w:type="dxa"/>
          </w:tblCellMar>
        </w:tblPrEx>
        <w:tc>
          <w:tcPr>
            <w:tcW w:w="5740" w:type="dxa"/>
            <w:gridSpan w:val="8"/>
            <w:vMerge w:val="restart"/>
            <w:tcBorders>
              <w:top w:val="single" w:sz="4" w:space="0" w:color="auto"/>
              <w:bottom w:val="single" w:sz="4" w:space="0" w:color="auto"/>
              <w:right w:val="single" w:sz="4" w:space="0" w:color="auto"/>
            </w:tcBorders>
          </w:tcPr>
          <w:p w:rsidR="00000000" w:rsidRDefault="00DE6FAA">
            <w:pPr>
              <w:pStyle w:val="aff7"/>
              <w:jc w:val="center"/>
            </w:pPr>
            <w:r>
              <w:t>(полное наименование органа, осуществляющего государственную регистрацию прав на недвижимое имущество и сделок с ним или многофункционального центра)</w:t>
            </w:r>
          </w:p>
        </w:tc>
        <w:tc>
          <w:tcPr>
            <w:tcW w:w="1260" w:type="dxa"/>
            <w:gridSpan w:val="3"/>
            <w:vMerge/>
            <w:tcBorders>
              <w:top w:val="nil"/>
              <w:left w:val="single" w:sz="4" w:space="0" w:color="auto"/>
              <w:bottom w:val="single" w:sz="4" w:space="0" w:color="auto"/>
              <w:right w:val="single" w:sz="4" w:space="0" w:color="auto"/>
            </w:tcBorders>
          </w:tcPr>
          <w:p w:rsidR="00000000" w:rsidRDefault="00DE6FAA">
            <w:pPr>
              <w:pStyle w:val="aff7"/>
            </w:pPr>
          </w:p>
        </w:tc>
        <w:tc>
          <w:tcPr>
            <w:tcW w:w="5460" w:type="dxa"/>
            <w:gridSpan w:val="5"/>
            <w:tcBorders>
              <w:top w:val="nil"/>
              <w:left w:val="single" w:sz="4" w:space="0" w:color="auto"/>
              <w:bottom w:val="single" w:sz="4" w:space="0" w:color="auto"/>
            </w:tcBorders>
          </w:tcPr>
          <w:p w:rsidR="00000000" w:rsidRDefault="00DE6FAA">
            <w:pPr>
              <w:pStyle w:val="aff7"/>
            </w:pPr>
            <w:r>
              <w:t>2.4. Ф.И.О., подпись ______________</w:t>
            </w:r>
          </w:p>
          <w:p w:rsidR="00000000" w:rsidRDefault="00DE6FAA">
            <w:pPr>
              <w:pStyle w:val="aff7"/>
            </w:pPr>
            <w:r>
              <w:t>2.5. дата "___"_________ _____г.</w:t>
            </w:r>
          </w:p>
        </w:tc>
      </w:tr>
      <w:tr w:rsidR="00000000">
        <w:tblPrEx>
          <w:tblCellMar>
            <w:top w:w="0" w:type="dxa"/>
            <w:bottom w:w="0" w:type="dxa"/>
          </w:tblCellMar>
        </w:tblPrEx>
        <w:tc>
          <w:tcPr>
            <w:tcW w:w="980" w:type="dxa"/>
            <w:gridSpan w:val="2"/>
            <w:vMerge w:val="restart"/>
            <w:tcBorders>
              <w:top w:val="single" w:sz="4" w:space="0" w:color="auto"/>
              <w:bottom w:val="nil"/>
              <w:right w:val="single" w:sz="4" w:space="0" w:color="auto"/>
            </w:tcBorders>
          </w:tcPr>
          <w:p w:rsidR="00000000" w:rsidRDefault="00DE6FAA">
            <w:pPr>
              <w:pStyle w:val="aff7"/>
              <w:jc w:val="center"/>
            </w:pPr>
            <w:bookmarkStart w:id="112" w:name="sub_1111"/>
            <w:r>
              <w:t>1.1</w:t>
            </w:r>
            <w:bookmarkEnd w:id="112"/>
          </w:p>
        </w:tc>
        <w:tc>
          <w:tcPr>
            <w:tcW w:w="11480" w:type="dxa"/>
            <w:gridSpan w:val="14"/>
            <w:tcBorders>
              <w:top w:val="single" w:sz="4" w:space="0" w:color="auto"/>
              <w:left w:val="single" w:sz="4" w:space="0" w:color="auto"/>
              <w:bottom w:val="single" w:sz="4" w:space="0" w:color="auto"/>
            </w:tcBorders>
          </w:tcPr>
          <w:p w:rsidR="00000000" w:rsidRDefault="00DE6FAA">
            <w:pPr>
              <w:pStyle w:val="aff7"/>
            </w:pPr>
            <w:r>
              <w:t>Прошу предоставить сведения:</w:t>
            </w:r>
          </w:p>
        </w:tc>
      </w:tr>
      <w:tr w:rsidR="00000000">
        <w:tblPrEx>
          <w:tblCellMar>
            <w:top w:w="0" w:type="dxa"/>
            <w:bottom w:w="0" w:type="dxa"/>
          </w:tblCellMar>
        </w:tblPrEx>
        <w:tc>
          <w:tcPr>
            <w:tcW w:w="980" w:type="dxa"/>
            <w:gridSpan w:val="2"/>
            <w:tcBorders>
              <w:top w:val="nil"/>
              <w:bottom w:val="nil"/>
              <w:right w:val="single" w:sz="4" w:space="0" w:color="auto"/>
            </w:tcBorders>
          </w:tcPr>
          <w:p w:rsidR="00000000" w:rsidRDefault="00DE6FAA">
            <w:pPr>
              <w:pStyle w:val="aff7"/>
            </w:pPr>
          </w:p>
          <w:p w:rsidR="00000000" w:rsidRDefault="00DE6FAA">
            <w:pPr>
              <w:pStyle w:val="aff7"/>
            </w:pPr>
          </w:p>
        </w:tc>
        <w:tc>
          <w:tcPr>
            <w:tcW w:w="840" w:type="dxa"/>
            <w:gridSpan w:val="2"/>
            <w:tcBorders>
              <w:top w:val="single" w:sz="4" w:space="0" w:color="auto"/>
              <w:left w:val="single" w:sz="4" w:space="0" w:color="auto"/>
              <w:bottom w:val="single" w:sz="4" w:space="0" w:color="auto"/>
              <w:right w:val="single" w:sz="4" w:space="0" w:color="auto"/>
            </w:tcBorders>
          </w:tcPr>
          <w:p w:rsidR="00000000" w:rsidRDefault="00DE6FAA">
            <w:pPr>
              <w:pStyle w:val="aff7"/>
            </w:pPr>
          </w:p>
        </w:tc>
        <w:tc>
          <w:tcPr>
            <w:tcW w:w="10640" w:type="dxa"/>
            <w:gridSpan w:val="12"/>
            <w:tcBorders>
              <w:top w:val="single" w:sz="4" w:space="0" w:color="auto"/>
              <w:left w:val="single" w:sz="4" w:space="0" w:color="auto"/>
              <w:bottom w:val="single" w:sz="4" w:space="0" w:color="auto"/>
            </w:tcBorders>
          </w:tcPr>
          <w:p w:rsidR="00000000" w:rsidRDefault="00DE6FAA">
            <w:pPr>
              <w:pStyle w:val="aff7"/>
            </w:pPr>
            <w:r>
              <w:t>объект недвижимости</w:t>
            </w:r>
            <w:hyperlink w:anchor="sub_553" w:history="1">
              <w:r>
                <w:rPr>
                  <w:rStyle w:val="a4"/>
                </w:rPr>
                <w:t>*(3)</w:t>
              </w:r>
            </w:hyperlink>
            <w:r>
              <w:t>:</w:t>
            </w:r>
          </w:p>
        </w:tc>
      </w:tr>
      <w:tr w:rsidR="00000000">
        <w:tblPrEx>
          <w:tblCellMar>
            <w:top w:w="0" w:type="dxa"/>
            <w:bottom w:w="0" w:type="dxa"/>
          </w:tblCellMar>
        </w:tblPrEx>
        <w:tc>
          <w:tcPr>
            <w:tcW w:w="980" w:type="dxa"/>
            <w:gridSpan w:val="2"/>
            <w:tcBorders>
              <w:top w:val="nil"/>
              <w:bottom w:val="nil"/>
              <w:right w:val="single" w:sz="4" w:space="0" w:color="auto"/>
            </w:tcBorders>
          </w:tcPr>
          <w:p w:rsidR="00000000" w:rsidRDefault="00DE6FAA">
            <w:pPr>
              <w:pStyle w:val="aff7"/>
            </w:pPr>
          </w:p>
          <w:p w:rsidR="00000000" w:rsidRDefault="00DE6FAA">
            <w:pPr>
              <w:pStyle w:val="aff7"/>
            </w:pPr>
          </w:p>
        </w:tc>
        <w:tc>
          <w:tcPr>
            <w:tcW w:w="840" w:type="dxa"/>
            <w:gridSpan w:val="2"/>
            <w:tcBorders>
              <w:top w:val="single" w:sz="4" w:space="0" w:color="auto"/>
              <w:left w:val="single" w:sz="4" w:space="0" w:color="auto"/>
              <w:bottom w:val="single" w:sz="4" w:space="0" w:color="auto"/>
              <w:right w:val="single" w:sz="4" w:space="0" w:color="auto"/>
            </w:tcBorders>
          </w:tcPr>
          <w:p w:rsidR="00000000" w:rsidRDefault="00DE6FAA">
            <w:pPr>
              <w:pStyle w:val="aff7"/>
            </w:pPr>
          </w:p>
        </w:tc>
        <w:tc>
          <w:tcPr>
            <w:tcW w:w="10640" w:type="dxa"/>
            <w:gridSpan w:val="12"/>
            <w:tcBorders>
              <w:top w:val="single" w:sz="4" w:space="0" w:color="auto"/>
              <w:left w:val="single" w:sz="4" w:space="0" w:color="auto"/>
              <w:bottom w:val="single" w:sz="4" w:space="0" w:color="auto"/>
            </w:tcBorders>
          </w:tcPr>
          <w:p w:rsidR="00000000" w:rsidRDefault="00DE6FAA">
            <w:pPr>
              <w:pStyle w:val="aff7"/>
            </w:pPr>
            <w:r>
              <w:t>вид</w:t>
            </w:r>
            <w:hyperlink w:anchor="sub_554" w:history="1">
              <w:r>
                <w:rPr>
                  <w:rStyle w:val="a4"/>
                </w:rPr>
                <w:t>*(4)</w:t>
              </w:r>
            </w:hyperlink>
            <w:r>
              <w:t>:</w:t>
            </w:r>
          </w:p>
        </w:tc>
      </w:tr>
      <w:tr w:rsidR="00000000">
        <w:tblPrEx>
          <w:tblCellMar>
            <w:top w:w="0" w:type="dxa"/>
            <w:bottom w:w="0" w:type="dxa"/>
          </w:tblCellMar>
        </w:tblPrEx>
        <w:tc>
          <w:tcPr>
            <w:tcW w:w="980" w:type="dxa"/>
            <w:gridSpan w:val="2"/>
            <w:tcBorders>
              <w:top w:val="nil"/>
              <w:bottom w:val="nil"/>
              <w:right w:val="single" w:sz="4" w:space="0" w:color="auto"/>
            </w:tcBorders>
          </w:tcPr>
          <w:p w:rsidR="00000000" w:rsidRDefault="00DE6FAA">
            <w:pPr>
              <w:pStyle w:val="aff7"/>
            </w:pPr>
          </w:p>
          <w:p w:rsidR="00000000" w:rsidRDefault="00DE6FAA">
            <w:pPr>
              <w:pStyle w:val="aff7"/>
            </w:pPr>
          </w:p>
        </w:tc>
        <w:tc>
          <w:tcPr>
            <w:tcW w:w="840" w:type="dxa"/>
            <w:gridSpan w:val="2"/>
            <w:vMerge w:val="restart"/>
            <w:tcBorders>
              <w:top w:val="single" w:sz="4" w:space="0" w:color="auto"/>
              <w:left w:val="single" w:sz="4" w:space="0" w:color="auto"/>
              <w:bottom w:val="single" w:sz="4" w:space="0" w:color="auto"/>
              <w:right w:val="single" w:sz="4" w:space="0" w:color="auto"/>
            </w:tcBorders>
          </w:tcPr>
          <w:p w:rsidR="00000000" w:rsidRDefault="00DE6FAA">
            <w:pPr>
              <w:pStyle w:val="aff7"/>
            </w:pPr>
          </w:p>
        </w:tc>
        <w:tc>
          <w:tcPr>
            <w:tcW w:w="700" w:type="dxa"/>
            <w:vMerge w:val="restart"/>
            <w:tcBorders>
              <w:top w:val="single" w:sz="4" w:space="0" w:color="auto"/>
              <w:left w:val="single" w:sz="4" w:space="0" w:color="auto"/>
              <w:bottom w:val="nil"/>
              <w:right w:val="single" w:sz="4" w:space="0" w:color="auto"/>
            </w:tcBorders>
          </w:tcPr>
          <w:p w:rsidR="00000000" w:rsidRDefault="00DE6FAA">
            <w:pPr>
              <w:pStyle w:val="aff7"/>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DE6FAA">
            <w:pPr>
              <w:pStyle w:val="afff0"/>
            </w:pPr>
            <w:r>
              <w:t>земельный участок</w:t>
            </w:r>
          </w:p>
        </w:tc>
        <w:tc>
          <w:tcPr>
            <w:tcW w:w="840" w:type="dxa"/>
            <w:gridSpan w:val="3"/>
            <w:vMerge w:val="restart"/>
            <w:tcBorders>
              <w:top w:val="single" w:sz="4" w:space="0" w:color="auto"/>
              <w:left w:val="single" w:sz="4" w:space="0" w:color="auto"/>
              <w:bottom w:val="single" w:sz="4" w:space="0" w:color="auto"/>
              <w:right w:val="single" w:sz="4" w:space="0" w:color="auto"/>
            </w:tcBorders>
          </w:tcPr>
          <w:p w:rsidR="00000000" w:rsidRDefault="00DE6FAA">
            <w:pPr>
              <w:pStyle w:val="aff7"/>
            </w:pPr>
          </w:p>
        </w:tc>
        <w:tc>
          <w:tcPr>
            <w:tcW w:w="3780" w:type="dxa"/>
            <w:gridSpan w:val="4"/>
            <w:vMerge w:val="restart"/>
            <w:tcBorders>
              <w:top w:val="single" w:sz="4" w:space="0" w:color="auto"/>
              <w:left w:val="single" w:sz="4" w:space="0" w:color="auto"/>
              <w:bottom w:val="single" w:sz="4" w:space="0" w:color="auto"/>
              <w:right w:val="single" w:sz="4" w:space="0" w:color="auto"/>
            </w:tcBorders>
          </w:tcPr>
          <w:p w:rsidR="00000000" w:rsidRDefault="00DE6FAA">
            <w:pPr>
              <w:pStyle w:val="afff0"/>
            </w:pPr>
            <w:r>
              <w:t>нежилое здание</w:t>
            </w:r>
          </w:p>
        </w:tc>
        <w:tc>
          <w:tcPr>
            <w:tcW w:w="420" w:type="dxa"/>
            <w:vMerge w:val="restart"/>
            <w:tcBorders>
              <w:top w:val="single" w:sz="4" w:space="0" w:color="auto"/>
              <w:left w:val="single" w:sz="4" w:space="0" w:color="auto"/>
              <w:bottom w:val="single" w:sz="4" w:space="0" w:color="auto"/>
              <w:right w:val="single" w:sz="4" w:space="0" w:color="auto"/>
            </w:tcBorders>
          </w:tcPr>
          <w:p w:rsidR="00000000" w:rsidRDefault="00DE6FAA">
            <w:pPr>
              <w:pStyle w:val="aff7"/>
            </w:pPr>
          </w:p>
        </w:tc>
        <w:tc>
          <w:tcPr>
            <w:tcW w:w="1820" w:type="dxa"/>
            <w:vMerge w:val="restart"/>
            <w:tcBorders>
              <w:top w:val="single" w:sz="4" w:space="0" w:color="auto"/>
              <w:left w:val="single" w:sz="4" w:space="0" w:color="auto"/>
              <w:bottom w:val="single" w:sz="4" w:space="0" w:color="auto"/>
            </w:tcBorders>
          </w:tcPr>
          <w:p w:rsidR="00000000" w:rsidRDefault="00DE6FAA">
            <w:pPr>
              <w:pStyle w:val="afff0"/>
            </w:pPr>
            <w:r>
              <w:t>сооружение</w:t>
            </w:r>
          </w:p>
        </w:tc>
      </w:tr>
      <w:tr w:rsidR="00000000">
        <w:tblPrEx>
          <w:tblCellMar>
            <w:top w:w="0" w:type="dxa"/>
            <w:bottom w:w="0" w:type="dxa"/>
          </w:tblCellMar>
        </w:tblPrEx>
        <w:tc>
          <w:tcPr>
            <w:tcW w:w="980" w:type="dxa"/>
            <w:gridSpan w:val="2"/>
            <w:tcBorders>
              <w:top w:val="nil"/>
              <w:bottom w:val="nil"/>
              <w:right w:val="single" w:sz="4" w:space="0" w:color="auto"/>
            </w:tcBorders>
          </w:tcPr>
          <w:p w:rsidR="00000000" w:rsidRDefault="00DE6FAA">
            <w:pPr>
              <w:pStyle w:val="aff7"/>
            </w:pPr>
          </w:p>
          <w:p w:rsidR="00000000" w:rsidRDefault="00DE6FAA">
            <w:pPr>
              <w:pStyle w:val="aff7"/>
            </w:pPr>
          </w:p>
        </w:tc>
        <w:tc>
          <w:tcPr>
            <w:tcW w:w="840" w:type="dxa"/>
            <w:gridSpan w:val="2"/>
            <w:vMerge w:val="restart"/>
            <w:tcBorders>
              <w:top w:val="single" w:sz="4" w:space="0" w:color="auto"/>
              <w:left w:val="single" w:sz="4" w:space="0" w:color="auto"/>
              <w:bottom w:val="single" w:sz="4" w:space="0" w:color="auto"/>
              <w:right w:val="single" w:sz="4" w:space="0" w:color="auto"/>
            </w:tcBorders>
          </w:tcPr>
          <w:p w:rsidR="00000000" w:rsidRDefault="00DE6FAA">
            <w:pPr>
              <w:pStyle w:val="aff7"/>
            </w:pPr>
          </w:p>
        </w:tc>
        <w:tc>
          <w:tcPr>
            <w:tcW w:w="700" w:type="dxa"/>
            <w:tcBorders>
              <w:top w:val="single" w:sz="4" w:space="0" w:color="auto"/>
              <w:left w:val="single" w:sz="4" w:space="0" w:color="auto"/>
              <w:bottom w:val="single" w:sz="4" w:space="0" w:color="auto"/>
              <w:right w:val="single" w:sz="4" w:space="0" w:color="auto"/>
            </w:tcBorders>
          </w:tcPr>
          <w:p w:rsidR="00000000" w:rsidRDefault="00DE6FAA">
            <w:pPr>
              <w:pStyle w:val="aff7"/>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DE6FAA">
            <w:pPr>
              <w:pStyle w:val="afff0"/>
            </w:pPr>
            <w:r>
              <w:t>жилой дом</w:t>
            </w:r>
          </w:p>
        </w:tc>
        <w:tc>
          <w:tcPr>
            <w:tcW w:w="840" w:type="dxa"/>
            <w:gridSpan w:val="3"/>
            <w:tcBorders>
              <w:top w:val="single" w:sz="4" w:space="0" w:color="auto"/>
              <w:left w:val="single" w:sz="4" w:space="0" w:color="auto"/>
              <w:bottom w:val="single" w:sz="4" w:space="0" w:color="auto"/>
              <w:right w:val="single" w:sz="4" w:space="0" w:color="auto"/>
            </w:tcBorders>
          </w:tcPr>
          <w:p w:rsidR="00000000" w:rsidRDefault="00DE6FAA">
            <w:pPr>
              <w:pStyle w:val="aff7"/>
            </w:pPr>
          </w:p>
        </w:tc>
        <w:tc>
          <w:tcPr>
            <w:tcW w:w="3780" w:type="dxa"/>
            <w:gridSpan w:val="4"/>
            <w:tcBorders>
              <w:top w:val="single" w:sz="4" w:space="0" w:color="auto"/>
              <w:left w:val="single" w:sz="4" w:space="0" w:color="auto"/>
              <w:bottom w:val="nil"/>
              <w:right w:val="single" w:sz="4" w:space="0" w:color="auto"/>
            </w:tcBorders>
          </w:tcPr>
          <w:p w:rsidR="00000000" w:rsidRDefault="00DE6FAA">
            <w:pPr>
              <w:pStyle w:val="afff0"/>
            </w:pPr>
            <w:r>
              <w:t>нежилое помещение</w:t>
            </w:r>
          </w:p>
        </w:tc>
        <w:tc>
          <w:tcPr>
            <w:tcW w:w="420" w:type="dxa"/>
            <w:tcBorders>
              <w:top w:val="single" w:sz="4" w:space="0" w:color="auto"/>
              <w:left w:val="single" w:sz="4" w:space="0" w:color="auto"/>
              <w:bottom w:val="single" w:sz="4" w:space="0" w:color="auto"/>
              <w:right w:val="single" w:sz="4" w:space="0" w:color="auto"/>
            </w:tcBorders>
          </w:tcPr>
          <w:p w:rsidR="00000000" w:rsidRDefault="00DE6FAA">
            <w:pPr>
              <w:pStyle w:val="aff7"/>
            </w:pPr>
          </w:p>
        </w:tc>
        <w:tc>
          <w:tcPr>
            <w:tcW w:w="1820" w:type="dxa"/>
            <w:tcBorders>
              <w:top w:val="single" w:sz="4" w:space="0" w:color="auto"/>
              <w:left w:val="single" w:sz="4" w:space="0" w:color="auto"/>
              <w:bottom w:val="single" w:sz="4" w:space="0" w:color="auto"/>
            </w:tcBorders>
          </w:tcPr>
          <w:p w:rsidR="00000000" w:rsidRDefault="00DE6FAA">
            <w:pPr>
              <w:pStyle w:val="afff0"/>
            </w:pPr>
            <w:r>
              <w:t>квартира</w:t>
            </w:r>
          </w:p>
        </w:tc>
      </w:tr>
      <w:tr w:rsidR="00000000">
        <w:tblPrEx>
          <w:tblCellMar>
            <w:top w:w="0" w:type="dxa"/>
            <w:bottom w:w="0" w:type="dxa"/>
          </w:tblCellMar>
        </w:tblPrEx>
        <w:tc>
          <w:tcPr>
            <w:tcW w:w="980" w:type="dxa"/>
            <w:gridSpan w:val="2"/>
            <w:tcBorders>
              <w:top w:val="nil"/>
              <w:bottom w:val="nil"/>
              <w:right w:val="single" w:sz="4" w:space="0" w:color="auto"/>
            </w:tcBorders>
          </w:tcPr>
          <w:p w:rsidR="00000000" w:rsidRDefault="00DE6FAA">
            <w:pPr>
              <w:pStyle w:val="aff7"/>
            </w:pPr>
          </w:p>
          <w:p w:rsidR="00000000" w:rsidRDefault="00DE6FAA">
            <w:pPr>
              <w:pStyle w:val="aff7"/>
            </w:pPr>
          </w:p>
        </w:tc>
        <w:tc>
          <w:tcPr>
            <w:tcW w:w="840" w:type="dxa"/>
            <w:gridSpan w:val="2"/>
            <w:vMerge/>
            <w:tcBorders>
              <w:top w:val="nil"/>
              <w:left w:val="single" w:sz="4" w:space="0" w:color="auto"/>
              <w:bottom w:val="single" w:sz="4" w:space="0" w:color="auto"/>
              <w:right w:val="single" w:sz="4" w:space="0" w:color="auto"/>
            </w:tcBorders>
          </w:tcPr>
          <w:p w:rsidR="00000000" w:rsidRDefault="00DE6FAA">
            <w:pPr>
              <w:pStyle w:val="aff7"/>
            </w:pPr>
          </w:p>
        </w:tc>
        <w:tc>
          <w:tcPr>
            <w:tcW w:w="700" w:type="dxa"/>
            <w:vMerge w:val="restart"/>
            <w:tcBorders>
              <w:top w:val="nil"/>
              <w:left w:val="single" w:sz="4" w:space="0" w:color="auto"/>
              <w:bottom w:val="nil"/>
              <w:right w:val="single" w:sz="4" w:space="0" w:color="auto"/>
            </w:tcBorders>
          </w:tcPr>
          <w:p w:rsidR="00000000" w:rsidRDefault="00DE6FAA">
            <w:pPr>
              <w:pStyle w:val="aff7"/>
            </w:pPr>
          </w:p>
        </w:tc>
        <w:tc>
          <w:tcPr>
            <w:tcW w:w="3080" w:type="dxa"/>
            <w:gridSpan w:val="2"/>
            <w:tcBorders>
              <w:top w:val="single" w:sz="4" w:space="0" w:color="auto"/>
              <w:left w:val="single" w:sz="4" w:space="0" w:color="auto"/>
              <w:bottom w:val="single" w:sz="4" w:space="0" w:color="auto"/>
              <w:right w:val="single" w:sz="4" w:space="0" w:color="auto"/>
            </w:tcBorders>
          </w:tcPr>
          <w:p w:rsidR="00000000" w:rsidRDefault="00DE6FAA">
            <w:pPr>
              <w:pStyle w:val="afff0"/>
            </w:pPr>
            <w:r>
              <w:t>комната</w:t>
            </w:r>
          </w:p>
        </w:tc>
        <w:tc>
          <w:tcPr>
            <w:tcW w:w="840" w:type="dxa"/>
            <w:gridSpan w:val="3"/>
            <w:tcBorders>
              <w:top w:val="single" w:sz="4" w:space="0" w:color="auto"/>
              <w:left w:val="single" w:sz="4" w:space="0" w:color="auto"/>
              <w:bottom w:val="single" w:sz="4" w:space="0" w:color="auto"/>
              <w:right w:val="single" w:sz="4" w:space="0" w:color="auto"/>
            </w:tcBorders>
          </w:tcPr>
          <w:p w:rsidR="00000000" w:rsidRDefault="00DE6FAA">
            <w:pPr>
              <w:pStyle w:val="aff7"/>
            </w:pPr>
          </w:p>
        </w:tc>
        <w:tc>
          <w:tcPr>
            <w:tcW w:w="3780" w:type="dxa"/>
            <w:gridSpan w:val="4"/>
            <w:tcBorders>
              <w:top w:val="single" w:sz="4" w:space="0" w:color="auto"/>
              <w:left w:val="single" w:sz="4" w:space="0" w:color="auto"/>
              <w:bottom w:val="single" w:sz="4" w:space="0" w:color="auto"/>
              <w:right w:val="single" w:sz="4" w:space="0" w:color="auto"/>
            </w:tcBorders>
          </w:tcPr>
          <w:p w:rsidR="00000000" w:rsidRDefault="00DE6FAA">
            <w:pPr>
              <w:pStyle w:val="afff0"/>
            </w:pPr>
            <w:r>
              <w:t>объект незавершенного строительства</w:t>
            </w:r>
          </w:p>
        </w:tc>
        <w:tc>
          <w:tcPr>
            <w:tcW w:w="420" w:type="dxa"/>
            <w:vMerge w:val="restart"/>
            <w:tcBorders>
              <w:top w:val="single" w:sz="4" w:space="0" w:color="auto"/>
              <w:left w:val="single" w:sz="4" w:space="0" w:color="auto"/>
              <w:bottom w:val="single" w:sz="4" w:space="0" w:color="auto"/>
              <w:right w:val="single" w:sz="4" w:space="0" w:color="auto"/>
            </w:tcBorders>
          </w:tcPr>
          <w:p w:rsidR="00000000" w:rsidRDefault="00DE6FAA">
            <w:pPr>
              <w:pStyle w:val="aff7"/>
            </w:pPr>
          </w:p>
        </w:tc>
        <w:tc>
          <w:tcPr>
            <w:tcW w:w="1820" w:type="dxa"/>
            <w:tcBorders>
              <w:top w:val="single" w:sz="4" w:space="0" w:color="auto"/>
              <w:left w:val="single" w:sz="4" w:space="0" w:color="auto"/>
              <w:bottom w:val="single" w:sz="4" w:space="0" w:color="auto"/>
            </w:tcBorders>
          </w:tcPr>
          <w:p w:rsidR="00000000" w:rsidRDefault="00DE6FAA">
            <w:pPr>
              <w:pStyle w:val="afff0"/>
            </w:pPr>
            <w:r>
              <w:t>предприятие как имущественный комплекс</w:t>
            </w:r>
          </w:p>
        </w:tc>
      </w:tr>
      <w:tr w:rsidR="00000000">
        <w:tblPrEx>
          <w:tblCellMar>
            <w:top w:w="0" w:type="dxa"/>
            <w:bottom w:w="0" w:type="dxa"/>
          </w:tblCellMar>
        </w:tblPrEx>
        <w:tc>
          <w:tcPr>
            <w:tcW w:w="980" w:type="dxa"/>
            <w:gridSpan w:val="2"/>
            <w:tcBorders>
              <w:top w:val="nil"/>
              <w:bottom w:val="nil"/>
              <w:right w:val="single" w:sz="4" w:space="0" w:color="auto"/>
            </w:tcBorders>
          </w:tcPr>
          <w:p w:rsidR="00000000" w:rsidRDefault="00DE6FAA">
            <w:pPr>
              <w:pStyle w:val="aff7"/>
            </w:pPr>
          </w:p>
          <w:p w:rsidR="00000000" w:rsidRDefault="00DE6FAA">
            <w:pPr>
              <w:pStyle w:val="aff7"/>
            </w:pPr>
          </w:p>
        </w:tc>
        <w:tc>
          <w:tcPr>
            <w:tcW w:w="840" w:type="dxa"/>
            <w:gridSpan w:val="2"/>
            <w:vMerge/>
            <w:tcBorders>
              <w:top w:val="single" w:sz="4" w:space="0" w:color="auto"/>
              <w:left w:val="single" w:sz="4" w:space="0" w:color="auto"/>
              <w:bottom w:val="single" w:sz="4" w:space="0" w:color="auto"/>
              <w:right w:val="single" w:sz="4" w:space="0" w:color="auto"/>
            </w:tcBorders>
          </w:tcPr>
          <w:p w:rsidR="00000000" w:rsidRDefault="00DE6FAA">
            <w:pPr>
              <w:pStyle w:val="aff7"/>
            </w:pPr>
          </w:p>
        </w:tc>
        <w:tc>
          <w:tcPr>
            <w:tcW w:w="700" w:type="dxa"/>
            <w:vMerge/>
            <w:tcBorders>
              <w:top w:val="nil"/>
              <w:left w:val="single" w:sz="4" w:space="0" w:color="auto"/>
              <w:bottom w:val="single" w:sz="4" w:space="0" w:color="auto"/>
              <w:right w:val="single" w:sz="4" w:space="0" w:color="auto"/>
            </w:tcBorders>
          </w:tcPr>
          <w:p w:rsidR="00000000" w:rsidRDefault="00DE6FAA">
            <w:pPr>
              <w:pStyle w:val="aff7"/>
            </w:pPr>
          </w:p>
        </w:tc>
        <w:tc>
          <w:tcPr>
            <w:tcW w:w="9940" w:type="dxa"/>
            <w:gridSpan w:val="11"/>
            <w:tcBorders>
              <w:top w:val="single" w:sz="4" w:space="0" w:color="auto"/>
              <w:left w:val="single" w:sz="4" w:space="0" w:color="auto"/>
              <w:bottom w:val="single" w:sz="4" w:space="0" w:color="auto"/>
            </w:tcBorders>
          </w:tcPr>
          <w:p w:rsidR="00000000" w:rsidRDefault="00DE6FAA">
            <w:pPr>
              <w:pStyle w:val="aff8"/>
              <w:rPr>
                <w:sz w:val="22"/>
                <w:szCs w:val="22"/>
              </w:rPr>
            </w:pPr>
            <w:r>
              <w:rPr>
                <w:sz w:val="22"/>
                <w:szCs w:val="22"/>
              </w:rPr>
              <w:t>иной</w:t>
            </w:r>
          </w:p>
          <w:p w:rsidR="00000000" w:rsidRDefault="00DE6FAA">
            <w:pPr>
              <w:pStyle w:val="aff8"/>
              <w:rPr>
                <w:sz w:val="22"/>
                <w:szCs w:val="22"/>
              </w:rPr>
            </w:pPr>
            <w:r>
              <w:rPr>
                <w:sz w:val="22"/>
                <w:szCs w:val="22"/>
              </w:rPr>
              <w:t>_________________________________________________________________</w:t>
            </w:r>
          </w:p>
          <w:p w:rsidR="00000000" w:rsidRDefault="00DE6FAA">
            <w:pPr>
              <w:pStyle w:val="aff7"/>
            </w:pPr>
          </w:p>
        </w:tc>
      </w:tr>
      <w:tr w:rsidR="00000000">
        <w:tblPrEx>
          <w:tblCellMar>
            <w:top w:w="0" w:type="dxa"/>
            <w:bottom w:w="0" w:type="dxa"/>
          </w:tblCellMar>
        </w:tblPrEx>
        <w:tc>
          <w:tcPr>
            <w:tcW w:w="980" w:type="dxa"/>
            <w:gridSpan w:val="2"/>
            <w:tcBorders>
              <w:top w:val="nil"/>
              <w:bottom w:val="nil"/>
              <w:right w:val="single" w:sz="4" w:space="0" w:color="auto"/>
            </w:tcBorders>
          </w:tcPr>
          <w:p w:rsidR="00000000" w:rsidRDefault="00DE6FAA">
            <w:pPr>
              <w:pStyle w:val="aff7"/>
            </w:pPr>
          </w:p>
          <w:p w:rsidR="00000000" w:rsidRDefault="00DE6FAA">
            <w:pPr>
              <w:pStyle w:val="aff7"/>
            </w:pPr>
          </w:p>
        </w:tc>
        <w:tc>
          <w:tcPr>
            <w:tcW w:w="840" w:type="dxa"/>
            <w:gridSpan w:val="2"/>
            <w:vMerge/>
            <w:tcBorders>
              <w:top w:val="single" w:sz="4" w:space="0" w:color="auto"/>
              <w:left w:val="single" w:sz="4" w:space="0" w:color="auto"/>
              <w:bottom w:val="nil"/>
              <w:right w:val="single" w:sz="4" w:space="0" w:color="auto"/>
            </w:tcBorders>
          </w:tcPr>
          <w:p w:rsidR="00000000" w:rsidRDefault="00DE6FAA">
            <w:pPr>
              <w:pStyle w:val="aff7"/>
            </w:pPr>
          </w:p>
        </w:tc>
        <w:tc>
          <w:tcPr>
            <w:tcW w:w="10640" w:type="dxa"/>
            <w:gridSpan w:val="12"/>
            <w:tcBorders>
              <w:top w:val="single" w:sz="4" w:space="0" w:color="auto"/>
              <w:left w:val="single" w:sz="4" w:space="0" w:color="auto"/>
              <w:bottom w:val="nil"/>
            </w:tcBorders>
          </w:tcPr>
          <w:p w:rsidR="00000000" w:rsidRDefault="00DE6FAA">
            <w:pPr>
              <w:pStyle w:val="aff7"/>
            </w:pPr>
            <w:r>
              <w:t>кадастровый (условный) номер _____________________________________</w:t>
            </w:r>
          </w:p>
        </w:tc>
      </w:tr>
      <w:tr w:rsidR="00000000">
        <w:tblPrEx>
          <w:tblCellMar>
            <w:top w:w="0" w:type="dxa"/>
            <w:bottom w:w="0" w:type="dxa"/>
          </w:tblCellMar>
        </w:tblPrEx>
        <w:tc>
          <w:tcPr>
            <w:tcW w:w="980" w:type="dxa"/>
            <w:gridSpan w:val="2"/>
            <w:tcBorders>
              <w:top w:val="nil"/>
              <w:bottom w:val="nil"/>
              <w:right w:val="single" w:sz="4" w:space="0" w:color="auto"/>
            </w:tcBorders>
          </w:tcPr>
          <w:p w:rsidR="00000000" w:rsidRDefault="00DE6FAA">
            <w:pPr>
              <w:pStyle w:val="aff7"/>
            </w:pPr>
          </w:p>
          <w:p w:rsidR="00000000" w:rsidRDefault="00DE6FAA">
            <w:pPr>
              <w:pStyle w:val="aff7"/>
            </w:pPr>
          </w:p>
        </w:tc>
        <w:tc>
          <w:tcPr>
            <w:tcW w:w="840" w:type="dxa"/>
            <w:gridSpan w:val="2"/>
            <w:vMerge/>
            <w:tcBorders>
              <w:top w:val="nil"/>
              <w:left w:val="single" w:sz="4" w:space="0" w:color="auto"/>
              <w:bottom w:val="single" w:sz="4" w:space="0" w:color="auto"/>
              <w:right w:val="single" w:sz="4" w:space="0" w:color="auto"/>
            </w:tcBorders>
          </w:tcPr>
          <w:p w:rsidR="00000000" w:rsidRDefault="00DE6FAA">
            <w:pPr>
              <w:pStyle w:val="aff7"/>
            </w:pPr>
          </w:p>
        </w:tc>
        <w:tc>
          <w:tcPr>
            <w:tcW w:w="10640" w:type="dxa"/>
            <w:gridSpan w:val="12"/>
            <w:tcBorders>
              <w:top w:val="nil"/>
              <w:left w:val="single" w:sz="4" w:space="0" w:color="auto"/>
              <w:bottom w:val="nil"/>
            </w:tcBorders>
          </w:tcPr>
          <w:p w:rsidR="00000000" w:rsidRDefault="00DE6FAA">
            <w:pPr>
              <w:pStyle w:val="aff7"/>
            </w:pPr>
            <w:r>
              <w:t>адрес __________________________________________________________</w:t>
            </w:r>
          </w:p>
          <w:p w:rsidR="00000000" w:rsidRDefault="00DE6FAA">
            <w:pPr>
              <w:pStyle w:val="aff7"/>
            </w:pPr>
            <w:r>
              <w:t>_______________________________________________________________</w:t>
            </w:r>
          </w:p>
        </w:tc>
      </w:tr>
      <w:tr w:rsidR="00000000">
        <w:tblPrEx>
          <w:tblCellMar>
            <w:top w:w="0" w:type="dxa"/>
            <w:bottom w:w="0" w:type="dxa"/>
          </w:tblCellMar>
        </w:tblPrEx>
        <w:tc>
          <w:tcPr>
            <w:tcW w:w="980" w:type="dxa"/>
            <w:gridSpan w:val="2"/>
            <w:tcBorders>
              <w:top w:val="nil"/>
              <w:bottom w:val="nil"/>
              <w:right w:val="single" w:sz="4" w:space="0" w:color="auto"/>
            </w:tcBorders>
          </w:tcPr>
          <w:p w:rsidR="00000000" w:rsidRDefault="00DE6FAA">
            <w:pPr>
              <w:pStyle w:val="aff7"/>
            </w:pPr>
          </w:p>
          <w:p w:rsidR="00000000" w:rsidRDefault="00DE6FAA">
            <w:pPr>
              <w:pStyle w:val="aff7"/>
            </w:pPr>
          </w:p>
        </w:tc>
        <w:tc>
          <w:tcPr>
            <w:tcW w:w="840" w:type="dxa"/>
            <w:gridSpan w:val="2"/>
            <w:vMerge/>
            <w:tcBorders>
              <w:top w:val="single" w:sz="4" w:space="0" w:color="auto"/>
              <w:left w:val="single" w:sz="4" w:space="0" w:color="auto"/>
              <w:bottom w:val="single" w:sz="4" w:space="0" w:color="auto"/>
              <w:right w:val="single" w:sz="4" w:space="0" w:color="auto"/>
            </w:tcBorders>
          </w:tcPr>
          <w:p w:rsidR="00000000" w:rsidRDefault="00DE6FAA">
            <w:pPr>
              <w:pStyle w:val="aff7"/>
            </w:pPr>
          </w:p>
        </w:tc>
        <w:tc>
          <w:tcPr>
            <w:tcW w:w="10640" w:type="dxa"/>
            <w:gridSpan w:val="12"/>
            <w:tcBorders>
              <w:top w:val="nil"/>
              <w:left w:val="single" w:sz="4" w:space="0" w:color="auto"/>
              <w:bottom w:val="nil"/>
            </w:tcBorders>
          </w:tcPr>
          <w:p w:rsidR="00000000" w:rsidRDefault="00DE6FAA">
            <w:pPr>
              <w:pStyle w:val="aff7"/>
            </w:pPr>
            <w:r>
              <w:t>площадь________________________________________________________</w:t>
            </w:r>
          </w:p>
        </w:tc>
      </w:tr>
      <w:tr w:rsidR="00000000">
        <w:tblPrEx>
          <w:tblCellMar>
            <w:top w:w="0" w:type="dxa"/>
            <w:bottom w:w="0" w:type="dxa"/>
          </w:tblCellMar>
        </w:tblPrEx>
        <w:tc>
          <w:tcPr>
            <w:tcW w:w="980" w:type="dxa"/>
            <w:gridSpan w:val="2"/>
            <w:tcBorders>
              <w:top w:val="nil"/>
              <w:bottom w:val="nil"/>
              <w:right w:val="single" w:sz="4" w:space="0" w:color="auto"/>
            </w:tcBorders>
          </w:tcPr>
          <w:p w:rsidR="00000000" w:rsidRDefault="00DE6FAA">
            <w:pPr>
              <w:pStyle w:val="aff7"/>
            </w:pPr>
          </w:p>
          <w:p w:rsidR="00000000" w:rsidRDefault="00DE6FAA">
            <w:pPr>
              <w:pStyle w:val="aff7"/>
            </w:pPr>
          </w:p>
        </w:tc>
        <w:tc>
          <w:tcPr>
            <w:tcW w:w="840" w:type="dxa"/>
            <w:gridSpan w:val="2"/>
            <w:vMerge/>
            <w:tcBorders>
              <w:top w:val="single" w:sz="4" w:space="0" w:color="auto"/>
              <w:left w:val="single" w:sz="4" w:space="0" w:color="auto"/>
              <w:bottom w:val="single" w:sz="4" w:space="0" w:color="auto"/>
              <w:right w:val="single" w:sz="4" w:space="0" w:color="auto"/>
            </w:tcBorders>
          </w:tcPr>
          <w:p w:rsidR="00000000" w:rsidRDefault="00DE6FAA">
            <w:pPr>
              <w:pStyle w:val="aff7"/>
            </w:pPr>
          </w:p>
        </w:tc>
        <w:tc>
          <w:tcPr>
            <w:tcW w:w="10640" w:type="dxa"/>
            <w:gridSpan w:val="12"/>
            <w:tcBorders>
              <w:top w:val="nil"/>
              <w:left w:val="single" w:sz="4" w:space="0" w:color="auto"/>
              <w:bottom w:val="single" w:sz="4" w:space="0" w:color="auto"/>
            </w:tcBorders>
          </w:tcPr>
          <w:p w:rsidR="00000000" w:rsidRDefault="00DE6FAA">
            <w:pPr>
              <w:pStyle w:val="aff7"/>
            </w:pPr>
            <w:r>
              <w:t>дополнительная информация</w:t>
            </w:r>
            <w:hyperlink w:anchor="sub_555" w:history="1">
              <w:r>
                <w:rPr>
                  <w:rStyle w:val="a4"/>
                </w:rPr>
                <w:t>*(5)</w:t>
              </w:r>
            </w:hyperlink>
            <w:r>
              <w:t xml:space="preserve"> ___________________________________</w:t>
            </w:r>
          </w:p>
          <w:p w:rsidR="00000000" w:rsidRDefault="00DE6FAA">
            <w:pPr>
              <w:pStyle w:val="aff7"/>
            </w:pPr>
          </w:p>
        </w:tc>
      </w:tr>
      <w:tr w:rsidR="00000000">
        <w:tblPrEx>
          <w:tblCellMar>
            <w:top w:w="0" w:type="dxa"/>
            <w:bottom w:w="0" w:type="dxa"/>
          </w:tblCellMar>
        </w:tblPrEx>
        <w:tc>
          <w:tcPr>
            <w:tcW w:w="980" w:type="dxa"/>
            <w:gridSpan w:val="2"/>
            <w:vMerge w:val="restart"/>
            <w:tcBorders>
              <w:top w:val="nil"/>
              <w:bottom w:val="single" w:sz="4" w:space="0" w:color="auto"/>
              <w:right w:val="single" w:sz="4" w:space="0" w:color="auto"/>
            </w:tcBorders>
          </w:tcPr>
          <w:p w:rsidR="00000000" w:rsidRDefault="00DE6FAA">
            <w:pPr>
              <w:pStyle w:val="aff7"/>
            </w:pPr>
          </w:p>
        </w:tc>
        <w:tc>
          <w:tcPr>
            <w:tcW w:w="840" w:type="dxa"/>
            <w:gridSpan w:val="2"/>
            <w:tcBorders>
              <w:top w:val="single" w:sz="4" w:space="0" w:color="auto"/>
              <w:left w:val="single" w:sz="4" w:space="0" w:color="auto"/>
              <w:bottom w:val="single" w:sz="4" w:space="0" w:color="auto"/>
              <w:right w:val="single" w:sz="4" w:space="0" w:color="auto"/>
            </w:tcBorders>
          </w:tcPr>
          <w:p w:rsidR="00000000" w:rsidRDefault="00DE6FAA">
            <w:pPr>
              <w:pStyle w:val="aff7"/>
            </w:pPr>
          </w:p>
        </w:tc>
        <w:tc>
          <w:tcPr>
            <w:tcW w:w="10640" w:type="dxa"/>
            <w:gridSpan w:val="12"/>
            <w:tcBorders>
              <w:top w:val="single" w:sz="4" w:space="0" w:color="auto"/>
              <w:left w:val="single" w:sz="4" w:space="0" w:color="auto"/>
              <w:bottom w:val="single" w:sz="4" w:space="0" w:color="auto"/>
            </w:tcBorders>
          </w:tcPr>
          <w:p w:rsidR="00000000" w:rsidRDefault="00DE6FAA">
            <w:pPr>
              <w:pStyle w:val="afff0"/>
            </w:pPr>
            <w:r>
              <w:t>правообладатель:</w:t>
            </w:r>
          </w:p>
          <w:p w:rsidR="00000000" w:rsidRDefault="00DE6FAA">
            <w:pPr>
              <w:pStyle w:val="aff7"/>
            </w:pPr>
          </w:p>
        </w:tc>
      </w:tr>
    </w:tbl>
    <w:p w:rsidR="00000000" w:rsidRDefault="00DE6FA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
        <w:gridCol w:w="560"/>
        <w:gridCol w:w="280"/>
        <w:gridCol w:w="3080"/>
        <w:gridCol w:w="1120"/>
        <w:gridCol w:w="1400"/>
        <w:gridCol w:w="1260"/>
        <w:gridCol w:w="1540"/>
        <w:gridCol w:w="2240"/>
      </w:tblGrid>
      <w:tr w:rsidR="00000000">
        <w:tblPrEx>
          <w:tblCellMar>
            <w:top w:w="0" w:type="dxa"/>
            <w:bottom w:w="0" w:type="dxa"/>
          </w:tblCellMar>
        </w:tblPrEx>
        <w:tc>
          <w:tcPr>
            <w:tcW w:w="700" w:type="dxa"/>
            <w:tcBorders>
              <w:top w:val="nil"/>
              <w:left w:val="nil"/>
              <w:bottom w:val="single" w:sz="4" w:space="0" w:color="auto"/>
              <w:right w:val="nil"/>
            </w:tcBorders>
          </w:tcPr>
          <w:p w:rsidR="00000000" w:rsidRDefault="00DE6FAA">
            <w:pPr>
              <w:pStyle w:val="aff7"/>
            </w:pPr>
          </w:p>
        </w:tc>
        <w:tc>
          <w:tcPr>
            <w:tcW w:w="280" w:type="dxa"/>
            <w:tcBorders>
              <w:top w:val="nil"/>
              <w:left w:val="nil"/>
              <w:bottom w:val="single" w:sz="4" w:space="0" w:color="auto"/>
              <w:right w:val="nil"/>
            </w:tcBorders>
          </w:tcPr>
          <w:p w:rsidR="00000000" w:rsidRDefault="00DE6FAA">
            <w:pPr>
              <w:pStyle w:val="aff7"/>
            </w:pPr>
          </w:p>
        </w:tc>
        <w:tc>
          <w:tcPr>
            <w:tcW w:w="560" w:type="dxa"/>
            <w:tcBorders>
              <w:top w:val="nil"/>
              <w:left w:val="nil"/>
              <w:bottom w:val="single" w:sz="4" w:space="0" w:color="auto"/>
              <w:right w:val="nil"/>
            </w:tcBorders>
          </w:tcPr>
          <w:p w:rsidR="00000000" w:rsidRDefault="00DE6FAA">
            <w:pPr>
              <w:pStyle w:val="aff7"/>
            </w:pPr>
          </w:p>
        </w:tc>
        <w:tc>
          <w:tcPr>
            <w:tcW w:w="3360" w:type="dxa"/>
            <w:gridSpan w:val="2"/>
            <w:tcBorders>
              <w:top w:val="nil"/>
              <w:left w:val="nil"/>
              <w:bottom w:val="single" w:sz="4" w:space="0" w:color="auto"/>
              <w:right w:val="nil"/>
            </w:tcBorders>
          </w:tcPr>
          <w:p w:rsidR="00000000" w:rsidRDefault="00DE6FAA">
            <w:pPr>
              <w:pStyle w:val="aff7"/>
            </w:pPr>
          </w:p>
        </w:tc>
        <w:tc>
          <w:tcPr>
            <w:tcW w:w="1120" w:type="dxa"/>
            <w:tcBorders>
              <w:top w:val="nil"/>
              <w:left w:val="nil"/>
              <w:bottom w:val="single" w:sz="4" w:space="0" w:color="auto"/>
              <w:right w:val="nil"/>
            </w:tcBorders>
          </w:tcPr>
          <w:p w:rsidR="00000000" w:rsidRDefault="00DE6FAA">
            <w:pPr>
              <w:pStyle w:val="aff7"/>
            </w:pPr>
          </w:p>
        </w:tc>
        <w:tc>
          <w:tcPr>
            <w:tcW w:w="1400" w:type="dxa"/>
            <w:tcBorders>
              <w:top w:val="nil"/>
              <w:left w:val="nil"/>
              <w:bottom w:val="single" w:sz="4" w:space="0" w:color="auto"/>
              <w:right w:val="nil"/>
            </w:tcBorders>
          </w:tcPr>
          <w:p w:rsidR="00000000" w:rsidRDefault="00DE6FAA">
            <w:pPr>
              <w:pStyle w:val="aff7"/>
            </w:pPr>
          </w:p>
        </w:tc>
        <w:tc>
          <w:tcPr>
            <w:tcW w:w="1260" w:type="dxa"/>
            <w:tcBorders>
              <w:top w:val="nil"/>
              <w:left w:val="nil"/>
              <w:bottom w:val="single" w:sz="4" w:space="0" w:color="auto"/>
              <w:right w:val="single" w:sz="4" w:space="0" w:color="auto"/>
            </w:tcBorders>
          </w:tcPr>
          <w:p w:rsidR="00000000" w:rsidRDefault="00DE6FAA">
            <w:pPr>
              <w:pStyle w:val="aff7"/>
            </w:pPr>
          </w:p>
        </w:tc>
        <w:tc>
          <w:tcPr>
            <w:tcW w:w="1540" w:type="dxa"/>
            <w:tcBorders>
              <w:top w:val="single" w:sz="4" w:space="0" w:color="auto"/>
              <w:left w:val="single" w:sz="4" w:space="0" w:color="auto"/>
              <w:bottom w:val="single" w:sz="4" w:space="0" w:color="auto"/>
              <w:right w:val="single" w:sz="4" w:space="0" w:color="auto"/>
            </w:tcBorders>
          </w:tcPr>
          <w:p w:rsidR="00000000" w:rsidRDefault="00DE6FAA">
            <w:pPr>
              <w:pStyle w:val="aff7"/>
            </w:pPr>
            <w:r>
              <w:t>Лист N ___</w:t>
            </w:r>
          </w:p>
        </w:tc>
        <w:tc>
          <w:tcPr>
            <w:tcW w:w="2240" w:type="dxa"/>
            <w:tcBorders>
              <w:top w:val="single" w:sz="4" w:space="0" w:color="auto"/>
              <w:left w:val="nil"/>
              <w:bottom w:val="single" w:sz="4" w:space="0" w:color="auto"/>
            </w:tcBorders>
          </w:tcPr>
          <w:p w:rsidR="00000000" w:rsidRDefault="00DE6FAA">
            <w:pPr>
              <w:pStyle w:val="aff7"/>
            </w:pPr>
            <w:r>
              <w:t>Всего листов____</w:t>
            </w:r>
          </w:p>
        </w:tc>
      </w:tr>
      <w:tr w:rsidR="00000000">
        <w:tblPrEx>
          <w:tblCellMar>
            <w:top w:w="0" w:type="dxa"/>
            <w:bottom w:w="0" w:type="dxa"/>
          </w:tblCellMar>
        </w:tblPrEx>
        <w:tc>
          <w:tcPr>
            <w:tcW w:w="980" w:type="dxa"/>
            <w:gridSpan w:val="2"/>
            <w:vMerge w:val="restart"/>
            <w:tcBorders>
              <w:top w:val="nil"/>
              <w:bottom w:val="nil"/>
              <w:right w:val="single" w:sz="4" w:space="0" w:color="auto"/>
            </w:tcBorders>
          </w:tcPr>
          <w:p w:rsidR="00000000" w:rsidRDefault="00DE6FAA">
            <w:pPr>
              <w:pStyle w:val="aff7"/>
            </w:pPr>
          </w:p>
        </w:tc>
        <w:tc>
          <w:tcPr>
            <w:tcW w:w="840" w:type="dxa"/>
            <w:gridSpan w:val="2"/>
            <w:vMerge w:val="restart"/>
            <w:tcBorders>
              <w:top w:val="single" w:sz="4" w:space="0" w:color="auto"/>
              <w:left w:val="single" w:sz="4" w:space="0" w:color="auto"/>
              <w:bottom w:val="nil"/>
              <w:right w:val="single" w:sz="4" w:space="0" w:color="auto"/>
            </w:tcBorders>
          </w:tcPr>
          <w:p w:rsidR="00000000" w:rsidRDefault="00DE6FAA">
            <w:pPr>
              <w:pStyle w:val="aff7"/>
            </w:pPr>
          </w:p>
        </w:tc>
        <w:tc>
          <w:tcPr>
            <w:tcW w:w="10640" w:type="dxa"/>
            <w:gridSpan w:val="6"/>
            <w:tcBorders>
              <w:top w:val="single" w:sz="4" w:space="0" w:color="auto"/>
              <w:left w:val="single" w:sz="4" w:space="0" w:color="auto"/>
              <w:bottom w:val="single" w:sz="4" w:space="0" w:color="auto"/>
            </w:tcBorders>
          </w:tcPr>
          <w:p w:rsidR="00000000" w:rsidRDefault="00DE6FAA">
            <w:pPr>
              <w:pStyle w:val="aff7"/>
            </w:pPr>
            <w:r>
              <w:t>юридическое лицо, в том числе орган государственной власти, орган</w:t>
            </w:r>
          </w:p>
          <w:p w:rsidR="00000000" w:rsidRDefault="00DE6FAA">
            <w:pPr>
              <w:pStyle w:val="aff7"/>
            </w:pPr>
            <w:r>
              <w:t>местного самоуправления, публично-правовое образование</w:t>
            </w:r>
            <w:hyperlink w:anchor="sub_556" w:history="1">
              <w:r>
                <w:rPr>
                  <w:rStyle w:val="a4"/>
                </w:rPr>
                <w:t>*(6)</w:t>
              </w:r>
            </w:hyperlink>
            <w:r>
              <w:t>:</w:t>
            </w:r>
          </w:p>
          <w:p w:rsidR="00000000" w:rsidRDefault="00DE6FAA">
            <w:pPr>
              <w:pStyle w:val="aff7"/>
            </w:pPr>
            <w:r>
              <w:t>наименование ________________________________________________________</w:t>
            </w:r>
          </w:p>
          <w:p w:rsidR="00000000" w:rsidRDefault="00DE6FAA">
            <w:pPr>
              <w:pStyle w:val="aff7"/>
            </w:pPr>
            <w:r>
              <w:t>ОГРН ______________________________ ИНН ____________________________</w:t>
            </w:r>
          </w:p>
          <w:p w:rsidR="00000000" w:rsidRDefault="00DE6FAA">
            <w:pPr>
              <w:pStyle w:val="aff7"/>
            </w:pPr>
            <w:r>
              <w:t>адрес места нахождения _______________________________________________</w:t>
            </w:r>
          </w:p>
          <w:p w:rsidR="00000000" w:rsidRDefault="00DE6FAA">
            <w:pPr>
              <w:pStyle w:val="aff7"/>
            </w:pPr>
            <w:r>
              <w:t>______________________________________________</w:t>
            </w:r>
            <w:r>
              <w:t>______________________</w:t>
            </w:r>
          </w:p>
          <w:p w:rsidR="00000000" w:rsidRDefault="00DE6FAA">
            <w:pPr>
              <w:pStyle w:val="aff7"/>
            </w:pPr>
            <w:r>
              <w:t>страна регистрации (инкорпорации) ______________________________________</w:t>
            </w:r>
          </w:p>
          <w:p w:rsidR="00000000" w:rsidRDefault="00DE6FAA">
            <w:pPr>
              <w:pStyle w:val="aff7"/>
            </w:pPr>
            <w:r>
              <w:t>дата и номер регистрации "___" ________ ________г., N ____________________</w:t>
            </w:r>
          </w:p>
          <w:p w:rsidR="00000000" w:rsidRDefault="00DE6FAA">
            <w:pPr>
              <w:pStyle w:val="aff7"/>
            </w:pPr>
          </w:p>
        </w:tc>
      </w:tr>
      <w:tr w:rsidR="00000000">
        <w:tblPrEx>
          <w:tblCellMar>
            <w:top w:w="0" w:type="dxa"/>
            <w:bottom w:w="0" w:type="dxa"/>
          </w:tblCellMar>
        </w:tblPrEx>
        <w:tc>
          <w:tcPr>
            <w:tcW w:w="980" w:type="dxa"/>
            <w:gridSpan w:val="2"/>
            <w:vMerge/>
            <w:tcBorders>
              <w:top w:val="nil"/>
              <w:bottom w:val="nil"/>
              <w:right w:val="single" w:sz="4" w:space="0" w:color="auto"/>
            </w:tcBorders>
          </w:tcPr>
          <w:p w:rsidR="00000000" w:rsidRDefault="00DE6FAA">
            <w:pPr>
              <w:pStyle w:val="aff7"/>
            </w:pPr>
          </w:p>
        </w:tc>
        <w:tc>
          <w:tcPr>
            <w:tcW w:w="840" w:type="dxa"/>
            <w:gridSpan w:val="2"/>
            <w:vMerge/>
            <w:tcBorders>
              <w:top w:val="nil"/>
              <w:left w:val="single" w:sz="4" w:space="0" w:color="auto"/>
              <w:bottom w:val="nil"/>
              <w:right w:val="single" w:sz="4" w:space="0" w:color="auto"/>
            </w:tcBorders>
          </w:tcPr>
          <w:p w:rsidR="00000000" w:rsidRDefault="00DE6FAA">
            <w:pPr>
              <w:pStyle w:val="aff7"/>
            </w:pPr>
          </w:p>
        </w:tc>
        <w:tc>
          <w:tcPr>
            <w:tcW w:w="10640" w:type="dxa"/>
            <w:gridSpan w:val="6"/>
            <w:tcBorders>
              <w:top w:val="single" w:sz="4" w:space="0" w:color="auto"/>
              <w:left w:val="single" w:sz="4" w:space="0" w:color="auto"/>
              <w:bottom w:val="nil"/>
            </w:tcBorders>
          </w:tcPr>
          <w:p w:rsidR="00000000" w:rsidRDefault="00DE6FAA">
            <w:pPr>
              <w:pStyle w:val="aff7"/>
            </w:pPr>
            <w:r>
              <w:t>предыдущее(ие) наименование(я) _________________________________________</w:t>
            </w:r>
          </w:p>
          <w:p w:rsidR="00000000" w:rsidRDefault="00DE6FAA">
            <w:pPr>
              <w:pStyle w:val="aff7"/>
            </w:pPr>
            <w:r>
              <w:t>_____________________________________________________________________</w:t>
            </w:r>
          </w:p>
          <w:p w:rsidR="00000000" w:rsidRDefault="00DE6FAA">
            <w:pPr>
              <w:pStyle w:val="aff7"/>
            </w:pPr>
          </w:p>
        </w:tc>
      </w:tr>
      <w:tr w:rsidR="00000000">
        <w:tblPrEx>
          <w:tblCellMar>
            <w:top w:w="0" w:type="dxa"/>
            <w:bottom w:w="0" w:type="dxa"/>
          </w:tblCellMar>
        </w:tblPrEx>
        <w:tc>
          <w:tcPr>
            <w:tcW w:w="980" w:type="dxa"/>
            <w:gridSpan w:val="2"/>
            <w:vMerge/>
            <w:tcBorders>
              <w:top w:val="nil"/>
              <w:bottom w:val="nil"/>
              <w:right w:val="single" w:sz="4" w:space="0" w:color="auto"/>
            </w:tcBorders>
          </w:tcPr>
          <w:p w:rsidR="00000000" w:rsidRDefault="00DE6FAA">
            <w:pPr>
              <w:pStyle w:val="aff7"/>
            </w:pPr>
          </w:p>
        </w:tc>
        <w:tc>
          <w:tcPr>
            <w:tcW w:w="840" w:type="dxa"/>
            <w:gridSpan w:val="2"/>
            <w:vMerge/>
            <w:tcBorders>
              <w:top w:val="nil"/>
              <w:left w:val="single" w:sz="4" w:space="0" w:color="auto"/>
              <w:bottom w:val="nil"/>
              <w:right w:val="single" w:sz="4" w:space="0" w:color="auto"/>
            </w:tcBorders>
          </w:tcPr>
          <w:p w:rsidR="00000000" w:rsidRDefault="00DE6FAA">
            <w:pPr>
              <w:pStyle w:val="aff7"/>
            </w:pPr>
          </w:p>
        </w:tc>
        <w:tc>
          <w:tcPr>
            <w:tcW w:w="10640" w:type="dxa"/>
            <w:gridSpan w:val="6"/>
            <w:tcBorders>
              <w:top w:val="single" w:sz="4" w:space="0" w:color="auto"/>
              <w:left w:val="single" w:sz="4" w:space="0" w:color="auto"/>
              <w:bottom w:val="nil"/>
            </w:tcBorders>
          </w:tcPr>
          <w:p w:rsidR="00000000" w:rsidRDefault="00DE6FAA">
            <w:pPr>
              <w:pStyle w:val="aff7"/>
            </w:pPr>
            <w:r>
              <w:t>физическое лицо</w:t>
            </w:r>
            <w:hyperlink w:anchor="sub_557" w:history="1">
              <w:r>
                <w:rPr>
                  <w:rStyle w:val="a4"/>
                </w:rPr>
                <w:t>*(7)</w:t>
              </w:r>
            </w:hyperlink>
            <w:r>
              <w:t>:</w:t>
            </w:r>
          </w:p>
          <w:p w:rsidR="00000000" w:rsidRDefault="00DE6FAA">
            <w:pPr>
              <w:pStyle w:val="aff7"/>
            </w:pPr>
            <w:r>
              <w:t>фамилия, имя, отчество (полностью)</w:t>
            </w:r>
            <w:hyperlink w:anchor="sub_558" w:history="1">
              <w:r>
                <w:rPr>
                  <w:rStyle w:val="a4"/>
                </w:rPr>
                <w:t>*(8)</w:t>
              </w:r>
            </w:hyperlink>
            <w:r>
              <w:t xml:space="preserve"> ____________________________________</w:t>
            </w:r>
          </w:p>
          <w:p w:rsidR="00000000" w:rsidRDefault="00DE6FAA">
            <w:pPr>
              <w:pStyle w:val="aff7"/>
            </w:pPr>
            <w:r>
              <w:t>_____________________________________________________________________</w:t>
            </w:r>
          </w:p>
          <w:p w:rsidR="00000000" w:rsidRDefault="00DE6FAA">
            <w:pPr>
              <w:pStyle w:val="aff7"/>
            </w:pPr>
            <w:r>
              <w:t>дата рождения ___________; документ, удостоверяющий личность, _____________,</w:t>
            </w:r>
          </w:p>
          <w:p w:rsidR="00000000" w:rsidRDefault="00DE6FAA">
            <w:pPr>
              <w:pStyle w:val="afff0"/>
            </w:pPr>
            <w:r>
              <w:t>серия ___________________ N____________, дата выдачи "__" _________ ____г.,</w:t>
            </w:r>
          </w:p>
          <w:p w:rsidR="00000000" w:rsidRDefault="00DE6FAA">
            <w:pPr>
              <w:pStyle w:val="afff0"/>
            </w:pPr>
            <w:r>
              <w:t>кем выдан документ,</w:t>
            </w:r>
          </w:p>
          <w:p w:rsidR="00000000" w:rsidRDefault="00DE6FAA">
            <w:pPr>
              <w:pStyle w:val="aff7"/>
            </w:pPr>
            <w:r>
              <w:t>удостоверяющи</w:t>
            </w:r>
            <w:r>
              <w:t>й личность, _______________________________________________</w:t>
            </w:r>
          </w:p>
          <w:p w:rsidR="00000000" w:rsidRDefault="00DE6FAA">
            <w:pPr>
              <w:pStyle w:val="aff7"/>
            </w:pPr>
            <w:r>
              <w:t>______________________________________________________________________</w:t>
            </w:r>
          </w:p>
          <w:p w:rsidR="00000000" w:rsidRDefault="00DE6FAA">
            <w:pPr>
              <w:pStyle w:val="aff7"/>
            </w:pPr>
          </w:p>
        </w:tc>
      </w:tr>
      <w:tr w:rsidR="00000000">
        <w:tblPrEx>
          <w:tblCellMar>
            <w:top w:w="0" w:type="dxa"/>
            <w:bottom w:w="0" w:type="dxa"/>
          </w:tblCellMar>
        </w:tblPrEx>
        <w:tc>
          <w:tcPr>
            <w:tcW w:w="980" w:type="dxa"/>
            <w:gridSpan w:val="2"/>
            <w:vMerge/>
            <w:tcBorders>
              <w:top w:val="nil"/>
              <w:bottom w:val="nil"/>
              <w:right w:val="single" w:sz="4" w:space="0" w:color="auto"/>
            </w:tcBorders>
          </w:tcPr>
          <w:p w:rsidR="00000000" w:rsidRDefault="00DE6FAA">
            <w:pPr>
              <w:pStyle w:val="aff7"/>
            </w:pPr>
          </w:p>
        </w:tc>
        <w:tc>
          <w:tcPr>
            <w:tcW w:w="840" w:type="dxa"/>
            <w:gridSpan w:val="2"/>
            <w:vMerge/>
            <w:tcBorders>
              <w:top w:val="nil"/>
              <w:left w:val="single" w:sz="4" w:space="0" w:color="auto"/>
              <w:bottom w:val="nil"/>
              <w:right w:val="single" w:sz="4" w:space="0" w:color="auto"/>
            </w:tcBorders>
          </w:tcPr>
          <w:p w:rsidR="00000000" w:rsidRDefault="00DE6FAA">
            <w:pPr>
              <w:pStyle w:val="aff7"/>
            </w:pPr>
          </w:p>
        </w:tc>
        <w:tc>
          <w:tcPr>
            <w:tcW w:w="10640" w:type="dxa"/>
            <w:gridSpan w:val="6"/>
            <w:tcBorders>
              <w:top w:val="nil"/>
              <w:left w:val="single" w:sz="4" w:space="0" w:color="auto"/>
              <w:bottom w:val="single" w:sz="4" w:space="0" w:color="auto"/>
            </w:tcBorders>
          </w:tcPr>
          <w:p w:rsidR="00000000" w:rsidRDefault="00DE6FAA">
            <w:pPr>
              <w:pStyle w:val="aff7"/>
            </w:pPr>
            <w:r>
              <w:t>СНИЛС</w:t>
            </w:r>
            <w:hyperlink w:anchor="sub_5577" w:history="1">
              <w:r>
                <w:rPr>
                  <w:rStyle w:val="a4"/>
                </w:rPr>
                <w:t>*(17)</w:t>
              </w:r>
            </w:hyperlink>
            <w:r>
              <w:t>____________________________________________________________</w:t>
            </w:r>
          </w:p>
          <w:p w:rsidR="00000000" w:rsidRDefault="00DE6FAA">
            <w:pPr>
              <w:pStyle w:val="aff7"/>
            </w:pPr>
            <w:r>
              <w:t>адрес постоянного или пр</w:t>
            </w:r>
            <w:r>
              <w:t>еимущественного проживания: ________________________</w:t>
            </w:r>
          </w:p>
          <w:p w:rsidR="00000000" w:rsidRDefault="00DE6FAA">
            <w:pPr>
              <w:pStyle w:val="aff7"/>
            </w:pPr>
            <w:r>
              <w:t>______________________________________________________________________</w:t>
            </w:r>
          </w:p>
          <w:p w:rsidR="00000000" w:rsidRDefault="00DE6FAA">
            <w:pPr>
              <w:pStyle w:val="aff7"/>
            </w:pPr>
          </w:p>
        </w:tc>
      </w:tr>
      <w:tr w:rsidR="00000000">
        <w:tblPrEx>
          <w:tblCellMar>
            <w:top w:w="0" w:type="dxa"/>
            <w:bottom w:w="0" w:type="dxa"/>
          </w:tblCellMar>
        </w:tblPrEx>
        <w:tc>
          <w:tcPr>
            <w:tcW w:w="980" w:type="dxa"/>
            <w:gridSpan w:val="2"/>
            <w:vMerge/>
            <w:tcBorders>
              <w:top w:val="single" w:sz="4" w:space="0" w:color="auto"/>
              <w:bottom w:val="single" w:sz="4" w:space="0" w:color="auto"/>
              <w:right w:val="single" w:sz="4" w:space="0" w:color="auto"/>
            </w:tcBorders>
          </w:tcPr>
          <w:p w:rsidR="00000000" w:rsidRDefault="00DE6FAA">
            <w:pPr>
              <w:pStyle w:val="aff7"/>
            </w:pPr>
          </w:p>
        </w:tc>
        <w:tc>
          <w:tcPr>
            <w:tcW w:w="840" w:type="dxa"/>
            <w:gridSpan w:val="2"/>
            <w:vMerge/>
            <w:tcBorders>
              <w:top w:val="nil"/>
              <w:left w:val="single" w:sz="4" w:space="0" w:color="auto"/>
              <w:bottom w:val="nil"/>
              <w:right w:val="single" w:sz="4" w:space="0" w:color="auto"/>
            </w:tcBorders>
          </w:tcPr>
          <w:p w:rsidR="00000000" w:rsidRDefault="00DE6FAA">
            <w:pPr>
              <w:pStyle w:val="aff7"/>
            </w:pPr>
          </w:p>
        </w:tc>
        <w:tc>
          <w:tcPr>
            <w:tcW w:w="10640" w:type="dxa"/>
            <w:gridSpan w:val="6"/>
            <w:tcBorders>
              <w:top w:val="single" w:sz="4" w:space="0" w:color="auto"/>
              <w:left w:val="single" w:sz="4" w:space="0" w:color="auto"/>
              <w:bottom w:val="nil"/>
            </w:tcBorders>
          </w:tcPr>
          <w:p w:rsidR="00000000" w:rsidRDefault="00DE6FAA">
            <w:pPr>
              <w:pStyle w:val="aff7"/>
            </w:pPr>
            <w:r>
              <w:t>предыдущие фамилия и/или имя, и/или отчество ______________________________</w:t>
            </w:r>
          </w:p>
          <w:p w:rsidR="00000000" w:rsidRDefault="00DE6FAA">
            <w:pPr>
              <w:pStyle w:val="aff7"/>
            </w:pPr>
            <w:r>
              <w:t>______________________________________________________________________</w:t>
            </w:r>
          </w:p>
          <w:p w:rsidR="00000000" w:rsidRDefault="00DE6FAA">
            <w:pPr>
              <w:pStyle w:val="aff7"/>
            </w:pPr>
          </w:p>
        </w:tc>
      </w:tr>
      <w:tr w:rsidR="00000000">
        <w:tblPrEx>
          <w:tblCellMar>
            <w:top w:w="0" w:type="dxa"/>
            <w:bottom w:w="0" w:type="dxa"/>
          </w:tblCellMar>
        </w:tblPrEx>
        <w:tc>
          <w:tcPr>
            <w:tcW w:w="980" w:type="dxa"/>
            <w:gridSpan w:val="2"/>
            <w:vMerge/>
            <w:tcBorders>
              <w:top w:val="single" w:sz="4" w:space="0" w:color="auto"/>
              <w:bottom w:val="single" w:sz="4" w:space="0" w:color="auto"/>
              <w:right w:val="single" w:sz="4" w:space="0" w:color="auto"/>
            </w:tcBorders>
          </w:tcPr>
          <w:p w:rsidR="00000000" w:rsidRDefault="00DE6FAA">
            <w:pPr>
              <w:pStyle w:val="aff7"/>
            </w:pPr>
          </w:p>
        </w:tc>
        <w:tc>
          <w:tcPr>
            <w:tcW w:w="840" w:type="dxa"/>
            <w:gridSpan w:val="2"/>
            <w:vMerge/>
            <w:tcBorders>
              <w:top w:val="nil"/>
              <w:left w:val="single" w:sz="4" w:space="0" w:color="auto"/>
              <w:bottom w:val="nil"/>
              <w:right w:val="single" w:sz="4" w:space="0" w:color="auto"/>
            </w:tcBorders>
          </w:tcPr>
          <w:p w:rsidR="00000000" w:rsidRDefault="00DE6FAA">
            <w:pPr>
              <w:pStyle w:val="aff7"/>
            </w:pPr>
          </w:p>
        </w:tc>
        <w:tc>
          <w:tcPr>
            <w:tcW w:w="10640" w:type="dxa"/>
            <w:gridSpan w:val="6"/>
            <w:tcBorders>
              <w:top w:val="nil"/>
              <w:left w:val="single" w:sz="4" w:space="0" w:color="auto"/>
              <w:bottom w:val="single" w:sz="4" w:space="0" w:color="auto"/>
            </w:tcBorders>
          </w:tcPr>
          <w:p w:rsidR="00000000" w:rsidRDefault="00DE6FAA">
            <w:pPr>
              <w:pStyle w:val="aff7"/>
            </w:pPr>
            <w:r>
              <w:t>предыдущий(ие) документ(ы), удостоверяющий(ие) личность ____________________</w:t>
            </w:r>
          </w:p>
          <w:p w:rsidR="00000000" w:rsidRDefault="00DE6FAA">
            <w:pPr>
              <w:pStyle w:val="aff7"/>
            </w:pPr>
            <w:r>
              <w:t>серия ___________ N___________, дата выдачи "______"______________ ____ г.,</w:t>
            </w:r>
          </w:p>
          <w:p w:rsidR="00000000" w:rsidRDefault="00DE6FAA">
            <w:pPr>
              <w:pStyle w:val="aff7"/>
            </w:pPr>
            <w:r>
              <w:t>кем выдан документ, удостоверяющий личность ______________________________</w:t>
            </w:r>
          </w:p>
          <w:p w:rsidR="00000000" w:rsidRDefault="00DE6FAA">
            <w:pPr>
              <w:pStyle w:val="aff7"/>
            </w:pPr>
            <w:r>
              <w:t>______________________________________________________________________</w:t>
            </w:r>
          </w:p>
          <w:p w:rsidR="00000000" w:rsidRDefault="00DE6FAA">
            <w:pPr>
              <w:pStyle w:val="aff7"/>
            </w:pPr>
            <w:r>
              <w:t>______________________________________________________________________</w:t>
            </w:r>
          </w:p>
          <w:p w:rsidR="00000000" w:rsidRDefault="00DE6FAA">
            <w:pPr>
              <w:pStyle w:val="aff7"/>
            </w:pPr>
          </w:p>
        </w:tc>
      </w:tr>
      <w:tr w:rsidR="00000000">
        <w:tblPrEx>
          <w:tblCellMar>
            <w:top w:w="0" w:type="dxa"/>
            <w:bottom w:w="0" w:type="dxa"/>
          </w:tblCellMar>
        </w:tblPrEx>
        <w:tc>
          <w:tcPr>
            <w:tcW w:w="980" w:type="dxa"/>
            <w:gridSpan w:val="2"/>
            <w:vMerge w:val="restart"/>
            <w:tcBorders>
              <w:top w:val="single" w:sz="4" w:space="0" w:color="auto"/>
              <w:bottom w:val="nil"/>
              <w:right w:val="single" w:sz="4" w:space="0" w:color="auto"/>
            </w:tcBorders>
          </w:tcPr>
          <w:p w:rsidR="00000000" w:rsidRDefault="00DE6FAA">
            <w:pPr>
              <w:pStyle w:val="aff7"/>
            </w:pPr>
          </w:p>
        </w:tc>
        <w:tc>
          <w:tcPr>
            <w:tcW w:w="11480" w:type="dxa"/>
            <w:gridSpan w:val="8"/>
            <w:tcBorders>
              <w:top w:val="single" w:sz="4" w:space="0" w:color="auto"/>
              <w:left w:val="single" w:sz="4" w:space="0" w:color="auto"/>
              <w:bottom w:val="single" w:sz="4" w:space="0" w:color="auto"/>
            </w:tcBorders>
          </w:tcPr>
          <w:p w:rsidR="00000000" w:rsidRDefault="00DE6FAA">
            <w:pPr>
              <w:pStyle w:val="aff7"/>
            </w:pPr>
            <w:r>
              <w:t>в виде</w:t>
            </w:r>
            <w:hyperlink w:anchor="sub_559" w:history="1">
              <w:r>
                <w:rPr>
                  <w:rStyle w:val="a4"/>
                </w:rPr>
                <w:t>*(9)</w:t>
              </w:r>
            </w:hyperlink>
            <w:r>
              <w:t>:</w:t>
            </w:r>
          </w:p>
        </w:tc>
      </w:tr>
      <w:tr w:rsidR="00000000">
        <w:tblPrEx>
          <w:tblCellMar>
            <w:top w:w="0" w:type="dxa"/>
            <w:bottom w:w="0" w:type="dxa"/>
          </w:tblCellMar>
        </w:tblPrEx>
        <w:tc>
          <w:tcPr>
            <w:tcW w:w="980" w:type="dxa"/>
            <w:gridSpan w:val="2"/>
            <w:vMerge/>
            <w:tcBorders>
              <w:top w:val="nil"/>
              <w:bottom w:val="single" w:sz="4" w:space="0" w:color="auto"/>
              <w:right w:val="single" w:sz="4" w:space="0" w:color="auto"/>
            </w:tcBorders>
          </w:tcPr>
          <w:p w:rsidR="00000000" w:rsidRDefault="00DE6FAA">
            <w:pPr>
              <w:pStyle w:val="aff7"/>
            </w:pPr>
          </w:p>
        </w:tc>
        <w:tc>
          <w:tcPr>
            <w:tcW w:w="840" w:type="dxa"/>
            <w:gridSpan w:val="2"/>
            <w:tcBorders>
              <w:top w:val="single" w:sz="4" w:space="0" w:color="auto"/>
              <w:left w:val="single" w:sz="4" w:space="0" w:color="auto"/>
              <w:bottom w:val="single" w:sz="4" w:space="0" w:color="auto"/>
              <w:right w:val="single" w:sz="4" w:space="0" w:color="auto"/>
            </w:tcBorders>
          </w:tcPr>
          <w:p w:rsidR="00000000" w:rsidRDefault="00DE6FAA">
            <w:pPr>
              <w:pStyle w:val="aff7"/>
            </w:pPr>
          </w:p>
        </w:tc>
        <w:tc>
          <w:tcPr>
            <w:tcW w:w="10640" w:type="dxa"/>
            <w:gridSpan w:val="6"/>
            <w:tcBorders>
              <w:top w:val="single" w:sz="4" w:space="0" w:color="auto"/>
              <w:left w:val="single" w:sz="4" w:space="0" w:color="auto"/>
              <w:bottom w:val="single" w:sz="4" w:space="0" w:color="auto"/>
            </w:tcBorders>
          </w:tcPr>
          <w:p w:rsidR="00000000" w:rsidRDefault="00DE6FAA">
            <w:pPr>
              <w:pStyle w:val="aff7"/>
            </w:pPr>
            <w:r>
              <w:t>выписки из Единого государственного реестра прав на недвижимое имущество и сделок с ним (содержащей общедоступные сведения о зарегистрированных правах на объект недвижимости)</w:t>
            </w:r>
          </w:p>
        </w:tc>
      </w:tr>
      <w:tr w:rsidR="00000000">
        <w:tblPrEx>
          <w:tblCellMar>
            <w:top w:w="0" w:type="dxa"/>
            <w:bottom w:w="0" w:type="dxa"/>
          </w:tblCellMar>
        </w:tblPrEx>
        <w:tc>
          <w:tcPr>
            <w:tcW w:w="980" w:type="dxa"/>
            <w:gridSpan w:val="2"/>
            <w:vMerge/>
            <w:tcBorders>
              <w:top w:val="single" w:sz="4" w:space="0" w:color="auto"/>
              <w:bottom w:val="single" w:sz="4" w:space="0" w:color="auto"/>
              <w:right w:val="single" w:sz="4" w:space="0" w:color="auto"/>
            </w:tcBorders>
          </w:tcPr>
          <w:p w:rsidR="00000000" w:rsidRDefault="00DE6FAA">
            <w:pPr>
              <w:pStyle w:val="aff7"/>
            </w:pPr>
          </w:p>
        </w:tc>
        <w:tc>
          <w:tcPr>
            <w:tcW w:w="840" w:type="dxa"/>
            <w:gridSpan w:val="2"/>
            <w:tcBorders>
              <w:top w:val="single" w:sz="4" w:space="0" w:color="auto"/>
              <w:left w:val="single" w:sz="4" w:space="0" w:color="auto"/>
              <w:bottom w:val="single" w:sz="4" w:space="0" w:color="auto"/>
              <w:right w:val="single" w:sz="4" w:space="0" w:color="auto"/>
            </w:tcBorders>
          </w:tcPr>
          <w:p w:rsidR="00000000" w:rsidRDefault="00DE6FAA">
            <w:pPr>
              <w:pStyle w:val="aff7"/>
            </w:pPr>
          </w:p>
        </w:tc>
        <w:tc>
          <w:tcPr>
            <w:tcW w:w="10640" w:type="dxa"/>
            <w:gridSpan w:val="6"/>
            <w:tcBorders>
              <w:top w:val="single" w:sz="4" w:space="0" w:color="auto"/>
              <w:left w:val="single" w:sz="4" w:space="0" w:color="auto"/>
              <w:bottom w:val="single" w:sz="4" w:space="0" w:color="auto"/>
            </w:tcBorders>
          </w:tcPr>
          <w:p w:rsidR="00000000" w:rsidRDefault="00DE6FAA">
            <w:pPr>
              <w:pStyle w:val="aff7"/>
            </w:pPr>
            <w:r>
              <w:t>выписки из Единого государственного реестра прав на недвиж</w:t>
            </w:r>
            <w:r>
              <w:t>имое имущество и сделок с ним о переходе прав на объект недвижимого имущества</w:t>
            </w:r>
          </w:p>
        </w:tc>
      </w:tr>
      <w:tr w:rsidR="00000000">
        <w:tblPrEx>
          <w:tblCellMar>
            <w:top w:w="0" w:type="dxa"/>
            <w:bottom w:w="0" w:type="dxa"/>
          </w:tblCellMar>
        </w:tblPrEx>
        <w:trPr>
          <w:trHeight w:val="276"/>
        </w:trPr>
        <w:tc>
          <w:tcPr>
            <w:tcW w:w="980" w:type="dxa"/>
            <w:gridSpan w:val="2"/>
            <w:vMerge/>
            <w:tcBorders>
              <w:top w:val="single" w:sz="4" w:space="0" w:color="auto"/>
              <w:bottom w:val="single" w:sz="4" w:space="0" w:color="auto"/>
              <w:right w:val="single" w:sz="4" w:space="0" w:color="auto"/>
            </w:tcBorders>
          </w:tcPr>
          <w:p w:rsidR="00000000" w:rsidRDefault="00DE6FAA">
            <w:pPr>
              <w:pStyle w:val="aff7"/>
            </w:pPr>
          </w:p>
        </w:tc>
        <w:tc>
          <w:tcPr>
            <w:tcW w:w="840" w:type="dxa"/>
            <w:gridSpan w:val="2"/>
            <w:vMerge w:val="restart"/>
            <w:tcBorders>
              <w:top w:val="single" w:sz="4" w:space="0" w:color="auto"/>
              <w:left w:val="single" w:sz="4" w:space="0" w:color="auto"/>
              <w:bottom w:val="nil"/>
              <w:right w:val="single" w:sz="4" w:space="0" w:color="auto"/>
            </w:tcBorders>
          </w:tcPr>
          <w:p w:rsidR="00000000" w:rsidRDefault="00DE6FAA">
            <w:pPr>
              <w:pStyle w:val="aff7"/>
            </w:pPr>
          </w:p>
        </w:tc>
        <w:tc>
          <w:tcPr>
            <w:tcW w:w="10640" w:type="dxa"/>
            <w:gridSpan w:val="6"/>
            <w:vMerge w:val="restart"/>
            <w:tcBorders>
              <w:top w:val="single" w:sz="4" w:space="0" w:color="auto"/>
              <w:left w:val="single" w:sz="4" w:space="0" w:color="auto"/>
              <w:bottom w:val="single" w:sz="4" w:space="0" w:color="auto"/>
            </w:tcBorders>
          </w:tcPr>
          <w:p w:rsidR="00000000" w:rsidRDefault="00DE6FAA">
            <w:pPr>
              <w:pStyle w:val="aff7"/>
            </w:pPr>
            <w:r>
              <w:t>справки о содержании правоустанавливающего документа</w:t>
            </w:r>
            <w:hyperlink w:anchor="sub_5510" w:history="1">
              <w:r>
                <w:rPr>
                  <w:rStyle w:val="a4"/>
                </w:rPr>
                <w:t>*(10)</w:t>
              </w:r>
            </w:hyperlink>
            <w:r>
              <w:t xml:space="preserve"> __________________</w:t>
            </w:r>
          </w:p>
          <w:p w:rsidR="00000000" w:rsidRDefault="00DE6FAA">
            <w:pPr>
              <w:pStyle w:val="aff7"/>
            </w:pPr>
            <w:r>
              <w:t>______________________________________________________________________</w:t>
            </w:r>
          </w:p>
          <w:p w:rsidR="00000000" w:rsidRDefault="00DE6FAA">
            <w:pPr>
              <w:pStyle w:val="aff7"/>
            </w:pPr>
          </w:p>
        </w:tc>
      </w:tr>
      <w:tr w:rsidR="00000000">
        <w:tblPrEx>
          <w:tblCellMar>
            <w:top w:w="0" w:type="dxa"/>
            <w:bottom w:w="0" w:type="dxa"/>
          </w:tblCellMar>
        </w:tblPrEx>
        <w:tc>
          <w:tcPr>
            <w:tcW w:w="980" w:type="dxa"/>
            <w:gridSpan w:val="2"/>
            <w:vMerge w:val="restart"/>
            <w:tcBorders>
              <w:top w:val="nil"/>
              <w:bottom w:val="nil"/>
              <w:right w:val="single" w:sz="4" w:space="0" w:color="auto"/>
            </w:tcBorders>
          </w:tcPr>
          <w:p w:rsidR="00000000" w:rsidRDefault="00DE6FAA">
            <w:pPr>
              <w:pStyle w:val="aff7"/>
            </w:pPr>
          </w:p>
        </w:tc>
        <w:tc>
          <w:tcPr>
            <w:tcW w:w="840" w:type="dxa"/>
            <w:gridSpan w:val="2"/>
            <w:tcBorders>
              <w:top w:val="nil"/>
              <w:left w:val="single" w:sz="4" w:space="0" w:color="auto"/>
              <w:bottom w:val="single" w:sz="4" w:space="0" w:color="auto"/>
              <w:right w:val="single" w:sz="4" w:space="0" w:color="auto"/>
            </w:tcBorders>
          </w:tcPr>
          <w:p w:rsidR="00000000" w:rsidRDefault="00DE6FAA">
            <w:pPr>
              <w:pStyle w:val="aff7"/>
            </w:pPr>
          </w:p>
        </w:tc>
        <w:tc>
          <w:tcPr>
            <w:tcW w:w="10640" w:type="dxa"/>
            <w:gridSpan w:val="6"/>
            <w:tcBorders>
              <w:top w:val="single" w:sz="4" w:space="0" w:color="auto"/>
              <w:left w:val="single" w:sz="4" w:space="0" w:color="auto"/>
              <w:bottom w:val="single" w:sz="4" w:space="0" w:color="auto"/>
            </w:tcBorders>
          </w:tcPr>
          <w:p w:rsidR="00000000" w:rsidRDefault="00DE6FAA">
            <w:pPr>
              <w:pStyle w:val="aff7"/>
            </w:pPr>
            <w:r>
              <w:t>копии договора или иного документа, выражающего содержание</w:t>
            </w:r>
          </w:p>
          <w:p w:rsidR="00000000" w:rsidRDefault="00DE6FAA">
            <w:pPr>
              <w:pStyle w:val="afff0"/>
            </w:pPr>
            <w:r>
              <w:t>односторонней сделки, совершенного в простой письменной форме, или копии иного правоустанавливающего документа</w:t>
            </w:r>
            <w:hyperlink w:anchor="sub_5511" w:history="1">
              <w:r>
                <w:rPr>
                  <w:rStyle w:val="a4"/>
                </w:rPr>
                <w:t>*(11)</w:t>
              </w:r>
            </w:hyperlink>
            <w:r>
              <w:t xml:space="preserve"> _____________________________________</w:t>
            </w:r>
          </w:p>
          <w:p w:rsidR="00000000" w:rsidRDefault="00DE6FAA">
            <w:pPr>
              <w:pStyle w:val="aff7"/>
            </w:pPr>
          </w:p>
        </w:tc>
      </w:tr>
      <w:tr w:rsidR="00000000">
        <w:tblPrEx>
          <w:tblCellMar>
            <w:top w:w="0" w:type="dxa"/>
            <w:bottom w:w="0" w:type="dxa"/>
          </w:tblCellMar>
        </w:tblPrEx>
        <w:tc>
          <w:tcPr>
            <w:tcW w:w="980" w:type="dxa"/>
            <w:gridSpan w:val="2"/>
            <w:vMerge/>
            <w:tcBorders>
              <w:top w:val="single" w:sz="4" w:space="0" w:color="auto"/>
              <w:bottom w:val="single" w:sz="4" w:space="0" w:color="auto"/>
              <w:right w:val="single" w:sz="4" w:space="0" w:color="auto"/>
            </w:tcBorders>
          </w:tcPr>
          <w:p w:rsidR="00000000" w:rsidRDefault="00DE6FAA">
            <w:pPr>
              <w:pStyle w:val="aff7"/>
            </w:pPr>
          </w:p>
        </w:tc>
        <w:tc>
          <w:tcPr>
            <w:tcW w:w="840" w:type="dxa"/>
            <w:gridSpan w:val="2"/>
            <w:vMerge w:val="restart"/>
            <w:tcBorders>
              <w:top w:val="single" w:sz="4" w:space="0" w:color="auto"/>
              <w:left w:val="single" w:sz="4" w:space="0" w:color="auto"/>
              <w:bottom w:val="single" w:sz="4" w:space="0" w:color="auto"/>
              <w:right w:val="single" w:sz="4" w:space="0" w:color="auto"/>
            </w:tcBorders>
          </w:tcPr>
          <w:p w:rsidR="00000000" w:rsidRDefault="00DE6FAA">
            <w:pPr>
              <w:pStyle w:val="aff7"/>
            </w:pPr>
          </w:p>
        </w:tc>
        <w:tc>
          <w:tcPr>
            <w:tcW w:w="10640" w:type="dxa"/>
            <w:gridSpan w:val="6"/>
            <w:tcBorders>
              <w:top w:val="single" w:sz="4" w:space="0" w:color="auto"/>
              <w:left w:val="single" w:sz="4" w:space="0" w:color="auto"/>
              <w:bottom w:val="single" w:sz="4" w:space="0" w:color="auto"/>
            </w:tcBorders>
          </w:tcPr>
          <w:p w:rsidR="00000000" w:rsidRDefault="00DE6FAA">
            <w:pPr>
              <w:pStyle w:val="aff7"/>
            </w:pPr>
            <w:r>
              <w:t>выписки из Единого государственного реестра прав на недвижимое</w:t>
            </w:r>
          </w:p>
          <w:p w:rsidR="00000000" w:rsidRDefault="00DE6FAA">
            <w:pPr>
              <w:pStyle w:val="aff7"/>
            </w:pPr>
            <w:r>
              <w:t>имущество и сделок с ним о правах отдельного лица на имеющиеся у него</w:t>
            </w:r>
          </w:p>
          <w:p w:rsidR="00000000" w:rsidRDefault="00DE6FAA">
            <w:pPr>
              <w:pStyle w:val="aff7"/>
            </w:pPr>
            <w:r>
              <w:t>объекты недвижимого имущества на территории</w:t>
            </w:r>
            <w:hyperlink w:anchor="sub_5522" w:history="1">
              <w:r>
                <w:rPr>
                  <w:rStyle w:val="a4"/>
                </w:rPr>
                <w:t>*(12)</w:t>
              </w:r>
            </w:hyperlink>
            <w:r>
              <w:t xml:space="preserve"> ___________________________</w:t>
            </w:r>
          </w:p>
          <w:p w:rsidR="00000000" w:rsidRDefault="00DE6FAA">
            <w:pPr>
              <w:pStyle w:val="aff7"/>
            </w:pPr>
          </w:p>
        </w:tc>
      </w:tr>
    </w:tbl>
    <w:p w:rsidR="00000000" w:rsidRDefault="00DE6FA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560"/>
        <w:gridCol w:w="5600"/>
        <w:gridCol w:w="840"/>
        <w:gridCol w:w="280"/>
        <w:gridCol w:w="1680"/>
        <w:gridCol w:w="2505"/>
        <w:gridCol w:w="15"/>
      </w:tblGrid>
      <w:tr w:rsidR="00000000">
        <w:tblPrEx>
          <w:tblCellMar>
            <w:top w:w="0" w:type="dxa"/>
            <w:bottom w:w="0" w:type="dxa"/>
          </w:tblCellMar>
        </w:tblPrEx>
        <w:tc>
          <w:tcPr>
            <w:tcW w:w="8260" w:type="dxa"/>
            <w:gridSpan w:val="5"/>
            <w:tcBorders>
              <w:top w:val="nil"/>
              <w:left w:val="nil"/>
              <w:bottom w:val="nil"/>
              <w:right w:val="nil"/>
            </w:tcBorders>
          </w:tcPr>
          <w:p w:rsidR="00000000" w:rsidRDefault="00DE6FAA">
            <w:pPr>
              <w:pStyle w:val="aff7"/>
            </w:pPr>
          </w:p>
        </w:tc>
        <w:tc>
          <w:tcPr>
            <w:tcW w:w="1680" w:type="dxa"/>
            <w:tcBorders>
              <w:top w:val="single" w:sz="4" w:space="0" w:color="auto"/>
              <w:left w:val="single" w:sz="4" w:space="0" w:color="auto"/>
              <w:bottom w:val="single" w:sz="4" w:space="0" w:color="auto"/>
              <w:right w:val="single" w:sz="4" w:space="0" w:color="auto"/>
            </w:tcBorders>
          </w:tcPr>
          <w:p w:rsidR="00000000" w:rsidRDefault="00DE6FAA">
            <w:pPr>
              <w:pStyle w:val="aff7"/>
            </w:pPr>
            <w:r>
              <w:t>Лист N____</w:t>
            </w:r>
          </w:p>
        </w:tc>
        <w:tc>
          <w:tcPr>
            <w:tcW w:w="2520" w:type="dxa"/>
            <w:gridSpan w:val="2"/>
            <w:tcBorders>
              <w:top w:val="single" w:sz="4" w:space="0" w:color="auto"/>
              <w:left w:val="single" w:sz="4" w:space="0" w:color="auto"/>
              <w:bottom w:val="single" w:sz="4" w:space="0" w:color="auto"/>
            </w:tcBorders>
          </w:tcPr>
          <w:p w:rsidR="00000000" w:rsidRDefault="00DE6FAA">
            <w:pPr>
              <w:pStyle w:val="aff7"/>
            </w:pPr>
            <w:r>
              <w:t>Всего листов _____</w:t>
            </w:r>
          </w:p>
        </w:tc>
      </w:tr>
      <w:tr w:rsidR="00000000">
        <w:tblPrEx>
          <w:tblCellMar>
            <w:top w:w="0" w:type="dxa"/>
            <w:bottom w:w="0" w:type="dxa"/>
          </w:tblCellMar>
        </w:tblPrEx>
        <w:tc>
          <w:tcPr>
            <w:tcW w:w="980" w:type="dxa"/>
            <w:vMerge w:val="restart"/>
            <w:tcBorders>
              <w:top w:val="single" w:sz="4" w:space="0" w:color="auto"/>
              <w:bottom w:val="nil"/>
              <w:right w:val="single" w:sz="4" w:space="0" w:color="auto"/>
            </w:tcBorders>
          </w:tcPr>
          <w:p w:rsidR="00000000" w:rsidRDefault="00DE6FAA">
            <w:pPr>
              <w:pStyle w:val="aff7"/>
            </w:pPr>
          </w:p>
        </w:tc>
        <w:tc>
          <w:tcPr>
            <w:tcW w:w="560" w:type="dxa"/>
            <w:tcBorders>
              <w:top w:val="single" w:sz="4" w:space="0" w:color="auto"/>
              <w:left w:val="single" w:sz="4" w:space="0" w:color="auto"/>
              <w:bottom w:val="nil"/>
              <w:right w:val="single" w:sz="4" w:space="0" w:color="auto"/>
            </w:tcBorders>
          </w:tcPr>
          <w:p w:rsidR="00000000" w:rsidRDefault="00DE6FAA">
            <w:pPr>
              <w:pStyle w:val="aff7"/>
            </w:pPr>
          </w:p>
        </w:tc>
        <w:tc>
          <w:tcPr>
            <w:tcW w:w="10920" w:type="dxa"/>
            <w:gridSpan w:val="6"/>
            <w:tcBorders>
              <w:top w:val="single" w:sz="4" w:space="0" w:color="auto"/>
              <w:left w:val="single" w:sz="4" w:space="0" w:color="auto"/>
              <w:bottom w:val="nil"/>
            </w:tcBorders>
          </w:tcPr>
          <w:p w:rsidR="00000000" w:rsidRDefault="00DE6FAA">
            <w:pPr>
              <w:pStyle w:val="afff0"/>
            </w:pPr>
            <w:r>
              <w:t>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hyperlink w:anchor="sub_5533" w:history="1">
              <w:r>
                <w:rPr>
                  <w:rStyle w:val="a4"/>
                </w:rPr>
                <w:t>*(13)</w:t>
              </w:r>
            </w:hyperlink>
          </w:p>
          <w:p w:rsidR="00000000" w:rsidRDefault="00DE6FAA">
            <w:pPr>
              <w:pStyle w:val="afff0"/>
            </w:pPr>
            <w:bookmarkStart w:id="113" w:name="sub_11555"/>
            <w:r>
              <w:t>вид(ы) объекта(ов)</w:t>
            </w:r>
            <w:hyperlink w:anchor="sub_5544" w:history="1">
              <w:r>
                <w:rPr>
                  <w:rStyle w:val="a4"/>
                </w:rPr>
                <w:t>*(14)</w:t>
              </w:r>
            </w:hyperlink>
            <w:r>
              <w:t>) ________________________________________________</w:t>
            </w:r>
            <w:bookmarkEnd w:id="113"/>
          </w:p>
          <w:p w:rsidR="00000000" w:rsidRDefault="00DE6FAA">
            <w:pPr>
              <w:pStyle w:val="afff0"/>
            </w:pPr>
            <w:bookmarkStart w:id="114" w:name="sub_11666"/>
            <w:r>
              <w:t>на территории</w:t>
            </w:r>
            <w:hyperlink w:anchor="sub_5544" w:history="1">
              <w:r>
                <w:rPr>
                  <w:rStyle w:val="a4"/>
                </w:rPr>
                <w:t>*(14)</w:t>
              </w:r>
            </w:hyperlink>
            <w:r>
              <w:t xml:space="preserve"> ____________________________________________________</w:t>
            </w:r>
            <w:bookmarkEnd w:id="114"/>
          </w:p>
          <w:p w:rsidR="00000000" w:rsidRDefault="00DE6FAA">
            <w:pPr>
              <w:pStyle w:val="aff7"/>
            </w:pPr>
            <w:bookmarkStart w:id="115" w:name="sub_11777"/>
            <w:r>
              <w:t>за период</w:t>
            </w:r>
            <w:hyperlink w:anchor="sub_5544" w:history="1">
              <w:r>
                <w:rPr>
                  <w:rStyle w:val="a4"/>
                </w:rPr>
                <w:t>*(14)</w:t>
              </w:r>
            </w:hyperlink>
            <w:r>
              <w:t xml:space="preserve"> ________________________________________________________</w:t>
            </w:r>
            <w:bookmarkEnd w:id="115"/>
          </w:p>
          <w:p w:rsidR="00000000" w:rsidRDefault="00DE6FAA">
            <w:pPr>
              <w:pStyle w:val="aff7"/>
            </w:pPr>
          </w:p>
        </w:tc>
      </w:tr>
      <w:tr w:rsidR="00000000">
        <w:tblPrEx>
          <w:tblCellMar>
            <w:top w:w="0" w:type="dxa"/>
            <w:bottom w:w="0" w:type="dxa"/>
          </w:tblCellMar>
        </w:tblPrEx>
        <w:tc>
          <w:tcPr>
            <w:tcW w:w="980" w:type="dxa"/>
            <w:vMerge/>
            <w:tcBorders>
              <w:top w:val="nil"/>
              <w:bottom w:val="nil"/>
              <w:right w:val="single" w:sz="4" w:space="0" w:color="auto"/>
            </w:tcBorders>
          </w:tcPr>
          <w:p w:rsidR="00000000" w:rsidRDefault="00DE6FAA">
            <w:pPr>
              <w:pStyle w:val="aff7"/>
            </w:pPr>
          </w:p>
        </w:tc>
        <w:tc>
          <w:tcPr>
            <w:tcW w:w="560" w:type="dxa"/>
            <w:tcBorders>
              <w:top w:val="single" w:sz="4" w:space="0" w:color="auto"/>
              <w:left w:val="single" w:sz="4" w:space="0" w:color="auto"/>
              <w:bottom w:val="nil"/>
              <w:right w:val="single" w:sz="4" w:space="0" w:color="auto"/>
            </w:tcBorders>
          </w:tcPr>
          <w:p w:rsidR="00000000" w:rsidRDefault="00DE6FAA">
            <w:pPr>
              <w:pStyle w:val="aff7"/>
            </w:pPr>
          </w:p>
        </w:tc>
        <w:tc>
          <w:tcPr>
            <w:tcW w:w="10920" w:type="dxa"/>
            <w:gridSpan w:val="6"/>
            <w:vMerge w:val="restart"/>
            <w:tcBorders>
              <w:top w:val="single" w:sz="4" w:space="0" w:color="auto"/>
              <w:left w:val="single" w:sz="4" w:space="0" w:color="auto"/>
              <w:bottom w:val="nil"/>
            </w:tcBorders>
          </w:tcPr>
          <w:p w:rsidR="00000000" w:rsidRDefault="00DE6FAA">
            <w:pPr>
              <w:pStyle w:val="afff0"/>
            </w:pPr>
            <w:r>
              <w:t>выписки из Единого государственного реестра прав на недвижимое имущество и сделок с ним о признании правообладателя недееспособным или ограниченно дееспособным</w:t>
            </w:r>
          </w:p>
        </w:tc>
      </w:tr>
      <w:tr w:rsidR="00000000">
        <w:tblPrEx>
          <w:tblCellMar>
            <w:top w:w="0" w:type="dxa"/>
            <w:bottom w:w="0" w:type="dxa"/>
          </w:tblCellMar>
        </w:tblPrEx>
        <w:tc>
          <w:tcPr>
            <w:tcW w:w="980" w:type="dxa"/>
            <w:vMerge/>
            <w:tcBorders>
              <w:top w:val="nil"/>
              <w:bottom w:val="nil"/>
              <w:right w:val="single" w:sz="4" w:space="0" w:color="auto"/>
            </w:tcBorders>
          </w:tcPr>
          <w:p w:rsidR="00000000" w:rsidRDefault="00DE6FAA">
            <w:pPr>
              <w:pStyle w:val="aff7"/>
            </w:pPr>
          </w:p>
        </w:tc>
        <w:tc>
          <w:tcPr>
            <w:tcW w:w="560" w:type="dxa"/>
            <w:tcBorders>
              <w:top w:val="nil"/>
              <w:left w:val="single" w:sz="4" w:space="0" w:color="auto"/>
              <w:bottom w:val="single" w:sz="4" w:space="0" w:color="auto"/>
              <w:right w:val="single" w:sz="4" w:space="0" w:color="auto"/>
            </w:tcBorders>
          </w:tcPr>
          <w:p w:rsidR="00000000" w:rsidRDefault="00DE6FAA">
            <w:pPr>
              <w:pStyle w:val="aff7"/>
            </w:pPr>
          </w:p>
        </w:tc>
        <w:tc>
          <w:tcPr>
            <w:tcW w:w="10920" w:type="dxa"/>
            <w:gridSpan w:val="6"/>
            <w:vMerge/>
            <w:tcBorders>
              <w:top w:val="nil"/>
              <w:left w:val="single" w:sz="4" w:space="0" w:color="auto"/>
              <w:bottom w:val="single" w:sz="4" w:space="0" w:color="auto"/>
            </w:tcBorders>
          </w:tcPr>
          <w:p w:rsidR="00000000" w:rsidRDefault="00DE6FAA">
            <w:pPr>
              <w:pStyle w:val="aff7"/>
            </w:pPr>
          </w:p>
        </w:tc>
      </w:tr>
      <w:tr w:rsidR="00000000">
        <w:tblPrEx>
          <w:tblCellMar>
            <w:top w:w="0" w:type="dxa"/>
            <w:bottom w:w="0" w:type="dxa"/>
          </w:tblCellMar>
        </w:tblPrEx>
        <w:tc>
          <w:tcPr>
            <w:tcW w:w="980" w:type="dxa"/>
            <w:vMerge w:val="restart"/>
            <w:tcBorders>
              <w:top w:val="nil"/>
              <w:bottom w:val="single" w:sz="4" w:space="0" w:color="auto"/>
              <w:right w:val="single" w:sz="4" w:space="0" w:color="auto"/>
            </w:tcBorders>
          </w:tcPr>
          <w:p w:rsidR="00000000" w:rsidRDefault="00DE6FAA">
            <w:pPr>
              <w:pStyle w:val="aff7"/>
            </w:pPr>
          </w:p>
        </w:tc>
        <w:tc>
          <w:tcPr>
            <w:tcW w:w="560" w:type="dxa"/>
            <w:tcBorders>
              <w:top w:val="single" w:sz="4" w:space="0" w:color="auto"/>
              <w:left w:val="single" w:sz="4" w:space="0" w:color="auto"/>
              <w:bottom w:val="single" w:sz="4" w:space="0" w:color="auto"/>
              <w:right w:val="single" w:sz="4" w:space="0" w:color="auto"/>
            </w:tcBorders>
          </w:tcPr>
          <w:p w:rsidR="00000000" w:rsidRDefault="00DE6FAA">
            <w:pPr>
              <w:pStyle w:val="aff7"/>
            </w:pPr>
          </w:p>
        </w:tc>
        <w:tc>
          <w:tcPr>
            <w:tcW w:w="10920" w:type="dxa"/>
            <w:gridSpan w:val="6"/>
            <w:tcBorders>
              <w:top w:val="single" w:sz="4" w:space="0" w:color="auto"/>
              <w:left w:val="single" w:sz="4" w:space="0" w:color="auto"/>
              <w:bottom w:val="single" w:sz="4" w:space="0" w:color="auto"/>
            </w:tcBorders>
          </w:tcPr>
          <w:p w:rsidR="00000000" w:rsidRDefault="00DE6FAA">
            <w:pPr>
              <w:pStyle w:val="afff0"/>
            </w:pPr>
            <w:r>
              <w:t>справки о лицах, получивших сведения об объекте недвижимости</w:t>
            </w:r>
          </w:p>
        </w:tc>
      </w:tr>
      <w:tr w:rsidR="00000000">
        <w:tblPrEx>
          <w:tblCellMar>
            <w:top w:w="0" w:type="dxa"/>
            <w:bottom w:w="0" w:type="dxa"/>
          </w:tblCellMar>
        </w:tblPrEx>
        <w:tc>
          <w:tcPr>
            <w:tcW w:w="980" w:type="dxa"/>
            <w:vMerge w:val="restart"/>
            <w:tcBorders>
              <w:top w:val="single" w:sz="4" w:space="0" w:color="auto"/>
              <w:bottom w:val="nil"/>
              <w:right w:val="single" w:sz="4" w:space="0" w:color="auto"/>
            </w:tcBorders>
          </w:tcPr>
          <w:p w:rsidR="00000000" w:rsidRDefault="00DE6FAA">
            <w:pPr>
              <w:pStyle w:val="aff7"/>
              <w:jc w:val="center"/>
            </w:pPr>
            <w:bookmarkStart w:id="116" w:name="sub_1112"/>
            <w:r>
              <w:t>1.2</w:t>
            </w:r>
            <w:bookmarkEnd w:id="116"/>
          </w:p>
        </w:tc>
        <w:tc>
          <w:tcPr>
            <w:tcW w:w="11480" w:type="dxa"/>
            <w:gridSpan w:val="7"/>
            <w:tcBorders>
              <w:top w:val="single" w:sz="4" w:space="0" w:color="auto"/>
              <w:left w:val="single" w:sz="4" w:space="0" w:color="auto"/>
              <w:bottom w:val="single" w:sz="4" w:space="0" w:color="auto"/>
            </w:tcBorders>
          </w:tcPr>
          <w:p w:rsidR="00000000" w:rsidRDefault="00DE6FAA">
            <w:pPr>
              <w:pStyle w:val="afff0"/>
            </w:pPr>
            <w:r>
              <w:t>Форма предоставления сведений:</w:t>
            </w:r>
          </w:p>
        </w:tc>
      </w:tr>
      <w:tr w:rsidR="00000000">
        <w:tblPrEx>
          <w:tblCellMar>
            <w:top w:w="0" w:type="dxa"/>
            <w:bottom w:w="0" w:type="dxa"/>
          </w:tblCellMar>
        </w:tblPrEx>
        <w:trPr>
          <w:gridAfter w:val="1"/>
          <w:wAfter w:w="15" w:type="dxa"/>
        </w:trPr>
        <w:tc>
          <w:tcPr>
            <w:tcW w:w="980" w:type="dxa"/>
            <w:vMerge/>
            <w:tcBorders>
              <w:top w:val="nil"/>
              <w:bottom w:val="single" w:sz="4" w:space="0" w:color="auto"/>
              <w:right w:val="single" w:sz="4" w:space="0" w:color="auto"/>
            </w:tcBorders>
          </w:tcPr>
          <w:p w:rsidR="00000000" w:rsidRDefault="00DE6FAA">
            <w:pPr>
              <w:pStyle w:val="aff7"/>
            </w:pPr>
          </w:p>
        </w:tc>
        <w:tc>
          <w:tcPr>
            <w:tcW w:w="560" w:type="dxa"/>
            <w:tcBorders>
              <w:top w:val="single" w:sz="4" w:space="0" w:color="auto"/>
              <w:left w:val="single" w:sz="4" w:space="0" w:color="auto"/>
              <w:bottom w:val="single" w:sz="4" w:space="0" w:color="auto"/>
              <w:right w:val="single" w:sz="4" w:space="0" w:color="auto"/>
            </w:tcBorders>
          </w:tcPr>
          <w:p w:rsidR="00000000" w:rsidRDefault="00DE6FAA">
            <w:pPr>
              <w:pStyle w:val="aff7"/>
            </w:pPr>
          </w:p>
        </w:tc>
        <w:tc>
          <w:tcPr>
            <w:tcW w:w="5600" w:type="dxa"/>
            <w:tcBorders>
              <w:top w:val="single" w:sz="4" w:space="0" w:color="auto"/>
              <w:left w:val="single" w:sz="4" w:space="0" w:color="auto"/>
              <w:bottom w:val="single" w:sz="4" w:space="0" w:color="auto"/>
              <w:right w:val="single" w:sz="4" w:space="0" w:color="auto"/>
            </w:tcBorders>
          </w:tcPr>
          <w:p w:rsidR="00000000" w:rsidRDefault="00DE6FAA">
            <w:pPr>
              <w:pStyle w:val="afff0"/>
            </w:pPr>
            <w:r>
              <w:t>в виде бумажного документа</w:t>
            </w:r>
          </w:p>
        </w:tc>
        <w:tc>
          <w:tcPr>
            <w:tcW w:w="840" w:type="dxa"/>
            <w:tcBorders>
              <w:top w:val="single" w:sz="4" w:space="0" w:color="auto"/>
              <w:left w:val="single" w:sz="4" w:space="0" w:color="auto"/>
              <w:bottom w:val="single" w:sz="4" w:space="0" w:color="auto"/>
              <w:right w:val="single" w:sz="4" w:space="0" w:color="auto"/>
            </w:tcBorders>
          </w:tcPr>
          <w:p w:rsidR="00000000" w:rsidRDefault="00DE6FAA">
            <w:pPr>
              <w:pStyle w:val="aff7"/>
            </w:pPr>
          </w:p>
        </w:tc>
        <w:tc>
          <w:tcPr>
            <w:tcW w:w="4465" w:type="dxa"/>
            <w:gridSpan w:val="3"/>
            <w:tcBorders>
              <w:top w:val="single" w:sz="4" w:space="0" w:color="auto"/>
              <w:left w:val="single" w:sz="4" w:space="0" w:color="auto"/>
              <w:bottom w:val="single" w:sz="4" w:space="0" w:color="auto"/>
            </w:tcBorders>
          </w:tcPr>
          <w:p w:rsidR="00000000" w:rsidRDefault="00DE6FAA">
            <w:pPr>
              <w:pStyle w:val="afff0"/>
            </w:pPr>
            <w:r>
              <w:t>в виде электронного документа</w:t>
            </w:r>
          </w:p>
        </w:tc>
      </w:tr>
      <w:tr w:rsidR="00000000">
        <w:tblPrEx>
          <w:tblCellMar>
            <w:top w:w="0" w:type="dxa"/>
            <w:bottom w:w="0" w:type="dxa"/>
          </w:tblCellMar>
        </w:tblPrEx>
        <w:tc>
          <w:tcPr>
            <w:tcW w:w="980" w:type="dxa"/>
            <w:tcBorders>
              <w:top w:val="single" w:sz="4" w:space="0" w:color="auto"/>
              <w:bottom w:val="nil"/>
              <w:right w:val="single" w:sz="4" w:space="0" w:color="auto"/>
            </w:tcBorders>
          </w:tcPr>
          <w:p w:rsidR="00000000" w:rsidRDefault="00DE6FAA">
            <w:pPr>
              <w:pStyle w:val="aff7"/>
              <w:jc w:val="center"/>
            </w:pPr>
            <w:bookmarkStart w:id="117" w:name="sub_1113"/>
            <w:r>
              <w:t>1.3</w:t>
            </w:r>
            <w:bookmarkEnd w:id="117"/>
          </w:p>
        </w:tc>
        <w:tc>
          <w:tcPr>
            <w:tcW w:w="11480" w:type="dxa"/>
            <w:gridSpan w:val="7"/>
            <w:tcBorders>
              <w:top w:val="single" w:sz="4" w:space="0" w:color="auto"/>
              <w:left w:val="single" w:sz="4" w:space="0" w:color="auto"/>
              <w:bottom w:val="nil"/>
            </w:tcBorders>
          </w:tcPr>
          <w:p w:rsidR="00000000" w:rsidRDefault="00DE6FAA">
            <w:pPr>
              <w:pStyle w:val="aff7"/>
            </w:pPr>
            <w:r>
              <w:t>Способ получения сведений Единого государственного реестра прав на недвижимое имущество и сделок с ним:</w:t>
            </w:r>
          </w:p>
        </w:tc>
      </w:tr>
      <w:tr w:rsidR="00000000">
        <w:tblPrEx>
          <w:tblCellMar>
            <w:top w:w="0" w:type="dxa"/>
            <w:bottom w:w="0" w:type="dxa"/>
          </w:tblCellMar>
        </w:tblPrEx>
        <w:tc>
          <w:tcPr>
            <w:tcW w:w="980" w:type="dxa"/>
            <w:tcBorders>
              <w:top w:val="single" w:sz="4" w:space="0" w:color="auto"/>
              <w:bottom w:val="nil"/>
              <w:right w:val="single" w:sz="4" w:space="0" w:color="auto"/>
            </w:tcBorders>
          </w:tcPr>
          <w:p w:rsidR="00000000" w:rsidRDefault="00DE6FAA">
            <w:pPr>
              <w:pStyle w:val="aff7"/>
            </w:pPr>
          </w:p>
        </w:tc>
        <w:tc>
          <w:tcPr>
            <w:tcW w:w="560" w:type="dxa"/>
            <w:vMerge w:val="restart"/>
            <w:tcBorders>
              <w:top w:val="single" w:sz="4" w:space="0" w:color="auto"/>
              <w:left w:val="single" w:sz="4" w:space="0" w:color="auto"/>
              <w:bottom w:val="nil"/>
              <w:right w:val="single" w:sz="4" w:space="0" w:color="auto"/>
            </w:tcBorders>
          </w:tcPr>
          <w:p w:rsidR="00000000" w:rsidRDefault="00DE6FAA">
            <w:pPr>
              <w:pStyle w:val="aff7"/>
            </w:pPr>
          </w:p>
        </w:tc>
        <w:tc>
          <w:tcPr>
            <w:tcW w:w="10920" w:type="dxa"/>
            <w:gridSpan w:val="6"/>
            <w:vMerge w:val="restart"/>
            <w:tcBorders>
              <w:top w:val="single" w:sz="4" w:space="0" w:color="auto"/>
              <w:left w:val="single" w:sz="4" w:space="0" w:color="auto"/>
              <w:bottom w:val="nil"/>
            </w:tcBorders>
          </w:tcPr>
          <w:p w:rsidR="00000000" w:rsidRDefault="00DE6FAA">
            <w:pPr>
              <w:pStyle w:val="aff7"/>
            </w:pPr>
            <w:r>
              <w:t>В органе, осуществляющем государственную регистрацию прав на недвижимое имущество и сделок с ним*(15)</w:t>
            </w:r>
          </w:p>
        </w:tc>
      </w:tr>
      <w:tr w:rsidR="00000000">
        <w:tblPrEx>
          <w:tblCellMar>
            <w:top w:w="0" w:type="dxa"/>
            <w:bottom w:w="0" w:type="dxa"/>
          </w:tblCellMar>
        </w:tblPrEx>
        <w:trPr>
          <w:trHeight w:val="276"/>
        </w:trPr>
        <w:tc>
          <w:tcPr>
            <w:tcW w:w="980" w:type="dxa"/>
            <w:vMerge w:val="restart"/>
            <w:tcBorders>
              <w:top w:val="nil"/>
              <w:bottom w:val="nil"/>
              <w:right w:val="single" w:sz="4" w:space="0" w:color="auto"/>
            </w:tcBorders>
          </w:tcPr>
          <w:p w:rsidR="00000000" w:rsidRDefault="00DE6FAA">
            <w:pPr>
              <w:pStyle w:val="aff7"/>
            </w:pPr>
          </w:p>
        </w:tc>
        <w:tc>
          <w:tcPr>
            <w:tcW w:w="560" w:type="dxa"/>
            <w:vMerge/>
            <w:tcBorders>
              <w:top w:val="nil"/>
              <w:left w:val="single" w:sz="4" w:space="0" w:color="auto"/>
              <w:bottom w:val="single" w:sz="4" w:space="0" w:color="auto"/>
              <w:right w:val="single" w:sz="4" w:space="0" w:color="auto"/>
            </w:tcBorders>
          </w:tcPr>
          <w:p w:rsidR="00000000" w:rsidRDefault="00DE6FAA">
            <w:pPr>
              <w:pStyle w:val="aff7"/>
            </w:pPr>
          </w:p>
        </w:tc>
        <w:tc>
          <w:tcPr>
            <w:tcW w:w="10920" w:type="dxa"/>
            <w:gridSpan w:val="6"/>
            <w:vMerge/>
            <w:tcBorders>
              <w:top w:val="nil"/>
              <w:left w:val="single" w:sz="4" w:space="0" w:color="auto"/>
              <w:bottom w:val="single" w:sz="4" w:space="0" w:color="auto"/>
            </w:tcBorders>
          </w:tcPr>
          <w:p w:rsidR="00000000" w:rsidRDefault="00DE6FAA">
            <w:pPr>
              <w:pStyle w:val="aff7"/>
            </w:pPr>
          </w:p>
        </w:tc>
      </w:tr>
      <w:tr w:rsidR="00000000">
        <w:tblPrEx>
          <w:tblCellMar>
            <w:top w:w="0" w:type="dxa"/>
            <w:bottom w:w="0" w:type="dxa"/>
          </w:tblCellMar>
        </w:tblPrEx>
        <w:tc>
          <w:tcPr>
            <w:tcW w:w="980" w:type="dxa"/>
            <w:vMerge/>
            <w:tcBorders>
              <w:top w:val="nil"/>
              <w:bottom w:val="nil"/>
              <w:right w:val="single" w:sz="4" w:space="0" w:color="auto"/>
            </w:tcBorders>
          </w:tcPr>
          <w:p w:rsidR="00000000" w:rsidRDefault="00DE6FAA">
            <w:pPr>
              <w:pStyle w:val="aff7"/>
            </w:pPr>
          </w:p>
        </w:tc>
        <w:tc>
          <w:tcPr>
            <w:tcW w:w="560" w:type="dxa"/>
            <w:tcBorders>
              <w:top w:val="single" w:sz="4" w:space="0" w:color="auto"/>
              <w:left w:val="single" w:sz="4" w:space="0" w:color="auto"/>
              <w:bottom w:val="nil"/>
              <w:right w:val="single" w:sz="4" w:space="0" w:color="auto"/>
            </w:tcBorders>
          </w:tcPr>
          <w:p w:rsidR="00000000" w:rsidRDefault="00DE6FAA">
            <w:pPr>
              <w:pStyle w:val="aff7"/>
            </w:pPr>
          </w:p>
        </w:tc>
        <w:tc>
          <w:tcPr>
            <w:tcW w:w="10920" w:type="dxa"/>
            <w:gridSpan w:val="6"/>
            <w:tcBorders>
              <w:top w:val="single" w:sz="4" w:space="0" w:color="auto"/>
              <w:left w:val="single" w:sz="4" w:space="0" w:color="auto"/>
              <w:bottom w:val="nil"/>
            </w:tcBorders>
          </w:tcPr>
          <w:p w:rsidR="00000000" w:rsidRDefault="00DE6FAA">
            <w:pPr>
              <w:pStyle w:val="aff7"/>
            </w:pPr>
            <w:r>
              <w:t>Почтовым отправлением по адресу: ________________________________________</w:t>
            </w:r>
          </w:p>
          <w:p w:rsidR="00000000" w:rsidRDefault="00DE6FAA">
            <w:pPr>
              <w:pStyle w:val="aff7"/>
            </w:pPr>
            <w:r>
              <w:t>______________________________________________________________________</w:t>
            </w:r>
          </w:p>
        </w:tc>
      </w:tr>
      <w:tr w:rsidR="00000000">
        <w:tblPrEx>
          <w:tblCellMar>
            <w:top w:w="0" w:type="dxa"/>
            <w:bottom w:w="0" w:type="dxa"/>
          </w:tblCellMar>
        </w:tblPrEx>
        <w:tc>
          <w:tcPr>
            <w:tcW w:w="980" w:type="dxa"/>
            <w:vMerge w:val="restart"/>
            <w:tcBorders>
              <w:top w:val="nil"/>
              <w:bottom w:val="nil"/>
              <w:right w:val="single" w:sz="4" w:space="0" w:color="auto"/>
            </w:tcBorders>
          </w:tcPr>
          <w:p w:rsidR="00000000" w:rsidRDefault="00DE6FAA">
            <w:pPr>
              <w:pStyle w:val="aff7"/>
            </w:pPr>
          </w:p>
        </w:tc>
        <w:tc>
          <w:tcPr>
            <w:tcW w:w="560" w:type="dxa"/>
            <w:tcBorders>
              <w:top w:val="single" w:sz="4" w:space="0" w:color="auto"/>
              <w:left w:val="single" w:sz="4" w:space="0" w:color="auto"/>
              <w:bottom w:val="single" w:sz="4" w:space="0" w:color="auto"/>
              <w:right w:val="single" w:sz="4" w:space="0" w:color="auto"/>
            </w:tcBorders>
          </w:tcPr>
          <w:p w:rsidR="00000000" w:rsidRDefault="00DE6FAA">
            <w:pPr>
              <w:pStyle w:val="aff7"/>
            </w:pPr>
          </w:p>
        </w:tc>
        <w:tc>
          <w:tcPr>
            <w:tcW w:w="10920" w:type="dxa"/>
            <w:gridSpan w:val="6"/>
            <w:tcBorders>
              <w:top w:val="single" w:sz="4" w:space="0" w:color="auto"/>
              <w:left w:val="single" w:sz="4" w:space="0" w:color="auto"/>
              <w:bottom w:val="single" w:sz="4" w:space="0" w:color="auto"/>
            </w:tcBorders>
          </w:tcPr>
          <w:p w:rsidR="00000000" w:rsidRDefault="00DE6FAA">
            <w:pPr>
              <w:pStyle w:val="afff0"/>
            </w:pPr>
            <w:r>
              <w:t>Посредством отправки XML-документа с использованием веб-сервисов</w:t>
            </w:r>
            <w:hyperlink w:anchor="sub_5566" w:history="1">
              <w:r>
                <w:rPr>
                  <w:rStyle w:val="a4"/>
                </w:rPr>
                <w:t>*(16)</w:t>
              </w:r>
            </w:hyperlink>
          </w:p>
        </w:tc>
      </w:tr>
      <w:tr w:rsidR="00000000">
        <w:tblPrEx>
          <w:tblCellMar>
            <w:top w:w="0" w:type="dxa"/>
            <w:bottom w:w="0" w:type="dxa"/>
          </w:tblCellMar>
        </w:tblPrEx>
        <w:tc>
          <w:tcPr>
            <w:tcW w:w="980" w:type="dxa"/>
            <w:vMerge/>
            <w:tcBorders>
              <w:top w:val="nil"/>
              <w:bottom w:val="nil"/>
              <w:right w:val="single" w:sz="4" w:space="0" w:color="auto"/>
            </w:tcBorders>
          </w:tcPr>
          <w:p w:rsidR="00000000" w:rsidRDefault="00DE6FAA">
            <w:pPr>
              <w:pStyle w:val="aff7"/>
            </w:pPr>
          </w:p>
        </w:tc>
        <w:tc>
          <w:tcPr>
            <w:tcW w:w="560" w:type="dxa"/>
            <w:tcBorders>
              <w:top w:val="single" w:sz="4" w:space="0" w:color="auto"/>
              <w:left w:val="single" w:sz="4" w:space="0" w:color="auto"/>
              <w:bottom w:val="single" w:sz="4" w:space="0" w:color="auto"/>
              <w:right w:val="single" w:sz="4" w:space="0" w:color="auto"/>
            </w:tcBorders>
          </w:tcPr>
          <w:p w:rsidR="00000000" w:rsidRDefault="00DE6FAA">
            <w:pPr>
              <w:pStyle w:val="aff7"/>
            </w:pPr>
          </w:p>
        </w:tc>
        <w:tc>
          <w:tcPr>
            <w:tcW w:w="10920" w:type="dxa"/>
            <w:gridSpan w:val="6"/>
            <w:tcBorders>
              <w:top w:val="single" w:sz="4" w:space="0" w:color="auto"/>
              <w:left w:val="single" w:sz="4" w:space="0" w:color="auto"/>
              <w:bottom w:val="single" w:sz="4" w:space="0" w:color="auto"/>
            </w:tcBorders>
          </w:tcPr>
          <w:p w:rsidR="00000000" w:rsidRDefault="00DE6FAA">
            <w:pPr>
              <w:pStyle w:val="aff7"/>
            </w:pPr>
            <w:r>
              <w:t>По адресу электронной почты в виде ссылки на электронный документ:</w:t>
            </w:r>
          </w:p>
          <w:p w:rsidR="00000000" w:rsidRDefault="00DE6FAA">
            <w:pPr>
              <w:pStyle w:val="aff7"/>
            </w:pPr>
            <w:r>
              <w:t>_________________________________________________</w:t>
            </w:r>
          </w:p>
          <w:p w:rsidR="00000000" w:rsidRDefault="00DE6FAA">
            <w:pPr>
              <w:pStyle w:val="aff7"/>
            </w:pP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6FAA">
            <w:pPr>
              <w:pStyle w:val="aff7"/>
              <w:jc w:val="center"/>
            </w:pPr>
            <w:bookmarkStart w:id="118" w:name="sub_1103"/>
            <w:r>
              <w:t>3.</w:t>
            </w:r>
            <w:bookmarkEnd w:id="118"/>
          </w:p>
        </w:tc>
        <w:tc>
          <w:tcPr>
            <w:tcW w:w="11480" w:type="dxa"/>
            <w:gridSpan w:val="7"/>
            <w:tcBorders>
              <w:top w:val="single" w:sz="4" w:space="0" w:color="auto"/>
              <w:left w:val="single" w:sz="4" w:space="0" w:color="auto"/>
              <w:bottom w:val="single" w:sz="4" w:space="0" w:color="auto"/>
            </w:tcBorders>
          </w:tcPr>
          <w:p w:rsidR="00000000" w:rsidRDefault="00DE6FAA">
            <w:pPr>
              <w:pStyle w:val="afff0"/>
            </w:pPr>
            <w:r>
              <w:t>Сведения о заявителе (физическом лице, арбитражном управляющем, нотариусе):</w:t>
            </w:r>
          </w:p>
        </w:tc>
      </w:tr>
      <w:tr w:rsidR="00000000">
        <w:tblPrEx>
          <w:tblCellMar>
            <w:top w:w="0" w:type="dxa"/>
            <w:bottom w:w="0" w:type="dxa"/>
          </w:tblCellMar>
        </w:tblPrEx>
        <w:tc>
          <w:tcPr>
            <w:tcW w:w="980" w:type="dxa"/>
            <w:tcBorders>
              <w:top w:val="single" w:sz="4" w:space="0" w:color="auto"/>
              <w:bottom w:val="nil"/>
              <w:right w:val="single" w:sz="4" w:space="0" w:color="auto"/>
            </w:tcBorders>
          </w:tcPr>
          <w:p w:rsidR="00000000" w:rsidRDefault="00DE6FAA">
            <w:pPr>
              <w:pStyle w:val="aff7"/>
            </w:pPr>
          </w:p>
        </w:tc>
        <w:tc>
          <w:tcPr>
            <w:tcW w:w="11480" w:type="dxa"/>
            <w:gridSpan w:val="7"/>
            <w:vMerge w:val="restart"/>
            <w:tcBorders>
              <w:top w:val="single" w:sz="4" w:space="0" w:color="auto"/>
              <w:left w:val="single" w:sz="4" w:space="0" w:color="auto"/>
              <w:bottom w:val="nil"/>
            </w:tcBorders>
          </w:tcPr>
          <w:p w:rsidR="00000000" w:rsidRDefault="00DE6FAA">
            <w:pPr>
              <w:pStyle w:val="aff7"/>
            </w:pPr>
            <w:r>
              <w:t>фамилия, имя, отчество</w:t>
            </w:r>
            <w:hyperlink w:anchor="sub_558" w:history="1">
              <w:r>
                <w:rPr>
                  <w:rStyle w:val="a4"/>
                </w:rPr>
                <w:t>*(8)</w:t>
              </w:r>
            </w:hyperlink>
            <w:r>
              <w:t xml:space="preserve"> ________________________________________________</w:t>
            </w:r>
          </w:p>
          <w:p w:rsidR="00000000" w:rsidRDefault="00DE6FAA">
            <w:pPr>
              <w:pStyle w:val="aff7"/>
            </w:pPr>
            <w:r>
              <w:t>документ, удостоверяющий личность ________________, серия _________ N ______,</w:t>
            </w:r>
          </w:p>
          <w:p w:rsidR="00000000" w:rsidRDefault="00DE6FAA">
            <w:pPr>
              <w:pStyle w:val="aff7"/>
            </w:pPr>
            <w:r>
              <w:t>дата выдачи "__" ______________ ______г., кем выдан документ, удостоверяющий</w:t>
            </w:r>
          </w:p>
          <w:p w:rsidR="00000000" w:rsidRDefault="00DE6FAA">
            <w:pPr>
              <w:pStyle w:val="aff7"/>
            </w:pPr>
            <w:r>
              <w:t>личность, _______________________</w:t>
            </w:r>
            <w:r>
              <w:t>________________________________________</w:t>
            </w:r>
          </w:p>
          <w:p w:rsidR="00000000" w:rsidRDefault="00DE6FAA">
            <w:pPr>
              <w:pStyle w:val="aff7"/>
            </w:pPr>
            <w:r>
              <w:t>СНИЛС</w:t>
            </w:r>
            <w:hyperlink w:anchor="sub_5577" w:history="1">
              <w:r>
                <w:rPr>
                  <w:rStyle w:val="a4"/>
                </w:rPr>
                <w:t>*(17)</w:t>
              </w:r>
            </w:hyperlink>
            <w:r>
              <w:t xml:space="preserve"> ____________________________________________________________</w:t>
            </w:r>
          </w:p>
        </w:tc>
      </w:tr>
      <w:tr w:rsidR="00000000">
        <w:tblPrEx>
          <w:tblCellMar>
            <w:top w:w="0" w:type="dxa"/>
            <w:bottom w:w="0" w:type="dxa"/>
          </w:tblCellMar>
        </w:tblPrEx>
        <w:tc>
          <w:tcPr>
            <w:tcW w:w="980" w:type="dxa"/>
            <w:tcBorders>
              <w:top w:val="nil"/>
              <w:bottom w:val="nil"/>
              <w:right w:val="single" w:sz="4" w:space="0" w:color="auto"/>
            </w:tcBorders>
          </w:tcPr>
          <w:p w:rsidR="00000000" w:rsidRDefault="00DE6FAA">
            <w:pPr>
              <w:pStyle w:val="aff7"/>
            </w:pPr>
          </w:p>
        </w:tc>
        <w:tc>
          <w:tcPr>
            <w:tcW w:w="11480" w:type="dxa"/>
            <w:gridSpan w:val="7"/>
            <w:tcBorders>
              <w:top w:val="nil"/>
              <w:left w:val="single" w:sz="4" w:space="0" w:color="auto"/>
              <w:bottom w:val="single" w:sz="4" w:space="0" w:color="auto"/>
            </w:tcBorders>
          </w:tcPr>
          <w:p w:rsidR="00000000" w:rsidRDefault="00DE6FAA">
            <w:pPr>
              <w:pStyle w:val="aff7"/>
            </w:pPr>
            <w:r>
              <w:t>адрес постоянного или преимущественного проживания: _________________________</w:t>
            </w:r>
          </w:p>
          <w:p w:rsidR="00000000" w:rsidRDefault="00DE6FAA">
            <w:pPr>
              <w:pStyle w:val="aff7"/>
            </w:pPr>
            <w:r>
              <w:t>_______________________________________________________________________</w:t>
            </w:r>
          </w:p>
          <w:p w:rsidR="00000000" w:rsidRDefault="00DE6FAA">
            <w:pPr>
              <w:pStyle w:val="aff7"/>
            </w:pPr>
          </w:p>
        </w:tc>
      </w:tr>
      <w:tr w:rsidR="00000000">
        <w:tblPrEx>
          <w:tblCellMar>
            <w:top w:w="0" w:type="dxa"/>
            <w:bottom w:w="0" w:type="dxa"/>
          </w:tblCellMar>
        </w:tblPrEx>
        <w:tc>
          <w:tcPr>
            <w:tcW w:w="980" w:type="dxa"/>
            <w:tcBorders>
              <w:top w:val="nil"/>
              <w:bottom w:val="nil"/>
              <w:right w:val="single" w:sz="4" w:space="0" w:color="auto"/>
            </w:tcBorders>
          </w:tcPr>
          <w:p w:rsidR="00000000" w:rsidRDefault="00DE6FAA">
            <w:pPr>
              <w:pStyle w:val="aff7"/>
            </w:pPr>
          </w:p>
        </w:tc>
        <w:tc>
          <w:tcPr>
            <w:tcW w:w="11480" w:type="dxa"/>
            <w:gridSpan w:val="7"/>
            <w:tcBorders>
              <w:top w:val="single" w:sz="4" w:space="0" w:color="auto"/>
              <w:left w:val="single" w:sz="4" w:space="0" w:color="auto"/>
              <w:bottom w:val="nil"/>
            </w:tcBorders>
          </w:tcPr>
          <w:p w:rsidR="00000000" w:rsidRDefault="00DE6FAA">
            <w:pPr>
              <w:pStyle w:val="aff7"/>
            </w:pPr>
            <w:r>
              <w:t>почтовый адрес: _________________________________________________________</w:t>
            </w:r>
          </w:p>
          <w:p w:rsidR="00000000" w:rsidRDefault="00DE6FAA">
            <w:pPr>
              <w:pStyle w:val="aff7"/>
            </w:pPr>
            <w:r>
              <w:t>_______________________________________________________________________</w:t>
            </w:r>
          </w:p>
          <w:p w:rsidR="00000000" w:rsidRDefault="00DE6FAA">
            <w:pPr>
              <w:pStyle w:val="aff7"/>
            </w:pPr>
          </w:p>
        </w:tc>
      </w:tr>
      <w:tr w:rsidR="00000000">
        <w:tblPrEx>
          <w:tblCellMar>
            <w:top w:w="0" w:type="dxa"/>
            <w:bottom w:w="0" w:type="dxa"/>
          </w:tblCellMar>
        </w:tblPrEx>
        <w:tc>
          <w:tcPr>
            <w:tcW w:w="980" w:type="dxa"/>
            <w:tcBorders>
              <w:top w:val="nil"/>
              <w:bottom w:val="single" w:sz="4" w:space="0" w:color="auto"/>
              <w:right w:val="single" w:sz="4" w:space="0" w:color="auto"/>
            </w:tcBorders>
          </w:tcPr>
          <w:p w:rsidR="00000000" w:rsidRDefault="00DE6FAA">
            <w:pPr>
              <w:pStyle w:val="aff7"/>
            </w:pPr>
          </w:p>
        </w:tc>
        <w:tc>
          <w:tcPr>
            <w:tcW w:w="11480" w:type="dxa"/>
            <w:gridSpan w:val="7"/>
            <w:tcBorders>
              <w:top w:val="nil"/>
              <w:left w:val="single" w:sz="4" w:space="0" w:color="auto"/>
              <w:bottom w:val="single" w:sz="4" w:space="0" w:color="auto"/>
            </w:tcBorders>
          </w:tcPr>
          <w:p w:rsidR="00000000" w:rsidRDefault="00DE6FAA">
            <w:pPr>
              <w:pStyle w:val="aff7"/>
            </w:pPr>
            <w:r>
              <w:t>Телефон: ____________________ адрес электронной почты</w:t>
            </w:r>
            <w:hyperlink w:anchor="sub_5588" w:history="1">
              <w:r>
                <w:rPr>
                  <w:rStyle w:val="a4"/>
                </w:rPr>
                <w:t>*(18)</w:t>
              </w:r>
            </w:hyperlink>
            <w:r>
              <w:t>: __________________</w:t>
            </w:r>
          </w:p>
          <w:p w:rsidR="00000000" w:rsidRDefault="00DE6FAA">
            <w:pPr>
              <w:pStyle w:val="aff7"/>
            </w:pP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6FAA">
            <w:pPr>
              <w:pStyle w:val="aff7"/>
              <w:jc w:val="center"/>
            </w:pPr>
            <w:bookmarkStart w:id="119" w:name="sub_1104"/>
            <w:r>
              <w:t>4.</w:t>
            </w:r>
            <w:bookmarkEnd w:id="119"/>
          </w:p>
        </w:tc>
        <w:tc>
          <w:tcPr>
            <w:tcW w:w="11480" w:type="dxa"/>
            <w:gridSpan w:val="7"/>
            <w:tcBorders>
              <w:top w:val="single" w:sz="4" w:space="0" w:color="auto"/>
              <w:left w:val="single" w:sz="4" w:space="0" w:color="auto"/>
              <w:bottom w:val="single" w:sz="4" w:space="0" w:color="auto"/>
            </w:tcBorders>
          </w:tcPr>
          <w:p w:rsidR="00000000" w:rsidRDefault="00DE6FAA">
            <w:pPr>
              <w:pStyle w:val="aff7"/>
            </w:pPr>
            <w:r>
              <w:t>Сведения о заявителе (юридическом лице, органе государственной власти,</w:t>
            </w:r>
          </w:p>
          <w:p w:rsidR="00000000" w:rsidRDefault="00DE6FAA">
            <w:pPr>
              <w:pStyle w:val="aff7"/>
            </w:pPr>
            <w:r>
              <w:t>органе местного самоуправления, ином органе):</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6FAA">
            <w:pPr>
              <w:pStyle w:val="aff7"/>
            </w:pPr>
          </w:p>
        </w:tc>
        <w:tc>
          <w:tcPr>
            <w:tcW w:w="11480" w:type="dxa"/>
            <w:gridSpan w:val="7"/>
            <w:vMerge w:val="restart"/>
            <w:tcBorders>
              <w:top w:val="single" w:sz="4" w:space="0" w:color="auto"/>
              <w:left w:val="single" w:sz="4" w:space="0" w:color="auto"/>
              <w:bottom w:val="single" w:sz="4" w:space="0" w:color="auto"/>
            </w:tcBorders>
          </w:tcPr>
          <w:p w:rsidR="00000000" w:rsidRDefault="00DE6FAA">
            <w:pPr>
              <w:pStyle w:val="aff7"/>
            </w:pPr>
            <w:r>
              <w:t>полное наименование ______________________________________________________</w:t>
            </w:r>
          </w:p>
          <w:p w:rsidR="00000000" w:rsidRDefault="00DE6FAA">
            <w:pPr>
              <w:pStyle w:val="aff7"/>
            </w:pPr>
            <w:r>
              <w:t>________________________________________________________________________</w:t>
            </w:r>
          </w:p>
          <w:p w:rsidR="00000000" w:rsidRDefault="00DE6FAA">
            <w:pPr>
              <w:pStyle w:val="aff7"/>
            </w:pPr>
            <w:r>
              <w:t>ОГРН _______________________ИНН ________________________________________</w:t>
            </w:r>
          </w:p>
          <w:p w:rsidR="00000000" w:rsidRDefault="00DE6FAA">
            <w:pPr>
              <w:pStyle w:val="aff7"/>
            </w:pPr>
            <w:r>
              <w:t>дата государственной регистрации "_</w:t>
            </w:r>
            <w:r>
              <w:t>___" _________ ____г.</w:t>
            </w:r>
          </w:p>
          <w:p w:rsidR="00000000" w:rsidRDefault="00DE6FAA">
            <w:pPr>
              <w:pStyle w:val="aff7"/>
            </w:pPr>
            <w:r>
              <w:t>документ, подтверждающий регистрацию юридического лица: ______________________</w:t>
            </w:r>
          </w:p>
          <w:p w:rsidR="00000000" w:rsidRDefault="00DE6FAA">
            <w:pPr>
              <w:pStyle w:val="aff7"/>
            </w:pPr>
            <w:r>
              <w:t>страна регистрации (инкорпорации) ___________________________________________</w:t>
            </w:r>
          </w:p>
          <w:p w:rsidR="00000000" w:rsidRDefault="00DE6FAA">
            <w:pPr>
              <w:pStyle w:val="aff7"/>
            </w:pPr>
            <w:r>
              <w:t>дата и номер регистрации "__" ___________ _____ г.___________________________</w:t>
            </w:r>
            <w:r>
              <w:t>__</w:t>
            </w:r>
          </w:p>
          <w:p w:rsidR="00000000" w:rsidRDefault="00DE6FAA">
            <w:pPr>
              <w:pStyle w:val="aff7"/>
            </w:pPr>
          </w:p>
        </w:tc>
      </w:tr>
    </w:tbl>
    <w:p w:rsidR="00000000" w:rsidRDefault="00DE6FA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560"/>
        <w:gridCol w:w="5180"/>
        <w:gridCol w:w="1540"/>
        <w:gridCol w:w="1680"/>
        <w:gridCol w:w="2520"/>
        <w:gridCol w:w="63"/>
      </w:tblGrid>
      <w:tr w:rsidR="00000000">
        <w:tblPrEx>
          <w:tblCellMar>
            <w:top w:w="0" w:type="dxa"/>
            <w:bottom w:w="0" w:type="dxa"/>
          </w:tblCellMar>
        </w:tblPrEx>
        <w:trPr>
          <w:gridAfter w:val="1"/>
          <w:wAfter w:w="63" w:type="dxa"/>
        </w:trPr>
        <w:tc>
          <w:tcPr>
            <w:tcW w:w="980" w:type="dxa"/>
            <w:tcBorders>
              <w:top w:val="nil"/>
              <w:left w:val="nil"/>
              <w:bottom w:val="single" w:sz="4" w:space="0" w:color="auto"/>
              <w:right w:val="nil"/>
            </w:tcBorders>
          </w:tcPr>
          <w:p w:rsidR="00000000" w:rsidRDefault="00DE6FAA">
            <w:pPr>
              <w:pStyle w:val="aff7"/>
            </w:pPr>
          </w:p>
        </w:tc>
        <w:tc>
          <w:tcPr>
            <w:tcW w:w="560" w:type="dxa"/>
            <w:tcBorders>
              <w:top w:val="nil"/>
              <w:left w:val="nil"/>
              <w:bottom w:val="single" w:sz="4" w:space="0" w:color="auto"/>
              <w:right w:val="nil"/>
            </w:tcBorders>
          </w:tcPr>
          <w:p w:rsidR="00000000" w:rsidRDefault="00DE6FAA">
            <w:pPr>
              <w:pStyle w:val="aff7"/>
            </w:pPr>
          </w:p>
        </w:tc>
        <w:tc>
          <w:tcPr>
            <w:tcW w:w="6720" w:type="dxa"/>
            <w:gridSpan w:val="2"/>
            <w:tcBorders>
              <w:top w:val="nil"/>
              <w:left w:val="nil"/>
              <w:bottom w:val="single" w:sz="4" w:space="0" w:color="auto"/>
              <w:right w:val="single" w:sz="4" w:space="0" w:color="auto"/>
            </w:tcBorders>
          </w:tcPr>
          <w:p w:rsidR="00000000" w:rsidRDefault="00DE6FAA">
            <w:pPr>
              <w:pStyle w:val="aff7"/>
            </w:pPr>
          </w:p>
        </w:tc>
        <w:tc>
          <w:tcPr>
            <w:tcW w:w="1680" w:type="dxa"/>
            <w:tcBorders>
              <w:top w:val="single" w:sz="4" w:space="0" w:color="auto"/>
              <w:left w:val="single" w:sz="4" w:space="0" w:color="auto"/>
              <w:bottom w:val="single" w:sz="4" w:space="0" w:color="auto"/>
              <w:right w:val="single" w:sz="4" w:space="0" w:color="auto"/>
            </w:tcBorders>
          </w:tcPr>
          <w:p w:rsidR="00000000" w:rsidRDefault="00DE6FAA">
            <w:pPr>
              <w:pStyle w:val="afff0"/>
            </w:pPr>
            <w:r>
              <w:t>Лист N____</w:t>
            </w:r>
          </w:p>
        </w:tc>
        <w:tc>
          <w:tcPr>
            <w:tcW w:w="2520" w:type="dxa"/>
            <w:tcBorders>
              <w:top w:val="single" w:sz="4" w:space="0" w:color="auto"/>
              <w:left w:val="single" w:sz="4" w:space="0" w:color="auto"/>
              <w:bottom w:val="single" w:sz="4" w:space="0" w:color="auto"/>
            </w:tcBorders>
          </w:tcPr>
          <w:p w:rsidR="00000000" w:rsidRDefault="00DE6FAA">
            <w:pPr>
              <w:pStyle w:val="afff0"/>
            </w:pPr>
            <w:r>
              <w:t>Всего листов______</w:t>
            </w:r>
          </w:p>
        </w:tc>
      </w:tr>
      <w:tr w:rsidR="00000000">
        <w:tblPrEx>
          <w:tblCellMar>
            <w:top w:w="0" w:type="dxa"/>
            <w:bottom w:w="0" w:type="dxa"/>
          </w:tblCellMar>
        </w:tblPrEx>
        <w:trPr>
          <w:gridAfter w:val="1"/>
          <w:wAfter w:w="63" w:type="dxa"/>
        </w:trPr>
        <w:tc>
          <w:tcPr>
            <w:tcW w:w="980" w:type="dxa"/>
            <w:tcBorders>
              <w:top w:val="single" w:sz="4" w:space="0" w:color="auto"/>
              <w:bottom w:val="nil"/>
              <w:right w:val="single" w:sz="4" w:space="0" w:color="auto"/>
            </w:tcBorders>
          </w:tcPr>
          <w:p w:rsidR="00000000" w:rsidRDefault="00DE6FAA">
            <w:pPr>
              <w:pStyle w:val="aff7"/>
            </w:pPr>
          </w:p>
        </w:tc>
        <w:tc>
          <w:tcPr>
            <w:tcW w:w="11480" w:type="dxa"/>
            <w:gridSpan w:val="5"/>
            <w:tcBorders>
              <w:top w:val="single" w:sz="4" w:space="0" w:color="auto"/>
              <w:left w:val="single" w:sz="4" w:space="0" w:color="auto"/>
              <w:bottom w:val="single" w:sz="4" w:space="0" w:color="auto"/>
            </w:tcBorders>
          </w:tcPr>
          <w:p w:rsidR="00000000" w:rsidRDefault="00DE6FAA">
            <w:pPr>
              <w:pStyle w:val="aff7"/>
            </w:pPr>
            <w:r>
              <w:t>адрес места нахождения: ___________________________________________________</w:t>
            </w:r>
          </w:p>
          <w:p w:rsidR="00000000" w:rsidRDefault="00DE6FAA">
            <w:pPr>
              <w:pStyle w:val="aff7"/>
            </w:pPr>
            <w:r>
              <w:t>________________________________________________________________________</w:t>
            </w:r>
          </w:p>
          <w:p w:rsidR="00000000" w:rsidRDefault="00DE6FAA">
            <w:pPr>
              <w:pStyle w:val="aff7"/>
            </w:pPr>
          </w:p>
        </w:tc>
      </w:tr>
      <w:tr w:rsidR="00000000">
        <w:tblPrEx>
          <w:tblCellMar>
            <w:top w:w="0" w:type="dxa"/>
            <w:bottom w:w="0" w:type="dxa"/>
          </w:tblCellMar>
        </w:tblPrEx>
        <w:trPr>
          <w:gridAfter w:val="1"/>
          <w:wAfter w:w="63" w:type="dxa"/>
        </w:trPr>
        <w:tc>
          <w:tcPr>
            <w:tcW w:w="980" w:type="dxa"/>
            <w:vMerge w:val="restart"/>
            <w:tcBorders>
              <w:top w:val="nil"/>
              <w:bottom w:val="nil"/>
              <w:right w:val="single" w:sz="4" w:space="0" w:color="auto"/>
            </w:tcBorders>
          </w:tcPr>
          <w:p w:rsidR="00000000" w:rsidRDefault="00DE6FAA">
            <w:pPr>
              <w:pStyle w:val="aff7"/>
            </w:pPr>
          </w:p>
        </w:tc>
        <w:tc>
          <w:tcPr>
            <w:tcW w:w="11480" w:type="dxa"/>
            <w:gridSpan w:val="5"/>
            <w:tcBorders>
              <w:top w:val="single" w:sz="4" w:space="0" w:color="auto"/>
              <w:left w:val="single" w:sz="4" w:space="0" w:color="auto"/>
              <w:bottom w:val="single" w:sz="4" w:space="0" w:color="auto"/>
            </w:tcBorders>
          </w:tcPr>
          <w:p w:rsidR="00000000" w:rsidRDefault="00DE6FAA">
            <w:pPr>
              <w:pStyle w:val="aff7"/>
            </w:pPr>
            <w:r>
              <w:t>почтовый адрес: ___________________________________________________________</w:t>
            </w:r>
          </w:p>
          <w:p w:rsidR="00000000" w:rsidRDefault="00DE6FAA">
            <w:pPr>
              <w:pStyle w:val="aff7"/>
            </w:pPr>
            <w:r>
              <w:t>_________________________________________________________________________</w:t>
            </w:r>
          </w:p>
          <w:p w:rsidR="00000000" w:rsidRDefault="00DE6FAA">
            <w:pPr>
              <w:pStyle w:val="aff7"/>
            </w:pPr>
          </w:p>
        </w:tc>
      </w:tr>
      <w:tr w:rsidR="00000000">
        <w:tblPrEx>
          <w:tblCellMar>
            <w:top w:w="0" w:type="dxa"/>
            <w:bottom w:w="0" w:type="dxa"/>
          </w:tblCellMar>
        </w:tblPrEx>
        <w:trPr>
          <w:gridAfter w:val="1"/>
          <w:wAfter w:w="63" w:type="dxa"/>
        </w:trPr>
        <w:tc>
          <w:tcPr>
            <w:tcW w:w="980" w:type="dxa"/>
            <w:vMerge/>
            <w:tcBorders>
              <w:top w:val="nil"/>
              <w:bottom w:val="nil"/>
              <w:right w:val="single" w:sz="4" w:space="0" w:color="auto"/>
            </w:tcBorders>
          </w:tcPr>
          <w:p w:rsidR="00000000" w:rsidRDefault="00DE6FAA">
            <w:pPr>
              <w:pStyle w:val="aff7"/>
            </w:pPr>
          </w:p>
        </w:tc>
        <w:tc>
          <w:tcPr>
            <w:tcW w:w="5740" w:type="dxa"/>
            <w:gridSpan w:val="2"/>
            <w:tcBorders>
              <w:top w:val="single" w:sz="4" w:space="0" w:color="auto"/>
              <w:left w:val="single" w:sz="4" w:space="0" w:color="auto"/>
              <w:bottom w:val="single" w:sz="4" w:space="0" w:color="auto"/>
              <w:right w:val="nil"/>
            </w:tcBorders>
          </w:tcPr>
          <w:p w:rsidR="00000000" w:rsidRDefault="00DE6FAA">
            <w:pPr>
              <w:pStyle w:val="aff7"/>
            </w:pPr>
            <w:r>
              <w:t>телефон:</w:t>
            </w:r>
          </w:p>
        </w:tc>
        <w:tc>
          <w:tcPr>
            <w:tcW w:w="5740" w:type="dxa"/>
            <w:gridSpan w:val="3"/>
            <w:tcBorders>
              <w:top w:val="single" w:sz="4" w:space="0" w:color="auto"/>
              <w:left w:val="nil"/>
              <w:bottom w:val="single" w:sz="4" w:space="0" w:color="auto"/>
            </w:tcBorders>
          </w:tcPr>
          <w:p w:rsidR="00000000" w:rsidRDefault="00DE6FAA">
            <w:pPr>
              <w:pStyle w:val="aff7"/>
            </w:pPr>
            <w:r>
              <w:t>адрес электронной почты</w:t>
            </w:r>
            <w:hyperlink w:anchor="sub_5588" w:history="1">
              <w:r>
                <w:rPr>
                  <w:rStyle w:val="a4"/>
                </w:rPr>
                <w:t>*(18)</w:t>
              </w:r>
            </w:hyperlink>
            <w:r>
              <w:t>:</w:t>
            </w:r>
          </w:p>
        </w:tc>
      </w:tr>
      <w:tr w:rsidR="00000000">
        <w:tblPrEx>
          <w:tblCellMar>
            <w:top w:w="0" w:type="dxa"/>
            <w:bottom w:w="0" w:type="dxa"/>
          </w:tblCellMar>
        </w:tblPrEx>
        <w:trPr>
          <w:gridAfter w:val="1"/>
          <w:wAfter w:w="63" w:type="dxa"/>
        </w:trPr>
        <w:tc>
          <w:tcPr>
            <w:tcW w:w="980" w:type="dxa"/>
            <w:vMerge w:val="restart"/>
            <w:tcBorders>
              <w:top w:val="single" w:sz="4" w:space="0" w:color="auto"/>
              <w:bottom w:val="nil"/>
              <w:right w:val="single" w:sz="4" w:space="0" w:color="auto"/>
            </w:tcBorders>
          </w:tcPr>
          <w:p w:rsidR="00000000" w:rsidRDefault="00DE6FAA">
            <w:pPr>
              <w:pStyle w:val="aff7"/>
              <w:jc w:val="center"/>
            </w:pPr>
            <w:bookmarkStart w:id="120" w:name="sub_1105"/>
            <w:r>
              <w:t>5.</w:t>
            </w:r>
            <w:bookmarkEnd w:id="120"/>
          </w:p>
        </w:tc>
        <w:tc>
          <w:tcPr>
            <w:tcW w:w="11480" w:type="dxa"/>
            <w:gridSpan w:val="5"/>
            <w:tcBorders>
              <w:top w:val="single" w:sz="4" w:space="0" w:color="auto"/>
              <w:left w:val="single" w:sz="4" w:space="0" w:color="auto"/>
              <w:bottom w:val="single" w:sz="4" w:space="0" w:color="auto"/>
            </w:tcBorders>
          </w:tcPr>
          <w:p w:rsidR="00000000" w:rsidRDefault="00DE6FAA">
            <w:pPr>
              <w:pStyle w:val="afff0"/>
            </w:pPr>
            <w:r>
              <w:t>Сведения о представителе заявителя:</w:t>
            </w:r>
          </w:p>
        </w:tc>
      </w:tr>
      <w:tr w:rsidR="00000000">
        <w:tblPrEx>
          <w:tblCellMar>
            <w:top w:w="0" w:type="dxa"/>
            <w:bottom w:w="0" w:type="dxa"/>
          </w:tblCellMar>
        </w:tblPrEx>
        <w:trPr>
          <w:gridAfter w:val="1"/>
          <w:wAfter w:w="63" w:type="dxa"/>
          <w:trHeight w:val="276"/>
        </w:trPr>
        <w:tc>
          <w:tcPr>
            <w:tcW w:w="980" w:type="dxa"/>
            <w:vMerge/>
            <w:tcBorders>
              <w:top w:val="nil"/>
              <w:bottom w:val="nil"/>
              <w:right w:val="single" w:sz="4" w:space="0" w:color="auto"/>
            </w:tcBorders>
          </w:tcPr>
          <w:p w:rsidR="00000000" w:rsidRDefault="00DE6FAA">
            <w:pPr>
              <w:pStyle w:val="aff7"/>
            </w:pPr>
          </w:p>
        </w:tc>
        <w:tc>
          <w:tcPr>
            <w:tcW w:w="11480" w:type="dxa"/>
            <w:gridSpan w:val="5"/>
            <w:vMerge w:val="restart"/>
            <w:tcBorders>
              <w:top w:val="single" w:sz="4" w:space="0" w:color="auto"/>
              <w:left w:val="single" w:sz="4" w:space="0" w:color="auto"/>
              <w:bottom w:val="single" w:sz="4" w:space="0" w:color="auto"/>
            </w:tcBorders>
          </w:tcPr>
          <w:p w:rsidR="00000000" w:rsidRDefault="00DE6FAA">
            <w:pPr>
              <w:pStyle w:val="aff7"/>
            </w:pPr>
            <w:r>
              <w:t>фамилия, имя, отчество</w:t>
            </w:r>
            <w:hyperlink w:anchor="sub_558" w:history="1">
              <w:r>
                <w:rPr>
                  <w:rStyle w:val="a4"/>
                </w:rPr>
                <w:t>*(8)</w:t>
              </w:r>
            </w:hyperlink>
            <w:r>
              <w:t xml:space="preserve"> __________________________________________________</w:t>
            </w:r>
          </w:p>
          <w:p w:rsidR="00000000" w:rsidRDefault="00DE6FAA">
            <w:pPr>
              <w:pStyle w:val="aff7"/>
            </w:pPr>
            <w:r>
              <w:t>документ, удостоверяющий личность ___________, серия __________N _____________,</w:t>
            </w:r>
          </w:p>
          <w:p w:rsidR="00000000" w:rsidRDefault="00DE6FAA">
            <w:pPr>
              <w:pStyle w:val="aff7"/>
            </w:pPr>
            <w:r>
              <w:t>дата выдачи "__" ______________ ____ г., кем выдан документ, удостоверяющий</w:t>
            </w:r>
          </w:p>
          <w:p w:rsidR="00000000" w:rsidRDefault="00DE6FAA">
            <w:pPr>
              <w:pStyle w:val="aff7"/>
            </w:pPr>
            <w:r>
              <w:t>личность _________________________________________________________________</w:t>
            </w:r>
          </w:p>
          <w:p w:rsidR="00000000" w:rsidRDefault="00DE6FAA">
            <w:pPr>
              <w:pStyle w:val="aff7"/>
            </w:pPr>
            <w:r>
              <w:t>СНИЛС</w:t>
            </w:r>
            <w:hyperlink w:anchor="sub_5577" w:history="1">
              <w:r>
                <w:rPr>
                  <w:rStyle w:val="a4"/>
                </w:rPr>
                <w:t>*(17)</w:t>
              </w:r>
            </w:hyperlink>
            <w:r>
              <w:t xml:space="preserve"> ______________________________________________________________</w:t>
            </w:r>
          </w:p>
          <w:p w:rsidR="00000000" w:rsidRDefault="00DE6FAA">
            <w:pPr>
              <w:pStyle w:val="aff7"/>
            </w:pPr>
            <w:r>
              <w:t>адрес</w:t>
            </w:r>
            <w:r>
              <w:t xml:space="preserve"> постоянного или преимущественного проживания: ___________________________</w:t>
            </w:r>
          </w:p>
          <w:p w:rsidR="00000000" w:rsidRDefault="00DE6FAA">
            <w:pPr>
              <w:pStyle w:val="aff7"/>
            </w:pPr>
            <w:r>
              <w:t>_________________________________________________________________________</w:t>
            </w:r>
          </w:p>
        </w:tc>
      </w:tr>
      <w:tr w:rsidR="00000000">
        <w:tblPrEx>
          <w:tblCellMar>
            <w:top w:w="0" w:type="dxa"/>
            <w:bottom w:w="0" w:type="dxa"/>
          </w:tblCellMar>
        </w:tblPrEx>
        <w:trPr>
          <w:gridAfter w:val="1"/>
          <w:wAfter w:w="63" w:type="dxa"/>
        </w:trPr>
        <w:tc>
          <w:tcPr>
            <w:tcW w:w="980" w:type="dxa"/>
            <w:vMerge/>
            <w:tcBorders>
              <w:top w:val="nil"/>
              <w:bottom w:val="single" w:sz="4" w:space="0" w:color="auto"/>
              <w:right w:val="single" w:sz="4" w:space="0" w:color="auto"/>
            </w:tcBorders>
          </w:tcPr>
          <w:p w:rsidR="00000000" w:rsidRDefault="00DE6FAA">
            <w:pPr>
              <w:pStyle w:val="aff7"/>
            </w:pPr>
          </w:p>
        </w:tc>
        <w:tc>
          <w:tcPr>
            <w:tcW w:w="11480" w:type="dxa"/>
            <w:gridSpan w:val="5"/>
            <w:tcBorders>
              <w:top w:val="single" w:sz="4" w:space="0" w:color="auto"/>
              <w:left w:val="single" w:sz="4" w:space="0" w:color="auto"/>
              <w:bottom w:val="single" w:sz="4" w:space="0" w:color="auto"/>
            </w:tcBorders>
          </w:tcPr>
          <w:p w:rsidR="00000000" w:rsidRDefault="00DE6FAA">
            <w:pPr>
              <w:pStyle w:val="aff7"/>
            </w:pPr>
            <w:r>
              <w:t>почтовый адрес: ___________________________________________________________</w:t>
            </w:r>
          </w:p>
          <w:p w:rsidR="00000000" w:rsidRDefault="00DE6FAA">
            <w:pPr>
              <w:pStyle w:val="aff7"/>
            </w:pPr>
            <w:r>
              <w:t>_____________________________</w:t>
            </w:r>
            <w:r>
              <w:t>____________________________________________</w:t>
            </w:r>
          </w:p>
          <w:p w:rsidR="00000000" w:rsidRDefault="00DE6FAA">
            <w:pPr>
              <w:pStyle w:val="afff0"/>
            </w:pPr>
            <w:r>
              <w:t>телефон: ________________адрес электронной почты</w:t>
            </w:r>
            <w:hyperlink w:anchor="sub_5588" w:history="1">
              <w:r>
                <w:rPr>
                  <w:rStyle w:val="a4"/>
                </w:rPr>
                <w:t>*(18)</w:t>
              </w:r>
            </w:hyperlink>
            <w:r>
              <w:t>: ________________________</w:t>
            </w:r>
          </w:p>
        </w:tc>
      </w:tr>
      <w:tr w:rsidR="00000000">
        <w:tblPrEx>
          <w:tblCellMar>
            <w:top w:w="0" w:type="dxa"/>
            <w:bottom w:w="0" w:type="dxa"/>
          </w:tblCellMar>
        </w:tblPrEx>
        <w:trPr>
          <w:gridAfter w:val="1"/>
          <w:wAfter w:w="63" w:type="dxa"/>
        </w:trPr>
        <w:tc>
          <w:tcPr>
            <w:tcW w:w="980" w:type="dxa"/>
            <w:tcBorders>
              <w:top w:val="single" w:sz="4" w:space="0" w:color="auto"/>
              <w:bottom w:val="single" w:sz="4" w:space="0" w:color="auto"/>
              <w:right w:val="single" w:sz="4" w:space="0" w:color="auto"/>
            </w:tcBorders>
          </w:tcPr>
          <w:p w:rsidR="00000000" w:rsidRDefault="00DE6FAA">
            <w:pPr>
              <w:pStyle w:val="aff7"/>
              <w:jc w:val="center"/>
            </w:pPr>
            <w:bookmarkStart w:id="121" w:name="sub_1106"/>
            <w:r>
              <w:t>6.</w:t>
            </w:r>
            <w:bookmarkEnd w:id="121"/>
          </w:p>
        </w:tc>
        <w:tc>
          <w:tcPr>
            <w:tcW w:w="11480" w:type="dxa"/>
            <w:gridSpan w:val="5"/>
            <w:tcBorders>
              <w:top w:val="single" w:sz="4" w:space="0" w:color="auto"/>
              <w:left w:val="single" w:sz="4" w:space="0" w:color="auto"/>
              <w:bottom w:val="single" w:sz="4" w:space="0" w:color="auto"/>
            </w:tcBorders>
          </w:tcPr>
          <w:p w:rsidR="00000000" w:rsidRDefault="00DE6FAA">
            <w:pPr>
              <w:pStyle w:val="aff7"/>
            </w:pPr>
            <w:r>
              <w:t>Документы, прилагаемые к запросу</w:t>
            </w:r>
            <w:hyperlink w:anchor="sub_5599" w:history="1">
              <w:r>
                <w:rPr>
                  <w:rStyle w:val="a4"/>
                </w:rPr>
                <w:t>*(19)</w:t>
              </w:r>
            </w:hyperlink>
            <w:r>
              <w:t>:</w:t>
            </w:r>
          </w:p>
        </w:tc>
      </w:tr>
      <w:tr w:rsidR="00000000">
        <w:tblPrEx>
          <w:tblCellMar>
            <w:top w:w="0" w:type="dxa"/>
            <w:bottom w:w="0" w:type="dxa"/>
          </w:tblCellMar>
        </w:tblPrEx>
        <w:trPr>
          <w:gridAfter w:val="1"/>
          <w:wAfter w:w="63" w:type="dxa"/>
        </w:trPr>
        <w:tc>
          <w:tcPr>
            <w:tcW w:w="980" w:type="dxa"/>
            <w:vMerge w:val="restart"/>
            <w:tcBorders>
              <w:top w:val="single" w:sz="4" w:space="0" w:color="auto"/>
              <w:bottom w:val="single" w:sz="4" w:space="0" w:color="auto"/>
              <w:right w:val="single" w:sz="4" w:space="0" w:color="auto"/>
            </w:tcBorders>
          </w:tcPr>
          <w:p w:rsidR="00000000" w:rsidRDefault="00DE6FAA">
            <w:pPr>
              <w:pStyle w:val="aff7"/>
            </w:pPr>
          </w:p>
        </w:tc>
        <w:tc>
          <w:tcPr>
            <w:tcW w:w="560" w:type="dxa"/>
            <w:tcBorders>
              <w:top w:val="single" w:sz="4" w:space="0" w:color="auto"/>
              <w:left w:val="single" w:sz="4" w:space="0" w:color="auto"/>
              <w:bottom w:val="single" w:sz="4" w:space="0" w:color="auto"/>
              <w:right w:val="single" w:sz="4" w:space="0" w:color="auto"/>
            </w:tcBorders>
          </w:tcPr>
          <w:p w:rsidR="00000000" w:rsidRDefault="00DE6FAA">
            <w:pPr>
              <w:pStyle w:val="aff7"/>
            </w:pPr>
          </w:p>
        </w:tc>
        <w:tc>
          <w:tcPr>
            <w:tcW w:w="10920" w:type="dxa"/>
            <w:gridSpan w:val="4"/>
            <w:tcBorders>
              <w:top w:val="single" w:sz="4" w:space="0" w:color="auto"/>
              <w:left w:val="single" w:sz="4" w:space="0" w:color="auto"/>
              <w:bottom w:val="single" w:sz="4" w:space="0" w:color="auto"/>
            </w:tcBorders>
          </w:tcPr>
          <w:p w:rsidR="00000000" w:rsidRDefault="00DE6FAA">
            <w:pPr>
              <w:pStyle w:val="aff7"/>
            </w:pPr>
          </w:p>
        </w:tc>
      </w:tr>
      <w:tr w:rsidR="00000000">
        <w:tblPrEx>
          <w:tblCellMar>
            <w:top w:w="0" w:type="dxa"/>
            <w:bottom w:w="0" w:type="dxa"/>
          </w:tblCellMar>
        </w:tblPrEx>
        <w:trPr>
          <w:gridAfter w:val="1"/>
          <w:wAfter w:w="63" w:type="dxa"/>
        </w:trPr>
        <w:tc>
          <w:tcPr>
            <w:tcW w:w="980" w:type="dxa"/>
            <w:vMerge/>
            <w:tcBorders>
              <w:top w:val="single" w:sz="4" w:space="0" w:color="auto"/>
              <w:bottom w:val="single" w:sz="4" w:space="0" w:color="auto"/>
              <w:right w:val="single" w:sz="4" w:space="0" w:color="auto"/>
            </w:tcBorders>
          </w:tcPr>
          <w:p w:rsidR="00000000" w:rsidRDefault="00DE6FAA">
            <w:pPr>
              <w:pStyle w:val="aff7"/>
            </w:pPr>
          </w:p>
        </w:tc>
        <w:tc>
          <w:tcPr>
            <w:tcW w:w="560" w:type="dxa"/>
            <w:tcBorders>
              <w:top w:val="single" w:sz="4" w:space="0" w:color="auto"/>
              <w:left w:val="single" w:sz="4" w:space="0" w:color="auto"/>
              <w:bottom w:val="single" w:sz="4" w:space="0" w:color="auto"/>
              <w:right w:val="single" w:sz="4" w:space="0" w:color="auto"/>
            </w:tcBorders>
          </w:tcPr>
          <w:p w:rsidR="00000000" w:rsidRDefault="00DE6FAA">
            <w:pPr>
              <w:pStyle w:val="aff7"/>
            </w:pPr>
          </w:p>
        </w:tc>
        <w:tc>
          <w:tcPr>
            <w:tcW w:w="10920" w:type="dxa"/>
            <w:gridSpan w:val="4"/>
            <w:tcBorders>
              <w:top w:val="single" w:sz="4" w:space="0" w:color="auto"/>
              <w:left w:val="single" w:sz="4" w:space="0" w:color="auto"/>
              <w:bottom w:val="single" w:sz="4" w:space="0" w:color="auto"/>
            </w:tcBorders>
          </w:tcPr>
          <w:p w:rsidR="00000000" w:rsidRDefault="00DE6FAA">
            <w:pPr>
              <w:pStyle w:val="aff7"/>
            </w:pPr>
          </w:p>
        </w:tc>
      </w:tr>
      <w:tr w:rsidR="00000000">
        <w:tblPrEx>
          <w:tblCellMar>
            <w:top w:w="0" w:type="dxa"/>
            <w:bottom w:w="0" w:type="dxa"/>
          </w:tblCellMar>
        </w:tblPrEx>
        <w:trPr>
          <w:gridAfter w:val="1"/>
          <w:wAfter w:w="63" w:type="dxa"/>
        </w:trPr>
        <w:tc>
          <w:tcPr>
            <w:tcW w:w="980" w:type="dxa"/>
            <w:vMerge/>
            <w:tcBorders>
              <w:top w:val="single" w:sz="4" w:space="0" w:color="auto"/>
              <w:bottom w:val="single" w:sz="4" w:space="0" w:color="auto"/>
              <w:right w:val="single" w:sz="4" w:space="0" w:color="auto"/>
            </w:tcBorders>
          </w:tcPr>
          <w:p w:rsidR="00000000" w:rsidRDefault="00DE6FAA">
            <w:pPr>
              <w:pStyle w:val="aff7"/>
            </w:pPr>
          </w:p>
        </w:tc>
        <w:tc>
          <w:tcPr>
            <w:tcW w:w="560" w:type="dxa"/>
            <w:tcBorders>
              <w:top w:val="single" w:sz="4" w:space="0" w:color="auto"/>
              <w:left w:val="single" w:sz="4" w:space="0" w:color="auto"/>
              <w:bottom w:val="single" w:sz="4" w:space="0" w:color="auto"/>
              <w:right w:val="single" w:sz="4" w:space="0" w:color="auto"/>
            </w:tcBorders>
          </w:tcPr>
          <w:p w:rsidR="00000000" w:rsidRDefault="00DE6FAA">
            <w:pPr>
              <w:pStyle w:val="aff7"/>
            </w:pPr>
          </w:p>
        </w:tc>
        <w:tc>
          <w:tcPr>
            <w:tcW w:w="10920" w:type="dxa"/>
            <w:gridSpan w:val="4"/>
            <w:tcBorders>
              <w:top w:val="single" w:sz="4" w:space="0" w:color="auto"/>
              <w:left w:val="single" w:sz="4" w:space="0" w:color="auto"/>
              <w:bottom w:val="single" w:sz="4" w:space="0" w:color="auto"/>
            </w:tcBorders>
          </w:tcPr>
          <w:p w:rsidR="00000000" w:rsidRDefault="00DE6FAA">
            <w:pPr>
              <w:pStyle w:val="aff7"/>
            </w:pP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6FAA">
            <w:pPr>
              <w:pStyle w:val="aff7"/>
              <w:jc w:val="center"/>
            </w:pPr>
            <w:bookmarkStart w:id="122" w:name="sub_1107"/>
            <w:r>
              <w:t>7.</w:t>
            </w:r>
            <w:bookmarkEnd w:id="122"/>
          </w:p>
        </w:tc>
        <w:tc>
          <w:tcPr>
            <w:tcW w:w="11543" w:type="dxa"/>
            <w:gridSpan w:val="6"/>
            <w:tcBorders>
              <w:top w:val="single" w:sz="4" w:space="0" w:color="auto"/>
              <w:left w:val="single" w:sz="4" w:space="0" w:color="auto"/>
              <w:bottom w:val="single" w:sz="4" w:space="0" w:color="auto"/>
            </w:tcBorders>
          </w:tcPr>
          <w:p w:rsidR="00000000" w:rsidRDefault="00DE6FAA">
            <w:pPr>
              <w:pStyle w:val="afff0"/>
            </w:pPr>
            <w:r>
              <w:t xml:space="preserve">Даю свое согласие на участие в опросе по оценке качества предоставленной мне государственной услуги по телефону: +        (____) __________________________ </w:t>
            </w:r>
            <w:hyperlink w:anchor="sub_5520" w:history="1">
              <w:r>
                <w:rPr>
                  <w:rStyle w:val="a4"/>
                </w:rPr>
                <w:t>*(20)</w:t>
              </w:r>
            </w:hyperlink>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6FAA">
            <w:pPr>
              <w:pStyle w:val="aff7"/>
              <w:jc w:val="center"/>
            </w:pPr>
            <w:bookmarkStart w:id="123" w:name="sub_1108"/>
            <w:r>
              <w:t>8.</w:t>
            </w:r>
            <w:bookmarkEnd w:id="123"/>
          </w:p>
        </w:tc>
        <w:tc>
          <w:tcPr>
            <w:tcW w:w="11543" w:type="dxa"/>
            <w:gridSpan w:val="6"/>
            <w:tcBorders>
              <w:top w:val="single" w:sz="4" w:space="0" w:color="auto"/>
              <w:left w:val="single" w:sz="4" w:space="0" w:color="auto"/>
              <w:bottom w:val="single" w:sz="4" w:space="0" w:color="auto"/>
            </w:tcBorders>
          </w:tcPr>
          <w:p w:rsidR="00000000" w:rsidRDefault="00DE6FAA">
            <w:pPr>
              <w:pStyle w:val="afff0"/>
            </w:pPr>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w:t>
            </w:r>
            <w:r>
              <w:t>окирование, уничтожение персональных данных, а также иных действии,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w:t>
            </w:r>
            <w:r>
              <w:t>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w:t>
            </w:r>
            <w:r>
              <w:t>ния государственной услуги.</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DE6FAA">
            <w:pPr>
              <w:pStyle w:val="aff7"/>
              <w:jc w:val="center"/>
            </w:pPr>
            <w:bookmarkStart w:id="124" w:name="sub_1109"/>
            <w:r>
              <w:t>9.</w:t>
            </w:r>
            <w:bookmarkEnd w:id="124"/>
          </w:p>
        </w:tc>
        <w:tc>
          <w:tcPr>
            <w:tcW w:w="11543" w:type="dxa"/>
            <w:gridSpan w:val="6"/>
            <w:tcBorders>
              <w:top w:val="single" w:sz="4" w:space="0" w:color="auto"/>
              <w:left w:val="single" w:sz="4" w:space="0" w:color="auto"/>
              <w:bottom w:val="single" w:sz="4" w:space="0" w:color="auto"/>
            </w:tcBorders>
          </w:tcPr>
          <w:p w:rsidR="00000000" w:rsidRDefault="00DE6FAA">
            <w:pPr>
              <w:pStyle w:val="afff0"/>
            </w:pPr>
            <w:r>
              <w:t>Подпись и иная информация:</w:t>
            </w:r>
          </w:p>
        </w:tc>
      </w:tr>
      <w:tr w:rsidR="00000000">
        <w:tblPrEx>
          <w:tblCellMar>
            <w:top w:w="0" w:type="dxa"/>
            <w:bottom w:w="0" w:type="dxa"/>
          </w:tblCellMar>
        </w:tblPrEx>
        <w:tc>
          <w:tcPr>
            <w:tcW w:w="980" w:type="dxa"/>
            <w:tcBorders>
              <w:top w:val="single" w:sz="4" w:space="0" w:color="auto"/>
              <w:bottom w:val="nil"/>
              <w:right w:val="single" w:sz="4" w:space="0" w:color="auto"/>
            </w:tcBorders>
          </w:tcPr>
          <w:p w:rsidR="00000000" w:rsidRDefault="00DE6FAA">
            <w:pPr>
              <w:pStyle w:val="aff7"/>
            </w:pPr>
          </w:p>
        </w:tc>
        <w:tc>
          <w:tcPr>
            <w:tcW w:w="11543" w:type="dxa"/>
            <w:gridSpan w:val="6"/>
            <w:tcBorders>
              <w:top w:val="single" w:sz="4" w:space="0" w:color="auto"/>
              <w:left w:val="single" w:sz="4" w:space="0" w:color="auto"/>
              <w:bottom w:val="single" w:sz="4" w:space="0" w:color="auto"/>
            </w:tcBorders>
          </w:tcPr>
          <w:p w:rsidR="00000000" w:rsidRDefault="00DE6FAA">
            <w:pPr>
              <w:pStyle w:val="afff0"/>
            </w:pPr>
            <w:r>
              <w:t>Настоящим подтверждаю:</w:t>
            </w:r>
          </w:p>
          <w:p w:rsidR="00000000" w:rsidRDefault="00DE6FAA">
            <w:pPr>
              <w:pStyle w:val="afff0"/>
            </w:pPr>
            <w:r>
              <w:t>сведения, включенные в запрос, относящиеся к моей личности и представляемому мною лицу, а также внесенные мною ниже, достоверны;</w:t>
            </w:r>
          </w:p>
          <w:p w:rsidR="00000000" w:rsidRDefault="00DE6FAA">
            <w:pPr>
              <w:pStyle w:val="afff0"/>
            </w:pPr>
            <w:r>
              <w:t>документы (копии документов</w:t>
            </w:r>
            <w:r>
              <w:t>),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000000" w:rsidRDefault="00DE6FAA">
            <w:pPr>
              <w:pStyle w:val="afff0"/>
            </w:pPr>
            <w:r>
              <w:t>заявитель обладает правом на получение сведений, предусм</w:t>
            </w:r>
            <w:r>
              <w:t xml:space="preserve">отренных </w:t>
            </w:r>
            <w:hyperlink r:id="rId163" w:history="1">
              <w:r>
                <w:rPr>
                  <w:rStyle w:val="a4"/>
                </w:rPr>
                <w:t>пунктом 3 статьи 7</w:t>
              </w:r>
            </w:hyperlink>
            <w:r>
              <w:t xml:space="preserve"> Федерального закона от 21 июля 1997 г. N 122-ФЗ "О государственной регистрации прав на недвижимое имущество и сделок с ним", и (или) на безвозмездное предоставление сведений в соответствии с</w:t>
            </w:r>
            <w:r>
              <w:t xml:space="preserve">о </w:t>
            </w:r>
            <w:hyperlink r:id="rId164" w:history="1">
              <w:r>
                <w:rPr>
                  <w:rStyle w:val="a4"/>
                </w:rPr>
                <w:t>статьей 8</w:t>
              </w:r>
            </w:hyperlink>
            <w:r>
              <w:t xml:space="preserve"> данного Федерального закона, иным федеральным законом</w:t>
            </w:r>
            <w:hyperlink w:anchor="sub_5521" w:history="1">
              <w:r>
                <w:rPr>
                  <w:rStyle w:val="a4"/>
                </w:rPr>
                <w:t>*(21)</w:t>
              </w:r>
            </w:hyperlink>
            <w:r>
              <w:t>:</w:t>
            </w:r>
          </w:p>
        </w:tc>
      </w:tr>
      <w:tr w:rsidR="00000000">
        <w:tblPrEx>
          <w:tblCellMar>
            <w:top w:w="0" w:type="dxa"/>
            <w:bottom w:w="0" w:type="dxa"/>
          </w:tblCellMar>
        </w:tblPrEx>
        <w:tc>
          <w:tcPr>
            <w:tcW w:w="980" w:type="dxa"/>
            <w:tcBorders>
              <w:top w:val="nil"/>
              <w:bottom w:val="single" w:sz="4" w:space="0" w:color="auto"/>
              <w:right w:val="single" w:sz="4" w:space="0" w:color="auto"/>
            </w:tcBorders>
          </w:tcPr>
          <w:p w:rsidR="00000000" w:rsidRDefault="00DE6FAA">
            <w:pPr>
              <w:pStyle w:val="aff7"/>
            </w:pPr>
          </w:p>
        </w:tc>
        <w:tc>
          <w:tcPr>
            <w:tcW w:w="11543" w:type="dxa"/>
            <w:gridSpan w:val="6"/>
            <w:tcBorders>
              <w:top w:val="single" w:sz="4" w:space="0" w:color="auto"/>
              <w:left w:val="single" w:sz="4" w:space="0" w:color="auto"/>
              <w:bottom w:val="single" w:sz="4" w:space="0" w:color="auto"/>
            </w:tcBorders>
          </w:tcPr>
          <w:p w:rsidR="00000000" w:rsidRDefault="00DE6FAA">
            <w:pPr>
              <w:pStyle w:val="aff7"/>
              <w:jc w:val="center"/>
            </w:pPr>
            <w:r>
              <w:t>(основание запроса сведений, в том числе наименование государственной или муниципальной услуги или базового государственного информационного ресурса)</w:t>
            </w:r>
          </w:p>
        </w:tc>
      </w:tr>
    </w:tbl>
    <w:p w:rsidR="00000000" w:rsidRDefault="00DE6FA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560"/>
        <w:gridCol w:w="140"/>
        <w:gridCol w:w="2800"/>
        <w:gridCol w:w="1120"/>
        <w:gridCol w:w="2380"/>
        <w:gridCol w:w="140"/>
        <w:gridCol w:w="140"/>
        <w:gridCol w:w="140"/>
        <w:gridCol w:w="1400"/>
        <w:gridCol w:w="140"/>
        <w:gridCol w:w="140"/>
        <w:gridCol w:w="2303"/>
        <w:gridCol w:w="77"/>
        <w:gridCol w:w="63"/>
      </w:tblGrid>
      <w:tr w:rsidR="00000000">
        <w:tblPrEx>
          <w:tblCellMar>
            <w:top w:w="0" w:type="dxa"/>
            <w:bottom w:w="0" w:type="dxa"/>
          </w:tblCellMar>
        </w:tblPrEx>
        <w:trPr>
          <w:gridAfter w:val="1"/>
          <w:wAfter w:w="63" w:type="dxa"/>
        </w:trPr>
        <w:tc>
          <w:tcPr>
            <w:tcW w:w="980" w:type="dxa"/>
            <w:tcBorders>
              <w:top w:val="nil"/>
              <w:left w:val="nil"/>
              <w:bottom w:val="single" w:sz="4" w:space="0" w:color="auto"/>
              <w:right w:val="nil"/>
            </w:tcBorders>
          </w:tcPr>
          <w:p w:rsidR="00000000" w:rsidRDefault="00DE6FAA">
            <w:pPr>
              <w:pStyle w:val="aff7"/>
            </w:pPr>
          </w:p>
        </w:tc>
        <w:tc>
          <w:tcPr>
            <w:tcW w:w="560" w:type="dxa"/>
            <w:tcBorders>
              <w:top w:val="nil"/>
              <w:left w:val="nil"/>
              <w:bottom w:val="single" w:sz="4" w:space="0" w:color="auto"/>
              <w:right w:val="nil"/>
            </w:tcBorders>
          </w:tcPr>
          <w:p w:rsidR="00000000" w:rsidRDefault="00DE6FAA">
            <w:pPr>
              <w:pStyle w:val="aff7"/>
            </w:pPr>
          </w:p>
        </w:tc>
        <w:tc>
          <w:tcPr>
            <w:tcW w:w="6720" w:type="dxa"/>
            <w:gridSpan w:val="6"/>
            <w:tcBorders>
              <w:top w:val="nil"/>
              <w:left w:val="nil"/>
              <w:bottom w:val="single" w:sz="4" w:space="0" w:color="auto"/>
              <w:right w:val="single" w:sz="4" w:space="0" w:color="auto"/>
            </w:tcBorders>
          </w:tcPr>
          <w:p w:rsidR="00000000" w:rsidRDefault="00DE6FAA">
            <w:pPr>
              <w:pStyle w:val="aff7"/>
            </w:pPr>
          </w:p>
        </w:tc>
        <w:tc>
          <w:tcPr>
            <w:tcW w:w="1680" w:type="dxa"/>
            <w:gridSpan w:val="3"/>
            <w:tcBorders>
              <w:top w:val="single" w:sz="4" w:space="0" w:color="auto"/>
              <w:left w:val="single" w:sz="4" w:space="0" w:color="auto"/>
              <w:bottom w:val="single" w:sz="4" w:space="0" w:color="auto"/>
              <w:right w:val="single" w:sz="4" w:space="0" w:color="auto"/>
            </w:tcBorders>
          </w:tcPr>
          <w:p w:rsidR="00000000" w:rsidRDefault="00DE6FAA">
            <w:pPr>
              <w:pStyle w:val="afff0"/>
            </w:pPr>
            <w:r>
              <w:t>Лист N____</w:t>
            </w:r>
          </w:p>
        </w:tc>
        <w:tc>
          <w:tcPr>
            <w:tcW w:w="2520" w:type="dxa"/>
            <w:gridSpan w:val="3"/>
            <w:tcBorders>
              <w:top w:val="single" w:sz="4" w:space="0" w:color="auto"/>
              <w:left w:val="single" w:sz="4" w:space="0" w:color="auto"/>
              <w:bottom w:val="single" w:sz="4" w:space="0" w:color="auto"/>
            </w:tcBorders>
          </w:tcPr>
          <w:p w:rsidR="00000000" w:rsidRDefault="00DE6FAA">
            <w:pPr>
              <w:pStyle w:val="afff0"/>
            </w:pPr>
            <w:r>
              <w:t>Всего листов______</w:t>
            </w:r>
          </w:p>
        </w:tc>
      </w:tr>
      <w:tr w:rsidR="00000000">
        <w:tblPrEx>
          <w:tblCellMar>
            <w:top w:w="0" w:type="dxa"/>
            <w:bottom w:w="0" w:type="dxa"/>
          </w:tblCellMar>
        </w:tblPrEx>
        <w:tc>
          <w:tcPr>
            <w:tcW w:w="980" w:type="dxa"/>
            <w:tcBorders>
              <w:top w:val="single" w:sz="4" w:space="0" w:color="auto"/>
              <w:bottom w:val="nil"/>
              <w:right w:val="single" w:sz="4" w:space="0" w:color="auto"/>
            </w:tcBorders>
          </w:tcPr>
          <w:p w:rsidR="00000000" w:rsidRDefault="00DE6FAA">
            <w:pPr>
              <w:pStyle w:val="aff7"/>
            </w:pPr>
          </w:p>
        </w:tc>
        <w:tc>
          <w:tcPr>
            <w:tcW w:w="11543" w:type="dxa"/>
            <w:gridSpan w:val="14"/>
            <w:tcBorders>
              <w:top w:val="single" w:sz="4" w:space="0" w:color="auto"/>
              <w:left w:val="single" w:sz="4" w:space="0" w:color="auto"/>
              <w:bottom w:val="nil"/>
            </w:tcBorders>
          </w:tcPr>
          <w:p w:rsidR="00000000" w:rsidRDefault="00DE6FAA">
            <w:pPr>
              <w:pStyle w:val="afff0"/>
            </w:pPr>
            <w:r>
              <w:t>номер (идентификатор) услуги в реестре государственных услуг или в реестре муниципальных услуг</w:t>
            </w:r>
            <w:hyperlink w:anchor="sub_55222" w:history="1">
              <w:r>
                <w:rPr>
                  <w:rStyle w:val="a4"/>
                </w:rPr>
                <w:t>*(22)</w:t>
              </w:r>
            </w:hyperlink>
            <w:r>
              <w:t xml:space="preserve"> ________________________________________________________________</w:t>
            </w:r>
          </w:p>
        </w:tc>
      </w:tr>
      <w:tr w:rsidR="00000000">
        <w:tblPrEx>
          <w:tblCellMar>
            <w:top w:w="0" w:type="dxa"/>
            <w:bottom w:w="0" w:type="dxa"/>
          </w:tblCellMar>
        </w:tblPrEx>
        <w:tc>
          <w:tcPr>
            <w:tcW w:w="980" w:type="dxa"/>
            <w:tcBorders>
              <w:top w:val="nil"/>
              <w:bottom w:val="nil"/>
              <w:right w:val="single" w:sz="4" w:space="0" w:color="auto"/>
            </w:tcBorders>
          </w:tcPr>
          <w:p w:rsidR="00000000" w:rsidRDefault="00DE6FAA">
            <w:pPr>
              <w:pStyle w:val="aff7"/>
            </w:pPr>
          </w:p>
        </w:tc>
        <w:tc>
          <w:tcPr>
            <w:tcW w:w="11543" w:type="dxa"/>
            <w:gridSpan w:val="14"/>
            <w:tcBorders>
              <w:top w:val="nil"/>
              <w:left w:val="single" w:sz="4" w:space="0" w:color="auto"/>
              <w:bottom w:val="nil"/>
            </w:tcBorders>
          </w:tcPr>
          <w:p w:rsidR="00000000" w:rsidRDefault="00DE6FAA">
            <w:pPr>
              <w:pStyle w:val="afff0"/>
            </w:pPr>
            <w:r>
              <w:t>положение нормативного правового акта</w:t>
            </w:r>
            <w:hyperlink w:anchor="sub_5523" w:history="1">
              <w:r>
                <w:rPr>
                  <w:rStyle w:val="a4"/>
                </w:rPr>
                <w:t>*(23)</w:t>
              </w:r>
            </w:hyperlink>
            <w:r>
              <w:t>: __________________________________</w:t>
            </w:r>
          </w:p>
          <w:p w:rsidR="00000000" w:rsidRDefault="00DE6FAA">
            <w:pPr>
              <w:pStyle w:val="afff0"/>
            </w:pPr>
            <w:r>
              <w:t>________________________________________________________________________</w:t>
            </w:r>
          </w:p>
        </w:tc>
      </w:tr>
      <w:tr w:rsidR="00000000">
        <w:tblPrEx>
          <w:tblCellMar>
            <w:top w:w="0" w:type="dxa"/>
            <w:bottom w:w="0" w:type="dxa"/>
          </w:tblCellMar>
        </w:tblPrEx>
        <w:tc>
          <w:tcPr>
            <w:tcW w:w="980" w:type="dxa"/>
            <w:tcBorders>
              <w:top w:val="nil"/>
              <w:bottom w:val="nil"/>
              <w:right w:val="single" w:sz="4" w:space="0" w:color="auto"/>
            </w:tcBorders>
          </w:tcPr>
          <w:p w:rsidR="00000000" w:rsidRDefault="00DE6FAA">
            <w:pPr>
              <w:pStyle w:val="aff7"/>
            </w:pPr>
          </w:p>
        </w:tc>
        <w:tc>
          <w:tcPr>
            <w:tcW w:w="11543" w:type="dxa"/>
            <w:gridSpan w:val="14"/>
            <w:tcBorders>
              <w:top w:val="nil"/>
              <w:left w:val="single" w:sz="4" w:space="0" w:color="auto"/>
              <w:bottom w:val="nil"/>
            </w:tcBorders>
          </w:tcPr>
          <w:p w:rsidR="00000000" w:rsidRDefault="00DE6FAA">
            <w:pPr>
              <w:pStyle w:val="afff0"/>
            </w:pPr>
            <w:r>
              <w:t xml:space="preserve">срок ожидаемого ответа на запрос </w:t>
            </w:r>
            <w:hyperlink w:anchor="sub_5524" w:history="1">
              <w:r>
                <w:rPr>
                  <w:rStyle w:val="a4"/>
                </w:rPr>
                <w:t>*(24)</w:t>
              </w:r>
            </w:hyperlink>
            <w:r>
              <w:t>: ______________________________________</w:t>
            </w:r>
          </w:p>
        </w:tc>
      </w:tr>
      <w:tr w:rsidR="00000000">
        <w:tblPrEx>
          <w:tblCellMar>
            <w:top w:w="0" w:type="dxa"/>
            <w:bottom w:w="0" w:type="dxa"/>
          </w:tblCellMar>
        </w:tblPrEx>
        <w:tc>
          <w:tcPr>
            <w:tcW w:w="980" w:type="dxa"/>
            <w:tcBorders>
              <w:top w:val="nil"/>
              <w:bottom w:val="nil"/>
              <w:right w:val="single" w:sz="4" w:space="0" w:color="auto"/>
            </w:tcBorders>
          </w:tcPr>
          <w:p w:rsidR="00000000" w:rsidRDefault="00DE6FAA">
            <w:pPr>
              <w:pStyle w:val="aff7"/>
            </w:pPr>
          </w:p>
        </w:tc>
        <w:tc>
          <w:tcPr>
            <w:tcW w:w="11543" w:type="dxa"/>
            <w:gridSpan w:val="14"/>
            <w:tcBorders>
              <w:top w:val="nil"/>
              <w:left w:val="single" w:sz="4" w:space="0" w:color="auto"/>
              <w:bottom w:val="single" w:sz="4" w:space="0" w:color="auto"/>
            </w:tcBorders>
          </w:tcPr>
          <w:p w:rsidR="00000000" w:rsidRDefault="00DE6FAA">
            <w:pPr>
              <w:pStyle w:val="afff0"/>
            </w:pPr>
            <w:r>
              <w:t>реквизиты решения руководителя органа государственной, муниципальной власти, государственного внебюджетного фонда, его территориального органа, Председателя Банка России, которым уполномочено должностное лицо такого органа или фонда</w:t>
            </w:r>
            <w:hyperlink w:anchor="sub_5525" w:history="1">
              <w:r>
                <w:rPr>
                  <w:rStyle w:val="a4"/>
                </w:rPr>
                <w:t>*</w:t>
              </w:r>
              <w:r>
                <w:rPr>
                  <w:rStyle w:val="a4"/>
                </w:rPr>
                <w:t>(25)</w:t>
              </w:r>
            </w:hyperlink>
          </w:p>
        </w:tc>
      </w:tr>
      <w:tr w:rsidR="00000000">
        <w:tblPrEx>
          <w:tblCellMar>
            <w:top w:w="0" w:type="dxa"/>
            <w:bottom w:w="0" w:type="dxa"/>
          </w:tblCellMar>
        </w:tblPrEx>
        <w:tc>
          <w:tcPr>
            <w:tcW w:w="980" w:type="dxa"/>
            <w:tcBorders>
              <w:top w:val="nil"/>
              <w:bottom w:val="nil"/>
              <w:right w:val="single" w:sz="4" w:space="0" w:color="auto"/>
            </w:tcBorders>
          </w:tcPr>
          <w:p w:rsidR="00000000" w:rsidRDefault="00DE6FAA">
            <w:pPr>
              <w:pStyle w:val="aff7"/>
            </w:pPr>
          </w:p>
        </w:tc>
        <w:tc>
          <w:tcPr>
            <w:tcW w:w="11543" w:type="dxa"/>
            <w:gridSpan w:val="14"/>
            <w:tcBorders>
              <w:top w:val="single" w:sz="4" w:space="0" w:color="auto"/>
              <w:left w:val="single" w:sz="4" w:space="0" w:color="auto"/>
              <w:bottom w:val="single" w:sz="4" w:space="0" w:color="auto"/>
            </w:tcBorders>
          </w:tcPr>
          <w:p w:rsidR="00000000" w:rsidRDefault="00DE6FAA">
            <w:pPr>
              <w:pStyle w:val="aff7"/>
            </w:pPr>
          </w:p>
        </w:tc>
      </w:tr>
      <w:tr w:rsidR="00000000">
        <w:tblPrEx>
          <w:tblCellMar>
            <w:top w:w="0" w:type="dxa"/>
            <w:bottom w:w="0" w:type="dxa"/>
          </w:tblCellMar>
        </w:tblPrEx>
        <w:tc>
          <w:tcPr>
            <w:tcW w:w="980" w:type="dxa"/>
            <w:tcBorders>
              <w:top w:val="nil"/>
              <w:bottom w:val="nil"/>
              <w:right w:val="single" w:sz="4" w:space="0" w:color="auto"/>
            </w:tcBorders>
          </w:tcPr>
          <w:p w:rsidR="00000000" w:rsidRDefault="00DE6FAA">
            <w:pPr>
              <w:pStyle w:val="aff7"/>
            </w:pPr>
          </w:p>
        </w:tc>
        <w:tc>
          <w:tcPr>
            <w:tcW w:w="11543" w:type="dxa"/>
            <w:gridSpan w:val="14"/>
            <w:tcBorders>
              <w:top w:val="single" w:sz="4" w:space="0" w:color="auto"/>
              <w:left w:val="single" w:sz="4" w:space="0" w:color="auto"/>
              <w:bottom w:val="nil"/>
            </w:tcBorders>
          </w:tcPr>
          <w:p w:rsidR="00000000" w:rsidRDefault="00DE6FAA">
            <w:pPr>
              <w:pStyle w:val="aff7"/>
              <w:jc w:val="center"/>
            </w:pPr>
            <w:r>
              <w:t>(должность, включая полное наименование органа, реквизиты документа, подтверждающего наделение нотариуса полномочиями)</w:t>
            </w:r>
          </w:p>
        </w:tc>
      </w:tr>
      <w:tr w:rsidR="00000000">
        <w:tblPrEx>
          <w:tblCellMar>
            <w:top w:w="0" w:type="dxa"/>
            <w:bottom w:w="0" w:type="dxa"/>
          </w:tblCellMar>
        </w:tblPrEx>
        <w:trPr>
          <w:gridAfter w:val="2"/>
          <w:wAfter w:w="140" w:type="dxa"/>
        </w:trPr>
        <w:tc>
          <w:tcPr>
            <w:tcW w:w="980" w:type="dxa"/>
            <w:vMerge w:val="restart"/>
            <w:tcBorders>
              <w:top w:val="nil"/>
              <w:bottom w:val="nil"/>
              <w:right w:val="single" w:sz="4" w:space="0" w:color="auto"/>
            </w:tcBorders>
          </w:tcPr>
          <w:p w:rsidR="00000000" w:rsidRDefault="00DE6FAA">
            <w:pPr>
              <w:pStyle w:val="aff7"/>
            </w:pPr>
          </w:p>
        </w:tc>
        <w:tc>
          <w:tcPr>
            <w:tcW w:w="700" w:type="dxa"/>
            <w:gridSpan w:val="2"/>
            <w:tcBorders>
              <w:top w:val="nil"/>
              <w:left w:val="single" w:sz="4" w:space="0" w:color="auto"/>
              <w:bottom w:val="nil"/>
              <w:right w:val="nil"/>
            </w:tcBorders>
          </w:tcPr>
          <w:p w:rsidR="00000000" w:rsidRDefault="00DE6FAA">
            <w:pPr>
              <w:pStyle w:val="aff7"/>
            </w:pPr>
          </w:p>
        </w:tc>
        <w:tc>
          <w:tcPr>
            <w:tcW w:w="2800" w:type="dxa"/>
            <w:tcBorders>
              <w:top w:val="nil"/>
              <w:left w:val="nil"/>
              <w:bottom w:val="single" w:sz="4" w:space="0" w:color="auto"/>
              <w:right w:val="nil"/>
            </w:tcBorders>
          </w:tcPr>
          <w:p w:rsidR="00000000" w:rsidRDefault="00DE6FAA">
            <w:pPr>
              <w:pStyle w:val="aff7"/>
            </w:pPr>
          </w:p>
        </w:tc>
        <w:tc>
          <w:tcPr>
            <w:tcW w:w="1120" w:type="dxa"/>
            <w:tcBorders>
              <w:top w:val="nil"/>
              <w:left w:val="nil"/>
              <w:bottom w:val="nil"/>
              <w:right w:val="nil"/>
            </w:tcBorders>
          </w:tcPr>
          <w:p w:rsidR="00000000" w:rsidRDefault="00DE6FAA">
            <w:pPr>
              <w:pStyle w:val="afff0"/>
            </w:pPr>
            <w:hyperlink w:anchor="sub_5526" w:history="1">
              <w:r>
                <w:rPr>
                  <w:rStyle w:val="a4"/>
                </w:rPr>
                <w:t>*(26)</w:t>
              </w:r>
            </w:hyperlink>
          </w:p>
        </w:tc>
        <w:tc>
          <w:tcPr>
            <w:tcW w:w="2520" w:type="dxa"/>
            <w:gridSpan w:val="2"/>
            <w:tcBorders>
              <w:top w:val="nil"/>
              <w:left w:val="nil"/>
              <w:bottom w:val="single" w:sz="4" w:space="0" w:color="auto"/>
              <w:right w:val="nil"/>
            </w:tcBorders>
          </w:tcPr>
          <w:p w:rsidR="00000000" w:rsidRDefault="00DE6FAA">
            <w:pPr>
              <w:pStyle w:val="aff7"/>
            </w:pPr>
          </w:p>
        </w:tc>
        <w:tc>
          <w:tcPr>
            <w:tcW w:w="4263" w:type="dxa"/>
            <w:gridSpan w:val="6"/>
            <w:tcBorders>
              <w:top w:val="nil"/>
              <w:left w:val="nil"/>
              <w:bottom w:val="nil"/>
            </w:tcBorders>
          </w:tcPr>
          <w:p w:rsidR="00000000" w:rsidRDefault="00DE6FAA">
            <w:pPr>
              <w:pStyle w:val="aff7"/>
            </w:pPr>
          </w:p>
        </w:tc>
      </w:tr>
      <w:tr w:rsidR="00000000">
        <w:tblPrEx>
          <w:tblCellMar>
            <w:top w:w="0" w:type="dxa"/>
            <w:bottom w:w="0" w:type="dxa"/>
          </w:tblCellMar>
        </w:tblPrEx>
        <w:trPr>
          <w:gridAfter w:val="2"/>
          <w:wAfter w:w="140" w:type="dxa"/>
        </w:trPr>
        <w:tc>
          <w:tcPr>
            <w:tcW w:w="980" w:type="dxa"/>
            <w:vMerge w:val="restart"/>
            <w:tcBorders>
              <w:top w:val="nil"/>
              <w:bottom w:val="single" w:sz="4" w:space="0" w:color="auto"/>
              <w:right w:val="single" w:sz="4" w:space="0" w:color="auto"/>
            </w:tcBorders>
          </w:tcPr>
          <w:p w:rsidR="00000000" w:rsidRDefault="00DE6FAA">
            <w:pPr>
              <w:pStyle w:val="aff7"/>
            </w:pPr>
          </w:p>
        </w:tc>
        <w:tc>
          <w:tcPr>
            <w:tcW w:w="700" w:type="dxa"/>
            <w:gridSpan w:val="2"/>
            <w:tcBorders>
              <w:top w:val="nil"/>
              <w:left w:val="single" w:sz="4" w:space="0" w:color="auto"/>
              <w:bottom w:val="single" w:sz="4" w:space="0" w:color="auto"/>
              <w:right w:val="nil"/>
            </w:tcBorders>
          </w:tcPr>
          <w:p w:rsidR="00000000" w:rsidRDefault="00DE6FAA">
            <w:pPr>
              <w:pStyle w:val="aff7"/>
            </w:pPr>
          </w:p>
        </w:tc>
        <w:tc>
          <w:tcPr>
            <w:tcW w:w="2800" w:type="dxa"/>
            <w:tcBorders>
              <w:top w:val="single" w:sz="4" w:space="0" w:color="auto"/>
              <w:left w:val="nil"/>
              <w:bottom w:val="single" w:sz="4" w:space="0" w:color="auto"/>
              <w:right w:val="nil"/>
            </w:tcBorders>
          </w:tcPr>
          <w:p w:rsidR="00000000" w:rsidRDefault="00DE6FAA">
            <w:pPr>
              <w:pStyle w:val="aff7"/>
              <w:jc w:val="center"/>
            </w:pPr>
            <w:r>
              <w:t>(подпись)</w:t>
            </w:r>
          </w:p>
        </w:tc>
        <w:tc>
          <w:tcPr>
            <w:tcW w:w="1120" w:type="dxa"/>
            <w:tcBorders>
              <w:top w:val="nil"/>
              <w:left w:val="nil"/>
              <w:bottom w:val="single" w:sz="4" w:space="0" w:color="auto"/>
              <w:right w:val="nil"/>
            </w:tcBorders>
          </w:tcPr>
          <w:p w:rsidR="00000000" w:rsidRDefault="00DE6FAA">
            <w:pPr>
              <w:pStyle w:val="aff7"/>
              <w:jc w:val="right"/>
            </w:pPr>
            <w:r>
              <w:t>м.п.</w:t>
            </w:r>
          </w:p>
        </w:tc>
        <w:tc>
          <w:tcPr>
            <w:tcW w:w="2520" w:type="dxa"/>
            <w:gridSpan w:val="2"/>
            <w:tcBorders>
              <w:top w:val="single" w:sz="4" w:space="0" w:color="auto"/>
              <w:left w:val="nil"/>
              <w:bottom w:val="single" w:sz="4" w:space="0" w:color="auto"/>
              <w:right w:val="nil"/>
            </w:tcBorders>
          </w:tcPr>
          <w:p w:rsidR="00000000" w:rsidRDefault="00DE6FAA">
            <w:pPr>
              <w:pStyle w:val="aff7"/>
              <w:jc w:val="center"/>
            </w:pPr>
            <w:r>
              <w:t>(инициалы, фамилия)</w:t>
            </w:r>
          </w:p>
        </w:tc>
        <w:tc>
          <w:tcPr>
            <w:tcW w:w="4263" w:type="dxa"/>
            <w:gridSpan w:val="6"/>
            <w:tcBorders>
              <w:top w:val="nil"/>
              <w:left w:val="nil"/>
              <w:bottom w:val="single" w:sz="4" w:space="0" w:color="auto"/>
            </w:tcBorders>
          </w:tcPr>
          <w:p w:rsidR="00000000" w:rsidRDefault="00DE6FAA">
            <w:pPr>
              <w:pStyle w:val="aff7"/>
              <w:jc w:val="center"/>
            </w:pPr>
            <w:r>
              <w:t>дата "___"_________ ____г.</w:t>
            </w:r>
          </w:p>
        </w:tc>
      </w:tr>
      <w:tr w:rsidR="00000000">
        <w:tblPrEx>
          <w:tblCellMar>
            <w:top w:w="0" w:type="dxa"/>
            <w:bottom w:w="0" w:type="dxa"/>
          </w:tblCellMar>
        </w:tblPrEx>
        <w:trPr>
          <w:gridAfter w:val="2"/>
          <w:wAfter w:w="140" w:type="dxa"/>
        </w:trPr>
        <w:tc>
          <w:tcPr>
            <w:tcW w:w="980" w:type="dxa"/>
            <w:tcBorders>
              <w:top w:val="single" w:sz="4" w:space="0" w:color="auto"/>
              <w:bottom w:val="single" w:sz="4" w:space="0" w:color="auto"/>
              <w:right w:val="single" w:sz="4" w:space="0" w:color="auto"/>
            </w:tcBorders>
          </w:tcPr>
          <w:p w:rsidR="00000000" w:rsidRDefault="00DE6FAA">
            <w:pPr>
              <w:pStyle w:val="aff7"/>
              <w:jc w:val="center"/>
            </w:pPr>
            <w:bookmarkStart w:id="125" w:name="sub_11010"/>
            <w:r>
              <w:t>10.</w:t>
            </w:r>
            <w:bookmarkEnd w:id="125"/>
          </w:p>
        </w:tc>
        <w:tc>
          <w:tcPr>
            <w:tcW w:w="11403" w:type="dxa"/>
            <w:gridSpan w:val="12"/>
            <w:tcBorders>
              <w:top w:val="single" w:sz="4" w:space="0" w:color="auto"/>
              <w:left w:val="single" w:sz="4" w:space="0" w:color="auto"/>
              <w:bottom w:val="single" w:sz="4" w:space="0" w:color="auto"/>
            </w:tcBorders>
          </w:tcPr>
          <w:p w:rsidR="00000000" w:rsidRDefault="00DE6FAA">
            <w:pPr>
              <w:pStyle w:val="afff0"/>
            </w:pPr>
            <w:r>
              <w:t>Подлинность подписи заявителя (представителя заявителя) свидетельствую</w:t>
            </w:r>
            <w:hyperlink w:anchor="sub_5527" w:history="1">
              <w:r>
                <w:rPr>
                  <w:rStyle w:val="a4"/>
                </w:rPr>
                <w:t>*(27)</w:t>
              </w:r>
            </w:hyperlink>
            <w:r>
              <w:t>:</w:t>
            </w:r>
          </w:p>
        </w:tc>
      </w:tr>
      <w:tr w:rsidR="00000000">
        <w:tblPrEx>
          <w:tblCellMar>
            <w:top w:w="0" w:type="dxa"/>
            <w:bottom w:w="0" w:type="dxa"/>
          </w:tblCellMar>
        </w:tblPrEx>
        <w:trPr>
          <w:gridAfter w:val="2"/>
          <w:wAfter w:w="140" w:type="dxa"/>
        </w:trPr>
        <w:tc>
          <w:tcPr>
            <w:tcW w:w="980" w:type="dxa"/>
            <w:vMerge w:val="restart"/>
            <w:tcBorders>
              <w:top w:val="nil"/>
              <w:bottom w:val="nil"/>
              <w:right w:val="single" w:sz="4" w:space="0" w:color="auto"/>
            </w:tcBorders>
          </w:tcPr>
          <w:p w:rsidR="00000000" w:rsidRDefault="00DE6FAA">
            <w:pPr>
              <w:pStyle w:val="aff7"/>
            </w:pPr>
          </w:p>
        </w:tc>
        <w:tc>
          <w:tcPr>
            <w:tcW w:w="700" w:type="dxa"/>
            <w:gridSpan w:val="2"/>
            <w:tcBorders>
              <w:top w:val="nil"/>
              <w:left w:val="single" w:sz="4" w:space="0" w:color="auto"/>
              <w:bottom w:val="nil"/>
              <w:right w:val="nil"/>
            </w:tcBorders>
          </w:tcPr>
          <w:p w:rsidR="00000000" w:rsidRDefault="00DE6FAA">
            <w:pPr>
              <w:pStyle w:val="aff7"/>
            </w:pPr>
          </w:p>
        </w:tc>
        <w:tc>
          <w:tcPr>
            <w:tcW w:w="2800" w:type="dxa"/>
            <w:tcBorders>
              <w:top w:val="nil"/>
              <w:left w:val="nil"/>
              <w:bottom w:val="single" w:sz="4" w:space="0" w:color="auto"/>
              <w:right w:val="nil"/>
            </w:tcBorders>
          </w:tcPr>
          <w:p w:rsidR="00000000" w:rsidRDefault="00DE6FAA">
            <w:pPr>
              <w:pStyle w:val="aff7"/>
            </w:pPr>
          </w:p>
        </w:tc>
        <w:tc>
          <w:tcPr>
            <w:tcW w:w="1120" w:type="dxa"/>
            <w:tcBorders>
              <w:top w:val="nil"/>
              <w:left w:val="nil"/>
              <w:bottom w:val="nil"/>
              <w:right w:val="nil"/>
            </w:tcBorders>
          </w:tcPr>
          <w:p w:rsidR="00000000" w:rsidRDefault="00DE6FAA">
            <w:pPr>
              <w:pStyle w:val="aff7"/>
            </w:pPr>
          </w:p>
        </w:tc>
        <w:tc>
          <w:tcPr>
            <w:tcW w:w="2520" w:type="dxa"/>
            <w:gridSpan w:val="2"/>
            <w:tcBorders>
              <w:top w:val="nil"/>
              <w:left w:val="nil"/>
              <w:bottom w:val="single" w:sz="4" w:space="0" w:color="auto"/>
              <w:right w:val="nil"/>
            </w:tcBorders>
          </w:tcPr>
          <w:p w:rsidR="00000000" w:rsidRDefault="00DE6FAA">
            <w:pPr>
              <w:pStyle w:val="aff7"/>
            </w:pPr>
          </w:p>
        </w:tc>
        <w:tc>
          <w:tcPr>
            <w:tcW w:w="4263" w:type="dxa"/>
            <w:gridSpan w:val="6"/>
            <w:tcBorders>
              <w:top w:val="nil"/>
              <w:left w:val="nil"/>
              <w:bottom w:val="nil"/>
            </w:tcBorders>
          </w:tcPr>
          <w:p w:rsidR="00000000" w:rsidRDefault="00DE6FAA">
            <w:pPr>
              <w:pStyle w:val="aff7"/>
            </w:pPr>
          </w:p>
        </w:tc>
      </w:tr>
      <w:tr w:rsidR="00000000">
        <w:tblPrEx>
          <w:tblCellMar>
            <w:top w:w="0" w:type="dxa"/>
            <w:bottom w:w="0" w:type="dxa"/>
          </w:tblCellMar>
        </w:tblPrEx>
        <w:trPr>
          <w:gridAfter w:val="2"/>
          <w:wAfter w:w="140" w:type="dxa"/>
        </w:trPr>
        <w:tc>
          <w:tcPr>
            <w:tcW w:w="980" w:type="dxa"/>
            <w:vMerge w:val="restart"/>
            <w:tcBorders>
              <w:top w:val="nil"/>
              <w:bottom w:val="nil"/>
              <w:right w:val="single" w:sz="4" w:space="0" w:color="auto"/>
            </w:tcBorders>
          </w:tcPr>
          <w:p w:rsidR="00000000" w:rsidRDefault="00DE6FAA">
            <w:pPr>
              <w:pStyle w:val="aff7"/>
            </w:pPr>
          </w:p>
        </w:tc>
        <w:tc>
          <w:tcPr>
            <w:tcW w:w="700" w:type="dxa"/>
            <w:gridSpan w:val="2"/>
            <w:tcBorders>
              <w:top w:val="nil"/>
              <w:left w:val="single" w:sz="4" w:space="0" w:color="auto"/>
              <w:bottom w:val="nil"/>
              <w:right w:val="nil"/>
            </w:tcBorders>
          </w:tcPr>
          <w:p w:rsidR="00000000" w:rsidRDefault="00DE6FAA">
            <w:pPr>
              <w:pStyle w:val="aff7"/>
            </w:pPr>
          </w:p>
        </w:tc>
        <w:tc>
          <w:tcPr>
            <w:tcW w:w="2800" w:type="dxa"/>
            <w:tcBorders>
              <w:top w:val="single" w:sz="4" w:space="0" w:color="auto"/>
              <w:left w:val="nil"/>
              <w:bottom w:val="nil"/>
              <w:right w:val="nil"/>
            </w:tcBorders>
          </w:tcPr>
          <w:p w:rsidR="00000000" w:rsidRDefault="00DE6FAA">
            <w:pPr>
              <w:pStyle w:val="aff7"/>
              <w:jc w:val="center"/>
            </w:pPr>
            <w:r>
              <w:t>(подпись)</w:t>
            </w:r>
          </w:p>
        </w:tc>
        <w:tc>
          <w:tcPr>
            <w:tcW w:w="1120" w:type="dxa"/>
            <w:tcBorders>
              <w:top w:val="nil"/>
              <w:left w:val="nil"/>
              <w:bottom w:val="nil"/>
              <w:right w:val="nil"/>
            </w:tcBorders>
          </w:tcPr>
          <w:p w:rsidR="00000000" w:rsidRDefault="00DE6FAA">
            <w:pPr>
              <w:pStyle w:val="aff7"/>
              <w:jc w:val="center"/>
            </w:pPr>
            <w:r>
              <w:t>м.п.</w:t>
            </w:r>
          </w:p>
        </w:tc>
        <w:tc>
          <w:tcPr>
            <w:tcW w:w="2520" w:type="dxa"/>
            <w:gridSpan w:val="2"/>
            <w:tcBorders>
              <w:top w:val="single" w:sz="4" w:space="0" w:color="auto"/>
              <w:left w:val="nil"/>
              <w:bottom w:val="nil"/>
              <w:right w:val="nil"/>
            </w:tcBorders>
          </w:tcPr>
          <w:p w:rsidR="00000000" w:rsidRDefault="00DE6FAA">
            <w:pPr>
              <w:pStyle w:val="aff7"/>
              <w:jc w:val="center"/>
            </w:pPr>
            <w:r>
              <w:t>(инициалы, фамилия)</w:t>
            </w:r>
          </w:p>
        </w:tc>
        <w:tc>
          <w:tcPr>
            <w:tcW w:w="4263" w:type="dxa"/>
            <w:gridSpan w:val="6"/>
            <w:tcBorders>
              <w:top w:val="nil"/>
              <w:left w:val="nil"/>
              <w:bottom w:val="nil"/>
            </w:tcBorders>
          </w:tcPr>
          <w:p w:rsidR="00000000" w:rsidRDefault="00DE6FAA">
            <w:pPr>
              <w:pStyle w:val="aff7"/>
            </w:pPr>
          </w:p>
        </w:tc>
      </w:tr>
      <w:tr w:rsidR="00000000">
        <w:tblPrEx>
          <w:tblCellMar>
            <w:top w:w="0" w:type="dxa"/>
            <w:bottom w:w="0" w:type="dxa"/>
          </w:tblCellMar>
        </w:tblPrEx>
        <w:trPr>
          <w:gridAfter w:val="2"/>
          <w:wAfter w:w="140" w:type="dxa"/>
        </w:trPr>
        <w:tc>
          <w:tcPr>
            <w:tcW w:w="980" w:type="dxa"/>
            <w:tcBorders>
              <w:top w:val="nil"/>
              <w:bottom w:val="nil"/>
              <w:right w:val="single" w:sz="4" w:space="0" w:color="auto"/>
            </w:tcBorders>
          </w:tcPr>
          <w:p w:rsidR="00000000" w:rsidRDefault="00DE6FAA">
            <w:pPr>
              <w:pStyle w:val="aff7"/>
            </w:pPr>
          </w:p>
        </w:tc>
        <w:tc>
          <w:tcPr>
            <w:tcW w:w="560" w:type="dxa"/>
            <w:tcBorders>
              <w:top w:val="nil"/>
              <w:left w:val="single" w:sz="4" w:space="0" w:color="auto"/>
              <w:bottom w:val="nil"/>
              <w:right w:val="nil"/>
            </w:tcBorders>
          </w:tcPr>
          <w:p w:rsidR="00000000" w:rsidRDefault="00DE6FAA">
            <w:pPr>
              <w:pStyle w:val="aff7"/>
            </w:pPr>
          </w:p>
        </w:tc>
        <w:tc>
          <w:tcPr>
            <w:tcW w:w="6440" w:type="dxa"/>
            <w:gridSpan w:val="4"/>
            <w:tcBorders>
              <w:top w:val="nil"/>
              <w:left w:val="nil"/>
              <w:bottom w:val="single" w:sz="4" w:space="0" w:color="auto"/>
              <w:right w:val="nil"/>
            </w:tcBorders>
          </w:tcPr>
          <w:p w:rsidR="00000000" w:rsidRDefault="00DE6FAA">
            <w:pPr>
              <w:pStyle w:val="aff7"/>
            </w:pPr>
          </w:p>
        </w:tc>
        <w:tc>
          <w:tcPr>
            <w:tcW w:w="420" w:type="dxa"/>
            <w:gridSpan w:val="3"/>
            <w:tcBorders>
              <w:top w:val="nil"/>
              <w:left w:val="nil"/>
              <w:bottom w:val="nil"/>
              <w:right w:val="nil"/>
            </w:tcBorders>
          </w:tcPr>
          <w:p w:rsidR="00000000" w:rsidRDefault="00DE6FAA">
            <w:pPr>
              <w:pStyle w:val="aff7"/>
            </w:pPr>
          </w:p>
        </w:tc>
        <w:tc>
          <w:tcPr>
            <w:tcW w:w="3983" w:type="dxa"/>
            <w:gridSpan w:val="4"/>
            <w:tcBorders>
              <w:top w:val="nil"/>
              <w:left w:val="nil"/>
              <w:bottom w:val="nil"/>
            </w:tcBorders>
          </w:tcPr>
          <w:p w:rsidR="00000000" w:rsidRDefault="00DE6FAA">
            <w:pPr>
              <w:pStyle w:val="aff7"/>
            </w:pPr>
            <w:r>
              <w:t>дата "___"_________ ____г.</w:t>
            </w:r>
          </w:p>
        </w:tc>
      </w:tr>
      <w:tr w:rsidR="00000000">
        <w:tblPrEx>
          <w:tblCellMar>
            <w:top w:w="0" w:type="dxa"/>
            <w:bottom w:w="0" w:type="dxa"/>
          </w:tblCellMar>
        </w:tblPrEx>
        <w:trPr>
          <w:gridAfter w:val="2"/>
          <w:wAfter w:w="140" w:type="dxa"/>
        </w:trPr>
        <w:tc>
          <w:tcPr>
            <w:tcW w:w="980" w:type="dxa"/>
            <w:tcBorders>
              <w:top w:val="nil"/>
              <w:bottom w:val="single" w:sz="4" w:space="0" w:color="auto"/>
              <w:right w:val="single" w:sz="4" w:space="0" w:color="auto"/>
            </w:tcBorders>
          </w:tcPr>
          <w:p w:rsidR="00000000" w:rsidRDefault="00DE6FAA">
            <w:pPr>
              <w:pStyle w:val="aff7"/>
            </w:pPr>
          </w:p>
        </w:tc>
        <w:tc>
          <w:tcPr>
            <w:tcW w:w="560" w:type="dxa"/>
            <w:tcBorders>
              <w:top w:val="nil"/>
              <w:left w:val="single" w:sz="4" w:space="0" w:color="auto"/>
              <w:bottom w:val="single" w:sz="4" w:space="0" w:color="auto"/>
              <w:right w:val="nil"/>
            </w:tcBorders>
          </w:tcPr>
          <w:p w:rsidR="00000000" w:rsidRDefault="00DE6FAA">
            <w:pPr>
              <w:pStyle w:val="aff7"/>
            </w:pPr>
          </w:p>
        </w:tc>
        <w:tc>
          <w:tcPr>
            <w:tcW w:w="6440" w:type="dxa"/>
            <w:gridSpan w:val="4"/>
            <w:tcBorders>
              <w:top w:val="single" w:sz="4" w:space="0" w:color="auto"/>
              <w:left w:val="nil"/>
              <w:bottom w:val="single" w:sz="4" w:space="0" w:color="auto"/>
              <w:right w:val="nil"/>
            </w:tcBorders>
          </w:tcPr>
          <w:p w:rsidR="00000000" w:rsidRDefault="00DE6FAA">
            <w:pPr>
              <w:pStyle w:val="aff7"/>
              <w:jc w:val="center"/>
            </w:pPr>
            <w:r>
              <w:t>(ИНН нотариуса)</w:t>
            </w:r>
          </w:p>
        </w:tc>
        <w:tc>
          <w:tcPr>
            <w:tcW w:w="420" w:type="dxa"/>
            <w:gridSpan w:val="3"/>
            <w:tcBorders>
              <w:top w:val="nil"/>
              <w:left w:val="nil"/>
              <w:bottom w:val="single" w:sz="4" w:space="0" w:color="auto"/>
              <w:right w:val="nil"/>
            </w:tcBorders>
          </w:tcPr>
          <w:p w:rsidR="00000000" w:rsidRDefault="00DE6FAA">
            <w:pPr>
              <w:pStyle w:val="aff7"/>
            </w:pPr>
          </w:p>
        </w:tc>
        <w:tc>
          <w:tcPr>
            <w:tcW w:w="3983" w:type="dxa"/>
            <w:gridSpan w:val="4"/>
            <w:vMerge w:val="restart"/>
            <w:tcBorders>
              <w:top w:val="nil"/>
              <w:left w:val="nil"/>
              <w:bottom w:val="single" w:sz="4" w:space="0" w:color="auto"/>
            </w:tcBorders>
          </w:tcPr>
          <w:p w:rsidR="00000000" w:rsidRDefault="00DE6FAA">
            <w:pPr>
              <w:pStyle w:val="aff7"/>
            </w:pPr>
          </w:p>
        </w:tc>
      </w:tr>
      <w:tr w:rsidR="00000000">
        <w:tblPrEx>
          <w:tblCellMar>
            <w:top w:w="0" w:type="dxa"/>
            <w:bottom w:w="0" w:type="dxa"/>
          </w:tblCellMar>
        </w:tblPrEx>
        <w:trPr>
          <w:gridAfter w:val="2"/>
          <w:wAfter w:w="140" w:type="dxa"/>
        </w:trPr>
        <w:tc>
          <w:tcPr>
            <w:tcW w:w="980" w:type="dxa"/>
            <w:tcBorders>
              <w:top w:val="single" w:sz="4" w:space="0" w:color="auto"/>
              <w:bottom w:val="single" w:sz="4" w:space="0" w:color="auto"/>
              <w:right w:val="single" w:sz="4" w:space="0" w:color="auto"/>
            </w:tcBorders>
          </w:tcPr>
          <w:p w:rsidR="00000000" w:rsidRDefault="00DE6FAA">
            <w:pPr>
              <w:pStyle w:val="afff0"/>
            </w:pPr>
            <w:bookmarkStart w:id="126" w:name="sub_11011"/>
            <w:r>
              <w:t>11.</w:t>
            </w:r>
            <w:bookmarkEnd w:id="126"/>
          </w:p>
        </w:tc>
        <w:tc>
          <w:tcPr>
            <w:tcW w:w="11403" w:type="dxa"/>
            <w:gridSpan w:val="12"/>
            <w:tcBorders>
              <w:top w:val="single" w:sz="4" w:space="0" w:color="auto"/>
              <w:left w:val="single" w:sz="4" w:space="0" w:color="auto"/>
              <w:bottom w:val="single" w:sz="4" w:space="0" w:color="auto"/>
            </w:tcBorders>
          </w:tcPr>
          <w:p w:rsidR="00000000" w:rsidRDefault="00DE6FAA">
            <w:pPr>
              <w:pStyle w:val="afff0"/>
            </w:pPr>
            <w:r>
              <w:t>Отметка принявшего запрос специалиста (или заполняется автоматически при представлении запроса)</w:t>
            </w:r>
            <w:hyperlink w:anchor="sub_5528" w:history="1">
              <w:r>
                <w:rPr>
                  <w:rStyle w:val="a4"/>
                </w:rPr>
                <w:t>*(28)</w:t>
              </w:r>
            </w:hyperlink>
          </w:p>
        </w:tc>
      </w:tr>
      <w:tr w:rsidR="00000000">
        <w:tblPrEx>
          <w:tblCellMar>
            <w:top w:w="0" w:type="dxa"/>
            <w:bottom w:w="0" w:type="dxa"/>
          </w:tblCellMar>
        </w:tblPrEx>
        <w:trPr>
          <w:gridAfter w:val="2"/>
          <w:wAfter w:w="140" w:type="dxa"/>
        </w:trPr>
        <w:tc>
          <w:tcPr>
            <w:tcW w:w="980" w:type="dxa"/>
            <w:tcBorders>
              <w:top w:val="nil"/>
              <w:bottom w:val="nil"/>
              <w:right w:val="single" w:sz="4" w:space="0" w:color="auto"/>
            </w:tcBorders>
          </w:tcPr>
          <w:p w:rsidR="00000000" w:rsidRDefault="00DE6FAA">
            <w:pPr>
              <w:pStyle w:val="aff7"/>
            </w:pPr>
          </w:p>
        </w:tc>
        <w:tc>
          <w:tcPr>
            <w:tcW w:w="560" w:type="dxa"/>
            <w:tcBorders>
              <w:top w:val="nil"/>
              <w:left w:val="single" w:sz="4" w:space="0" w:color="auto"/>
              <w:bottom w:val="nil"/>
              <w:right w:val="nil"/>
            </w:tcBorders>
          </w:tcPr>
          <w:p w:rsidR="00000000" w:rsidRDefault="00DE6FAA">
            <w:pPr>
              <w:pStyle w:val="aff7"/>
            </w:pPr>
          </w:p>
        </w:tc>
        <w:tc>
          <w:tcPr>
            <w:tcW w:w="6440" w:type="dxa"/>
            <w:gridSpan w:val="4"/>
            <w:tcBorders>
              <w:top w:val="nil"/>
              <w:left w:val="nil"/>
              <w:bottom w:val="single" w:sz="4" w:space="0" w:color="auto"/>
              <w:right w:val="nil"/>
            </w:tcBorders>
          </w:tcPr>
          <w:p w:rsidR="00000000" w:rsidRDefault="00DE6FAA">
            <w:pPr>
              <w:pStyle w:val="aff7"/>
            </w:pPr>
          </w:p>
        </w:tc>
        <w:tc>
          <w:tcPr>
            <w:tcW w:w="420" w:type="dxa"/>
            <w:gridSpan w:val="3"/>
            <w:tcBorders>
              <w:top w:val="nil"/>
              <w:left w:val="nil"/>
              <w:bottom w:val="nil"/>
              <w:right w:val="nil"/>
            </w:tcBorders>
          </w:tcPr>
          <w:p w:rsidR="00000000" w:rsidRDefault="00DE6FAA">
            <w:pPr>
              <w:pStyle w:val="aff7"/>
            </w:pPr>
          </w:p>
        </w:tc>
        <w:tc>
          <w:tcPr>
            <w:tcW w:w="1400" w:type="dxa"/>
            <w:tcBorders>
              <w:top w:val="nil"/>
              <w:left w:val="nil"/>
              <w:bottom w:val="single" w:sz="4" w:space="0" w:color="auto"/>
              <w:right w:val="nil"/>
            </w:tcBorders>
          </w:tcPr>
          <w:p w:rsidR="00000000" w:rsidRDefault="00DE6FAA">
            <w:pPr>
              <w:pStyle w:val="aff7"/>
            </w:pPr>
          </w:p>
        </w:tc>
        <w:tc>
          <w:tcPr>
            <w:tcW w:w="280" w:type="dxa"/>
            <w:gridSpan w:val="2"/>
            <w:tcBorders>
              <w:top w:val="nil"/>
              <w:left w:val="nil"/>
              <w:bottom w:val="nil"/>
              <w:right w:val="nil"/>
            </w:tcBorders>
          </w:tcPr>
          <w:p w:rsidR="00000000" w:rsidRDefault="00DE6FAA">
            <w:pPr>
              <w:pStyle w:val="aff7"/>
            </w:pPr>
          </w:p>
        </w:tc>
        <w:tc>
          <w:tcPr>
            <w:tcW w:w="2303" w:type="dxa"/>
            <w:tcBorders>
              <w:top w:val="nil"/>
              <w:left w:val="nil"/>
              <w:bottom w:val="single" w:sz="4" w:space="0" w:color="auto"/>
            </w:tcBorders>
          </w:tcPr>
          <w:p w:rsidR="00000000" w:rsidRDefault="00DE6FAA">
            <w:pPr>
              <w:pStyle w:val="aff7"/>
            </w:pPr>
          </w:p>
        </w:tc>
      </w:tr>
      <w:tr w:rsidR="00000000">
        <w:tblPrEx>
          <w:tblCellMar>
            <w:top w:w="0" w:type="dxa"/>
            <w:bottom w:w="0" w:type="dxa"/>
          </w:tblCellMar>
        </w:tblPrEx>
        <w:trPr>
          <w:gridAfter w:val="2"/>
          <w:wAfter w:w="140" w:type="dxa"/>
        </w:trPr>
        <w:tc>
          <w:tcPr>
            <w:tcW w:w="980" w:type="dxa"/>
            <w:tcBorders>
              <w:top w:val="nil"/>
              <w:bottom w:val="single" w:sz="4" w:space="0" w:color="auto"/>
              <w:right w:val="single" w:sz="4" w:space="0" w:color="auto"/>
            </w:tcBorders>
          </w:tcPr>
          <w:p w:rsidR="00000000" w:rsidRDefault="00DE6FAA">
            <w:pPr>
              <w:pStyle w:val="aff7"/>
            </w:pPr>
          </w:p>
        </w:tc>
        <w:tc>
          <w:tcPr>
            <w:tcW w:w="560" w:type="dxa"/>
            <w:tcBorders>
              <w:top w:val="nil"/>
              <w:left w:val="single" w:sz="4" w:space="0" w:color="auto"/>
              <w:bottom w:val="single" w:sz="4" w:space="0" w:color="auto"/>
              <w:right w:val="nil"/>
            </w:tcBorders>
          </w:tcPr>
          <w:p w:rsidR="00000000" w:rsidRDefault="00DE6FAA">
            <w:pPr>
              <w:pStyle w:val="aff7"/>
            </w:pPr>
          </w:p>
        </w:tc>
        <w:tc>
          <w:tcPr>
            <w:tcW w:w="6440" w:type="dxa"/>
            <w:gridSpan w:val="4"/>
            <w:tcBorders>
              <w:top w:val="single" w:sz="4" w:space="0" w:color="auto"/>
              <w:left w:val="nil"/>
              <w:bottom w:val="single" w:sz="4" w:space="0" w:color="auto"/>
              <w:right w:val="nil"/>
            </w:tcBorders>
          </w:tcPr>
          <w:p w:rsidR="00000000" w:rsidRDefault="00DE6FAA">
            <w:pPr>
              <w:pStyle w:val="aff7"/>
              <w:jc w:val="center"/>
            </w:pPr>
            <w:r>
              <w:t>(должность)</w:t>
            </w:r>
          </w:p>
        </w:tc>
        <w:tc>
          <w:tcPr>
            <w:tcW w:w="420" w:type="dxa"/>
            <w:gridSpan w:val="3"/>
            <w:tcBorders>
              <w:top w:val="nil"/>
              <w:left w:val="nil"/>
              <w:bottom w:val="single" w:sz="4" w:space="0" w:color="auto"/>
              <w:right w:val="nil"/>
            </w:tcBorders>
          </w:tcPr>
          <w:p w:rsidR="00000000" w:rsidRDefault="00DE6FAA">
            <w:pPr>
              <w:pStyle w:val="aff7"/>
            </w:pPr>
          </w:p>
        </w:tc>
        <w:tc>
          <w:tcPr>
            <w:tcW w:w="1400" w:type="dxa"/>
            <w:vMerge w:val="restart"/>
            <w:tcBorders>
              <w:top w:val="single" w:sz="4" w:space="0" w:color="auto"/>
              <w:left w:val="nil"/>
              <w:bottom w:val="single" w:sz="4" w:space="0" w:color="auto"/>
              <w:right w:val="nil"/>
            </w:tcBorders>
          </w:tcPr>
          <w:p w:rsidR="00000000" w:rsidRDefault="00DE6FAA">
            <w:pPr>
              <w:pStyle w:val="aff7"/>
              <w:jc w:val="center"/>
            </w:pPr>
            <w:r>
              <w:t>(подпись)</w:t>
            </w:r>
          </w:p>
        </w:tc>
        <w:tc>
          <w:tcPr>
            <w:tcW w:w="280" w:type="dxa"/>
            <w:gridSpan w:val="2"/>
            <w:vMerge w:val="restart"/>
            <w:tcBorders>
              <w:top w:val="nil"/>
              <w:left w:val="nil"/>
              <w:bottom w:val="single" w:sz="4" w:space="0" w:color="auto"/>
              <w:right w:val="nil"/>
            </w:tcBorders>
          </w:tcPr>
          <w:p w:rsidR="00000000" w:rsidRDefault="00DE6FAA">
            <w:pPr>
              <w:pStyle w:val="aff7"/>
            </w:pPr>
          </w:p>
        </w:tc>
        <w:tc>
          <w:tcPr>
            <w:tcW w:w="2303" w:type="dxa"/>
            <w:vMerge w:val="restart"/>
            <w:tcBorders>
              <w:top w:val="single" w:sz="4" w:space="0" w:color="auto"/>
              <w:left w:val="nil"/>
              <w:bottom w:val="single" w:sz="4" w:space="0" w:color="auto"/>
            </w:tcBorders>
          </w:tcPr>
          <w:p w:rsidR="00000000" w:rsidRDefault="00DE6FAA">
            <w:pPr>
              <w:pStyle w:val="aff7"/>
              <w:jc w:val="center"/>
            </w:pPr>
            <w:r>
              <w:t>(инициалы, фамилия)</w:t>
            </w:r>
          </w:p>
        </w:tc>
      </w:tr>
      <w:tr w:rsidR="00000000">
        <w:tblPrEx>
          <w:tblCellMar>
            <w:top w:w="0" w:type="dxa"/>
            <w:bottom w:w="0" w:type="dxa"/>
          </w:tblCellMar>
        </w:tblPrEx>
        <w:trPr>
          <w:gridAfter w:val="2"/>
          <w:wAfter w:w="140" w:type="dxa"/>
        </w:trPr>
        <w:tc>
          <w:tcPr>
            <w:tcW w:w="980" w:type="dxa"/>
            <w:vMerge w:val="restart"/>
            <w:tcBorders>
              <w:top w:val="single" w:sz="4" w:space="0" w:color="auto"/>
              <w:bottom w:val="single" w:sz="4" w:space="0" w:color="auto"/>
              <w:right w:val="single" w:sz="4" w:space="0" w:color="auto"/>
            </w:tcBorders>
          </w:tcPr>
          <w:p w:rsidR="00000000" w:rsidRDefault="00DE6FAA">
            <w:pPr>
              <w:pStyle w:val="afff0"/>
            </w:pPr>
            <w:r>
              <w:t>12.</w:t>
            </w:r>
          </w:p>
        </w:tc>
        <w:tc>
          <w:tcPr>
            <w:tcW w:w="11403" w:type="dxa"/>
            <w:gridSpan w:val="12"/>
            <w:tcBorders>
              <w:top w:val="single" w:sz="4" w:space="0" w:color="auto"/>
              <w:left w:val="single" w:sz="4" w:space="0" w:color="auto"/>
              <w:bottom w:val="single" w:sz="4" w:space="0" w:color="auto"/>
            </w:tcBorders>
          </w:tcPr>
          <w:p w:rsidR="00000000" w:rsidRDefault="00DE6FAA">
            <w:pPr>
              <w:pStyle w:val="afff0"/>
            </w:pPr>
            <w:r>
              <w:t>ПРИМЕЧАНИЕ</w:t>
            </w:r>
            <w:hyperlink w:anchor="sub_5529" w:history="1">
              <w:r>
                <w:rPr>
                  <w:rStyle w:val="a4"/>
                </w:rPr>
                <w:t>*(29)</w:t>
              </w:r>
            </w:hyperlink>
            <w:r>
              <w:t>:</w:t>
            </w:r>
          </w:p>
          <w:p w:rsidR="00000000" w:rsidRDefault="00DE6FAA">
            <w:pPr>
              <w:pStyle w:val="afff0"/>
            </w:pPr>
            <w:r>
              <w:t>________________________________________________________________________</w:t>
            </w:r>
          </w:p>
          <w:p w:rsidR="00000000" w:rsidRDefault="00DE6FAA">
            <w:pPr>
              <w:pStyle w:val="afff0"/>
            </w:pPr>
            <w:r>
              <w:t>________________________________________________________________________</w:t>
            </w:r>
          </w:p>
          <w:p w:rsidR="00000000" w:rsidRDefault="00DE6FAA">
            <w:pPr>
              <w:pStyle w:val="afff0"/>
            </w:pPr>
            <w:r>
              <w:t>________________________________________________________________________</w:t>
            </w:r>
          </w:p>
          <w:p w:rsidR="00000000" w:rsidRDefault="00DE6FAA">
            <w:pPr>
              <w:pStyle w:val="aff7"/>
            </w:pPr>
          </w:p>
        </w:tc>
      </w:tr>
    </w:tbl>
    <w:p w:rsidR="00000000" w:rsidRDefault="00DE6FAA"/>
    <w:p w:rsidR="00000000" w:rsidRDefault="00DE6FAA">
      <w:pPr>
        <w:ind w:firstLine="0"/>
        <w:jc w:val="left"/>
        <w:sectPr w:rsidR="00000000">
          <w:pgSz w:w="16837" w:h="11905" w:orient="landscape"/>
          <w:pgMar w:top="1440" w:right="800" w:bottom="1440" w:left="1100" w:header="720" w:footer="720" w:gutter="0"/>
          <w:cols w:space="720"/>
          <w:noEndnote/>
        </w:sectPr>
      </w:pPr>
    </w:p>
    <w:p w:rsidR="00000000" w:rsidRDefault="00DE6FAA">
      <w:r>
        <w:lastRenderedPageBreak/>
        <w:t>____________</w:t>
      </w:r>
      <w:r>
        <w:t>_________________</w:t>
      </w:r>
    </w:p>
    <w:p w:rsidR="00000000" w:rsidRDefault="00DE6FAA">
      <w:bookmarkStart w:id="127" w:name="sub_551"/>
      <w:r>
        <w:t>*(1) Указывается наименование органа, осуществляющего государственную регистрацию прав на недвижимое имущество и сделок с ним, в винительном падеже с предлогом "в". Если запрос представляется лично в подведомственное Федеральной сл</w:t>
      </w:r>
      <w:r>
        <w:t xml:space="preserve">ужбе государственной регистрации, кадастра и картографии государственное учреждение, наделенное решением Федеральной службы государственной регистрации, кадастра и картографии полномочиями по приему запроса о предоставлении сведений, содержащихся в Едином </w:t>
      </w:r>
      <w:r>
        <w:t>государственном реестре прав на недвижимое имущество и сделок с ним (далее - запрос), указывается наименование действующего на территории регистрационного округа, в котором расположено указанное государственное учреждение, территориального органа Федеральн</w:t>
      </w:r>
      <w:r>
        <w:t>ой службы государственной регистрации, кадастра и картографии, который должен рассмотреть запрос и подготовить соответствующий документ, в виде которого предоставляются сведения.</w:t>
      </w:r>
    </w:p>
    <w:bookmarkEnd w:id="127"/>
    <w:p w:rsidR="00000000" w:rsidRDefault="00DE6FAA">
      <w:r>
        <w:t>Если запрос представляется в виде бумажного документа при личном обращ</w:t>
      </w:r>
      <w:r>
        <w:t>ении в многофункциональный центр предоставления государственных и муниципальных услуг (далее - многофункциональный центр), указывается многофункциональный центр, в который подается запрос.</w:t>
      </w:r>
    </w:p>
    <w:p w:rsidR="00000000" w:rsidRDefault="00DE6FAA">
      <w:bookmarkStart w:id="128" w:name="sub_552"/>
      <w:r>
        <w:t xml:space="preserve">*(2) </w:t>
      </w:r>
      <w:hyperlink w:anchor="sub_1101" w:history="1">
        <w:r>
          <w:rPr>
            <w:rStyle w:val="a4"/>
          </w:rPr>
          <w:t>Реквизит 2</w:t>
        </w:r>
      </w:hyperlink>
      <w:r>
        <w:t xml:space="preserve"> запроса заполняетс</w:t>
      </w:r>
      <w:r>
        <w:t>я специалистом, осуществляющим прием запроса, или автоматически при представлении запроса.</w:t>
      </w:r>
    </w:p>
    <w:p w:rsidR="00000000" w:rsidRDefault="00DE6FAA">
      <w:bookmarkStart w:id="129" w:name="sub_553"/>
      <w:bookmarkEnd w:id="128"/>
      <w:r>
        <w:t>*(3) При описании земельного участка в обязательном порядке указывается либо кадастровый номер, либо адрес и площадь, при описании иного вида объекта н</w:t>
      </w:r>
      <w:r>
        <w:t>едвижимости - его адрес.</w:t>
      </w:r>
    </w:p>
    <w:p w:rsidR="00000000" w:rsidRDefault="00DE6FAA">
      <w:bookmarkStart w:id="130" w:name="sub_554"/>
      <w:bookmarkEnd w:id="129"/>
      <w:r>
        <w:t>*(4) Отмечается галочкой один из видов объектов недвижимости. Если в предложенном списке нет вида объекта недвижимости, сведения о котором необходимы заявителю, данный вид объекта недвижимости указывается заявителем п</w:t>
      </w:r>
      <w:r>
        <w:t>осле слова "иной" (перед которым в этом случае также проставляется галочка).</w:t>
      </w:r>
    </w:p>
    <w:p w:rsidR="00000000" w:rsidRDefault="00DE6FAA">
      <w:bookmarkStart w:id="131" w:name="sub_555"/>
      <w:bookmarkEnd w:id="130"/>
      <w:r>
        <w:t>*(5) Указывается дополнительная информация (при наличии), например: инвентарный номер объекта, этажность и т.д.</w:t>
      </w:r>
    </w:p>
    <w:p w:rsidR="00000000" w:rsidRDefault="00DE6FAA">
      <w:bookmarkStart w:id="132" w:name="sub_556"/>
      <w:bookmarkEnd w:id="131"/>
      <w:r>
        <w:t>*(6) При описании правообладателя в обя</w:t>
      </w:r>
      <w:r>
        <w:t>зательном порядке указываются: наименование юридического лица, ИНН и ОРГН - для российского юридического лица, наименование и страна инкорпорации - для иностранного юридического лица; для Российской Федерации - слова "Российская Федерация", для субъекта Ро</w:t>
      </w:r>
      <w:r>
        <w:t>ссийской Федерации - полное наименование субъекта Российской Федерации, для муниципального образования - полное наименование муниципального образования (согласно уставу муниципального образования), для иностранного государства - полное наименование иностра</w:t>
      </w:r>
      <w:r>
        <w:t>нного государства.</w:t>
      </w:r>
    </w:p>
    <w:bookmarkEnd w:id="132"/>
    <w:p w:rsidR="00000000" w:rsidRDefault="00DE6FAA">
      <w:r>
        <w:t>Если заявителю известно ра</w:t>
      </w:r>
      <w:r>
        <w:t>нее существовавшее наименование (наименования) юридического лица, которое на момент представления запроса не является актуальным, и изменение наименования не связано с реорганизацией юридического лица - созданием нового юридического лица, то в данной части</w:t>
      </w:r>
      <w:r>
        <w:t xml:space="preserve"> запроса также указываются и эти сведения.</w:t>
      </w:r>
    </w:p>
    <w:p w:rsidR="00000000" w:rsidRDefault="00DE6FAA">
      <w:bookmarkStart w:id="133" w:name="sub_557"/>
      <w:r>
        <w:t xml:space="preserve">*(7) При описании правообладателя в обязательном порядке указываются: фамилия, имя, отчество (последнее - при наличии), дата рождения, данные документа, удостоверяющего личность, - вид документа, его серия </w:t>
      </w:r>
      <w:r>
        <w:t>и номер, дата выдачи. Если запрос представляется самим правообладателем или его представителем и на правообладателя законодательством Российской Федерации распространяется обязательное пенсионное страхование, в обязательном порядке также указывается страхо</w:t>
      </w:r>
      <w:r>
        <w:t>вой номер индивидуального лицевого счета в системе обязательного пенсионного страхования (СНИЛС) правообладателя.</w:t>
      </w:r>
    </w:p>
    <w:bookmarkEnd w:id="133"/>
    <w:p w:rsidR="00000000" w:rsidRDefault="00DE6FAA">
      <w:r>
        <w:lastRenderedPageBreak/>
        <w:t>Если заявителю известны сведения о правообладателе (фамилия или имя, или отчество, реквизиты документа, удостоверявшего личность), кото</w:t>
      </w:r>
      <w:r>
        <w:t>рые на момент представления запроса не являются актуальными, то в данной части запроса также указываются и эти сведения.</w:t>
      </w:r>
    </w:p>
    <w:p w:rsidR="00000000" w:rsidRDefault="00DE6FAA">
      <w:bookmarkStart w:id="134" w:name="sub_558"/>
      <w:r>
        <w:t>*(8) Отчество заполняется при наличии.</w:t>
      </w:r>
    </w:p>
    <w:p w:rsidR="00000000" w:rsidRDefault="00DE6FAA">
      <w:bookmarkStart w:id="135" w:name="sub_559"/>
      <w:bookmarkEnd w:id="134"/>
      <w:r>
        <w:t>*(9) Указывается только один вид документа, в виде которого предоставляются</w:t>
      </w:r>
      <w:r>
        <w:t xml:space="preserve"> сведения.</w:t>
      </w:r>
    </w:p>
    <w:p w:rsidR="00000000" w:rsidRDefault="00DE6FAA">
      <w:bookmarkStart w:id="136" w:name="sub_5510"/>
      <w:bookmarkEnd w:id="135"/>
      <w:r>
        <w:t>*(10) Указываются сведения о правоустанавливающем документе (вид, реквизиты), а также при необходимости его положения, интересующие заявителя. Также может быть указано на то, что необходимы сведения о правоустанавливающем документ</w:t>
      </w:r>
      <w:r>
        <w:t>е, на основании которого был зарегистрирован переход права на указанный в запросе объект недвижимости от одного лица к другому или на основании которого конкретное лицо, указанное в запросе, приобрело объект недвижимости.</w:t>
      </w:r>
    </w:p>
    <w:p w:rsidR="00000000" w:rsidRDefault="00DE6FAA">
      <w:bookmarkStart w:id="137" w:name="sub_5511"/>
      <w:bookmarkEnd w:id="136"/>
      <w:r>
        <w:t xml:space="preserve">*(11) Указываются </w:t>
      </w:r>
      <w:r>
        <w:t>вид (наименование) и реквизиты договора (сделки), иного правоустанавливающего документа. Сведения, содержащиеся в Едином государственном реестре прав на недвижимое имущество и сделок с ним, в виде копии правоустанавливающего документа, за исключением догов</w:t>
      </w:r>
      <w:r>
        <w:t xml:space="preserve">ора или иного документа, выражающего содержание односторонней сделки, совершенной в простой письменной форме, на основании </w:t>
      </w:r>
      <w:hyperlink r:id="rId165" w:history="1">
        <w:r>
          <w:rPr>
            <w:rStyle w:val="a4"/>
          </w:rPr>
          <w:t>пункта 3 статьи 7</w:t>
        </w:r>
      </w:hyperlink>
      <w:r>
        <w:t xml:space="preserve"> Федерального закона от 21 июля 1997 г. N 122-ФЗ "О государственной регистраци</w:t>
      </w:r>
      <w:r>
        <w:t>и прав на недвижимое имущество и сделок с ним" (далее - Закон) предоставляются только по запросу нотариуса.</w:t>
      </w:r>
    </w:p>
    <w:p w:rsidR="00000000" w:rsidRDefault="00DE6FAA">
      <w:bookmarkStart w:id="138" w:name="sub_5522"/>
      <w:bookmarkEnd w:id="137"/>
      <w:r>
        <w:t>*(12) Указывается, если запрашивается информация по объектам недвижимости, принадлежащим правообладателю на момент представления зап</w:t>
      </w:r>
      <w:r>
        <w:t>роса и выдачи сведений. В случае, если запрашиваемая информация необходима по объектам недвижимости, расположенным на территории определенного (определенных) субъекта (субъектов) Российской Федерации, указывается наименование (наименования) субъекта (субъе</w:t>
      </w:r>
      <w:r>
        <w:t>ктов) Российской Федерации; если запрашивается информация по объектам недвижимости, расположенным на всей территории Российской Федерации, то указываются слова "Российская Федерация".</w:t>
      </w:r>
    </w:p>
    <w:p w:rsidR="00000000" w:rsidRDefault="00DE6FAA">
      <w:bookmarkStart w:id="139" w:name="sub_5533"/>
      <w:bookmarkEnd w:id="138"/>
      <w:r>
        <w:t>*(13) Указывается, если запрашивается информация по объе</w:t>
      </w:r>
      <w:r>
        <w:t>ктам недвижимости, принадлежавшим правообладателю ранее, в том числе в конкретный (прошедший) период времени, на определенную (прошедшую) дату, начиная с определенной даты и на момент представления запроса.</w:t>
      </w:r>
    </w:p>
    <w:p w:rsidR="00000000" w:rsidRDefault="00DE6FAA">
      <w:bookmarkStart w:id="140" w:name="sub_5544"/>
      <w:bookmarkEnd w:id="139"/>
      <w:r>
        <w:t xml:space="preserve">*(14) В </w:t>
      </w:r>
      <w:hyperlink w:anchor="sub_11555" w:history="1">
        <w:r>
          <w:rPr>
            <w:rStyle w:val="a4"/>
          </w:rPr>
          <w:t>с</w:t>
        </w:r>
        <w:r>
          <w:rPr>
            <w:rStyle w:val="a4"/>
          </w:rPr>
          <w:t>троке</w:t>
        </w:r>
      </w:hyperlink>
      <w:r>
        <w:t xml:space="preserve"> "вид(ы) объекта(ов)" указываются: вид и/или назначение объекта недвижимости (объектов недвижимости), о зарегистрированных правах на который запрашиваются сведения (например, "жилые помещения" или "жилые дома, квартиры, комнаты"); в отношении земел</w:t>
      </w:r>
      <w:r>
        <w:t>ьных участков может быть указана категория земель (например, "земельные участки категории земель сельскохозяйственного назначения"); если необходима информация о любых объектах недвижимости, указывается слово "все".</w:t>
      </w:r>
    </w:p>
    <w:bookmarkEnd w:id="140"/>
    <w:p w:rsidR="00000000" w:rsidRDefault="00DE6FAA">
      <w:r>
        <w:t>В случае, если запрашиваемая инф</w:t>
      </w:r>
      <w:r>
        <w:t xml:space="preserve">ормация необходима по объектам недвижимости, расположенным на территории определенного (определенных) субъекта (субъектов) Российской Федерации, в </w:t>
      </w:r>
      <w:hyperlink w:anchor="sub_11666" w:history="1">
        <w:r>
          <w:rPr>
            <w:rStyle w:val="a4"/>
          </w:rPr>
          <w:t>строке</w:t>
        </w:r>
      </w:hyperlink>
      <w:r>
        <w:t xml:space="preserve"> "на территории" указывается наименование (наименования) субъекта (субъектов</w:t>
      </w:r>
      <w:r>
        <w:t>) Российской Федерации, если запрашивается информация по объектам недвижимости, расположенным на всей территории Российской Федерации, указываются слова "Российская Федерация".</w:t>
      </w:r>
    </w:p>
    <w:p w:rsidR="00000000" w:rsidRDefault="00DE6FAA">
      <w:r>
        <w:t xml:space="preserve">В </w:t>
      </w:r>
      <w:hyperlink w:anchor="sub_11777" w:history="1">
        <w:r>
          <w:rPr>
            <w:rStyle w:val="a4"/>
          </w:rPr>
          <w:t>строке</w:t>
        </w:r>
      </w:hyperlink>
      <w:r>
        <w:t xml:space="preserve"> "за период" указывается: либо прошедшая на </w:t>
      </w:r>
      <w:r>
        <w:t>момент представления запроса дата, по состоянию на которую и истекший до нее период запрашиваются сведения (например, "на 31.12.2010"), либо конкретная дата (день), по состоянию на которую запрашиваются сведения (например, "01.01.2011"), либо даты начала и</w:t>
      </w:r>
      <w:r>
        <w:t xml:space="preserve"> </w:t>
      </w:r>
      <w:r>
        <w:lastRenderedPageBreak/>
        <w:t>окончания периода, за который запрашиваются сведения (например, "с 01.01.2005 по 31.12.2010"), или только дата начала периода, за который запрашиваются сведения (например, "с 01.01.2005").</w:t>
      </w:r>
    </w:p>
    <w:p w:rsidR="00000000" w:rsidRDefault="00DE6FAA">
      <w:bookmarkStart w:id="141" w:name="sub_55550"/>
      <w:r>
        <w:t>*(15) Указывается наименование органа, осуществляющего го</w:t>
      </w:r>
      <w:r>
        <w:t>сударственную регистрацию прав на недвижимое имущество и сделок с ним, в который заявителем подан запрос при личном обращении, посредством почтового отправления или в электронной форме. Если запрос при личном обращении подан в государственное бюджетное учр</w:t>
      </w:r>
      <w:r>
        <w:t>еждение, наделенное решением Федеральной службы государственной регистрации, кадастра и картографии полномочиями по приему запросов и выдаче документов, в виде которых предоставляются сведения, заявитель по собственному желанию может указать либо данное уч</w:t>
      </w:r>
      <w:r>
        <w:t>реждение, либо территориальный орган Федеральной службы государственной регистрации, кадастра и картографии, действующий на территории регистрационного округа, где расположено это учреждение.</w:t>
      </w:r>
    </w:p>
    <w:bookmarkEnd w:id="141"/>
    <w:p w:rsidR="00000000" w:rsidRDefault="00DE6FAA">
      <w:r>
        <w:t xml:space="preserve">Если запрос представлен в виде бумажного документа при </w:t>
      </w:r>
      <w:r>
        <w:t>личном обращении в многофункциональный центр, указывается многофункциональный центр, в который подан запрос.</w:t>
      </w:r>
    </w:p>
    <w:p w:rsidR="00000000" w:rsidRDefault="00DE6FAA">
      <w:bookmarkStart w:id="142" w:name="sub_5566"/>
      <w:r>
        <w:t>*(16) Способ предоставления сведений в виде электронного документа, который направляется органом, осуществляющим государственную регистраци</w:t>
      </w:r>
      <w:r>
        <w:t>ю прав, заявителю посредством отправки XML-документа с использованием веб-сервисов, может быть выбран в случае представления запроса в электронной форме с использованием веб-сервисов.</w:t>
      </w:r>
    </w:p>
    <w:p w:rsidR="00000000" w:rsidRDefault="00DE6FAA">
      <w:bookmarkStart w:id="143" w:name="sub_5577"/>
      <w:bookmarkEnd w:id="142"/>
      <w:r>
        <w:t>*(17) Страховой номер индивидуального лицевого счета в с</w:t>
      </w:r>
      <w:r>
        <w:t>истеме обязательного пенсионного страхования (СНИЛС) при наличии указывается лицом, на которое законодательством Российской Федерации распространяется обязательное пенсионное страхование.</w:t>
      </w:r>
    </w:p>
    <w:p w:rsidR="00000000" w:rsidRDefault="00DE6FAA">
      <w:bookmarkStart w:id="144" w:name="sub_5588"/>
      <w:bookmarkEnd w:id="143"/>
      <w:r>
        <w:t>*(18) При направлении запроса в электронной форме ил</w:t>
      </w:r>
      <w:r>
        <w:t>и указании на получение выписки в виде электронного документа указание адреса электронной почты обязательно.</w:t>
      </w:r>
    </w:p>
    <w:p w:rsidR="00000000" w:rsidRDefault="00DE6FAA">
      <w:bookmarkStart w:id="145" w:name="sub_5599"/>
      <w:bookmarkEnd w:id="144"/>
      <w:r>
        <w:t>*(19) Указываются наименование и реквизиты документов, прилагаемых к запросу, в том числе:</w:t>
      </w:r>
    </w:p>
    <w:bookmarkEnd w:id="145"/>
    <w:p w:rsidR="00000000" w:rsidRDefault="00DE6FAA">
      <w:r>
        <w:t>платежного документа об оплате з</w:t>
      </w:r>
      <w:r>
        <w:t xml:space="preserve">а предоставление сведений (если представление такого документа предусмотрено </w:t>
      </w:r>
      <w:hyperlink w:anchor="sub_1000" w:history="1">
        <w:r>
          <w:rPr>
            <w:rStyle w:val="a4"/>
          </w:rPr>
          <w:t>Порядком</w:t>
        </w:r>
      </w:hyperlink>
      <w:r>
        <w:t xml:space="preserve"> предоставления сведений, содержащихся в Едином государственном реестре прав на недвижимое имущество и сделок с ним);</w:t>
      </w:r>
    </w:p>
    <w:p w:rsidR="00000000" w:rsidRDefault="00DE6FAA">
      <w:r>
        <w:t xml:space="preserve">документа, подтверждающего </w:t>
      </w:r>
      <w:r>
        <w:t>полномочия представителя заявителя;</w:t>
      </w:r>
    </w:p>
    <w:p w:rsidR="00000000" w:rsidRDefault="00DE6FAA">
      <w:r>
        <w:t>документа, подтверждающего полномочия заявителя действовать от имени юридического лица без доверенности;</w:t>
      </w:r>
    </w:p>
    <w:p w:rsidR="00000000" w:rsidRDefault="00DE6FAA">
      <w:r>
        <w:t>доверенности, выданной правообладателем (его законным представителем) и подтверждающей полномочия лица, получившего</w:t>
      </w:r>
      <w:r>
        <w:t xml:space="preserve"> такую доверенность, на представление запроса и/или получение сведений, содержащихся в Едином государственном реестре прав на недвижимое имущество и сделок с ним;</w:t>
      </w:r>
    </w:p>
    <w:p w:rsidR="00000000" w:rsidRDefault="00DE6FAA">
      <w:r>
        <w:t xml:space="preserve">доверенности, выданной генеральным директором Фонда заместителю генерального директора Фонда </w:t>
      </w:r>
      <w:r>
        <w:t>либо руководителю филиала или представительства Фонда и подтверждающей полномочия лица, которому выдана такая доверенность, на получение сведений;</w:t>
      </w:r>
    </w:p>
    <w:p w:rsidR="00000000" w:rsidRDefault="00DE6FAA">
      <w:r>
        <w:t>свидетельства о рождении правообладателя (копия);</w:t>
      </w:r>
    </w:p>
    <w:p w:rsidR="00000000" w:rsidRDefault="00DE6FAA">
      <w:r>
        <w:t>документа, выданного уполномоченным органом и подтверждающе</w:t>
      </w:r>
      <w:r>
        <w:t>го полномочия законного представителя правообладателя, не являющегося его родителем (копия);</w:t>
      </w:r>
    </w:p>
    <w:p w:rsidR="00000000" w:rsidRDefault="00DE6FAA">
      <w:r>
        <w:t>выписки из Единого государственного реестра юридических лиц;</w:t>
      </w:r>
    </w:p>
    <w:p w:rsidR="00000000" w:rsidRDefault="00DE6FAA">
      <w:r>
        <w:lastRenderedPageBreak/>
        <w:t>вступившего в законную силу определения арбитражного суда об утверждении арбитражного управляющего (ко</w:t>
      </w:r>
      <w:r>
        <w:t>пия);</w:t>
      </w:r>
    </w:p>
    <w:p w:rsidR="00000000" w:rsidRDefault="00DE6FAA">
      <w:r>
        <w:t>документа, выданного нотариусом и подтверждающего право заявителя на наследование имущества правообладателя по завещанию или по закону;</w:t>
      </w:r>
    </w:p>
    <w:p w:rsidR="00000000" w:rsidRDefault="00DE6FAA">
      <w:r>
        <w:t>договора (иного правоустанавливающего документа), на основании которого было зарегистрировано право залогодателя и</w:t>
      </w:r>
      <w:r>
        <w:t xml:space="preserve"> возникла ипотека на основании закона в пользу заявителя (копия);</w:t>
      </w:r>
    </w:p>
    <w:p w:rsidR="00000000" w:rsidRDefault="00DE6FAA">
      <w:r>
        <w:t>закладной с отметкой о передаче прав по закладной заявителю (копия);</w:t>
      </w:r>
    </w:p>
    <w:p w:rsidR="00000000" w:rsidRDefault="00DE6FAA">
      <w:r>
        <w:t>выписки по счету депо, содержащей сведения о заявителе как о владельце закладной (при осуществлении депозитарного учета закладной) (копия);</w:t>
      </w:r>
    </w:p>
    <w:p w:rsidR="00000000" w:rsidRDefault="00DE6FAA">
      <w:r>
        <w:t xml:space="preserve">документа, подтверждающего переход прав по закладной к заявителю в результате реорганизации юридического лица или в </w:t>
      </w:r>
      <w:r>
        <w:t>порядке наследования (копия);</w:t>
      </w:r>
    </w:p>
    <w:p w:rsidR="00000000" w:rsidRDefault="00DE6FAA">
      <w:r>
        <w:t>вступившего в законную силу решения суда о признании прав на закладную за заявителем (копия).</w:t>
      </w:r>
    </w:p>
    <w:p w:rsidR="00000000" w:rsidRDefault="00DE6FAA">
      <w:bookmarkStart w:id="146" w:name="sub_5520"/>
      <w:r>
        <w:t xml:space="preserve">*(20) Опрос проводится в соответствии с </w:t>
      </w:r>
      <w:hyperlink r:id="rId166" w:history="1">
        <w:r>
          <w:rPr>
            <w:rStyle w:val="a4"/>
          </w:rPr>
          <w:t>постановлением</w:t>
        </w:r>
      </w:hyperlink>
      <w:r>
        <w:t xml:space="preserve"> Правительства Российской Федер</w:t>
      </w:r>
      <w:r>
        <w:t xml:space="preserve">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w:t>
      </w:r>
      <w:r>
        <w:t>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Участие в опросе является добровольным. Отправка ответных коротких тексто</w:t>
      </w:r>
      <w:r>
        <w:t>вых сообщений (SMS) является бесплатной.</w:t>
      </w:r>
    </w:p>
    <w:p w:rsidR="00000000" w:rsidRDefault="00DE6FAA">
      <w:bookmarkStart w:id="147" w:name="sub_5521"/>
      <w:bookmarkEnd w:id="146"/>
      <w:r>
        <w:t xml:space="preserve">*(21) Заполняется заявителями, указанными в </w:t>
      </w:r>
      <w:hyperlink r:id="rId167" w:history="1">
        <w:r>
          <w:rPr>
            <w:rStyle w:val="a4"/>
          </w:rPr>
          <w:t>пункте 3 статьи 7</w:t>
        </w:r>
      </w:hyperlink>
      <w:r>
        <w:t xml:space="preserve"> Закона, а также в </w:t>
      </w:r>
      <w:hyperlink r:id="rId168" w:history="1">
        <w:r>
          <w:rPr>
            <w:rStyle w:val="a4"/>
          </w:rPr>
          <w:t>пункте 2 статьи 8</w:t>
        </w:r>
      </w:hyperlink>
      <w:r>
        <w:t xml:space="preserve"> данного Закона, ином феде</w:t>
      </w:r>
      <w:r>
        <w:t>ральном законе, в случаях, предусмотренных Порядком предоставления сведений, содержащихся в Едином государственном реестре прав на недвижимое имущество и сделок с ним, а также органом, предоставляющим государственную или муниципальную услугу, государственн</w:t>
      </w:r>
      <w:r>
        <w:t>ым внебюджетным фондом, его территориальным органом, подведомственной государственному органу или органу местного самоуправления организацией, многофункциональным центром, участвующим в предоставлении государственных или муниципальных услуг, предусмотренны</w:t>
      </w:r>
      <w:r>
        <w:t xml:space="preserve">х </w:t>
      </w:r>
      <w:hyperlink r:id="rId169" w:history="1">
        <w:r>
          <w:rPr>
            <w:rStyle w:val="a4"/>
          </w:rPr>
          <w:t>частью 1 статьи 1</w:t>
        </w:r>
      </w:hyperlink>
      <w:r>
        <w:t xml:space="preserve"> Федерального закона от 27 июля 2010 г. N 210-ФЗ "Об организации предоставления государственных и муниципальных услуг", и многофункциональным центром в случаях, когда заявителем выступает многофункци</w:t>
      </w:r>
      <w:r>
        <w:t>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000000" w:rsidRDefault="00DE6FAA">
      <w:bookmarkStart w:id="148" w:name="sub_55222"/>
      <w:bookmarkEnd w:id="147"/>
      <w:r>
        <w:t>*(22) Заполняется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w:t>
      </w:r>
      <w:r>
        <w:t xml:space="preserve">авления организацией, многофункциональным центром, участвующим в предоставлении государственных или муниципальных услуг, предусмотренных </w:t>
      </w:r>
      <w:hyperlink r:id="rId170" w:history="1">
        <w:r>
          <w:rPr>
            <w:rStyle w:val="a4"/>
          </w:rPr>
          <w:t>частью 1 статьи 1</w:t>
        </w:r>
      </w:hyperlink>
      <w:r>
        <w:t xml:space="preserve"> Федерального закона от 27 июля 2010 г. N 210-ФЗ "Об организации</w:t>
      </w:r>
      <w:r>
        <w:t xml:space="preserve"> предоставления государственных и муниципальных услуг",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w:t>
      </w:r>
      <w:r>
        <w:t xml:space="preserve">или) ведения базовых государственных информационных ресурсов в целях предоставления государственных или муниципальных услуг, за исключением случаев подачи указанных в настоящем абзаце запросов в электронной </w:t>
      </w:r>
      <w:r>
        <w:lastRenderedPageBreak/>
        <w:t>форме с использованием единой системы межведомств</w:t>
      </w:r>
      <w:r>
        <w:t>енного электронного взаимодействия и подключаемых к ней региональных систем межведомственного электронного взаимодействия.</w:t>
      </w:r>
    </w:p>
    <w:p w:rsidR="00000000" w:rsidRDefault="00DE6FAA">
      <w:bookmarkStart w:id="149" w:name="sub_5523"/>
      <w:bookmarkEnd w:id="148"/>
      <w:r>
        <w:t xml:space="preserve">*(23) Заполняется в случае представления запроса органом, предоставляющим государственную или муниципальную услугу, </w:t>
      </w:r>
      <w:r>
        <w:t xml:space="preserve">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w:t>
      </w:r>
      <w:hyperlink r:id="rId171" w:history="1">
        <w:r>
          <w:rPr>
            <w:rStyle w:val="a4"/>
          </w:rPr>
          <w:t>частью 1 статьи 1</w:t>
        </w:r>
      </w:hyperlink>
      <w:r>
        <w:t xml:space="preserve"> Федерального закона от 27 июля 2010 г. N 210-ФЗ "Об организации предоставления государственных и муниципальных услуг", и многофункциональным центром в случаях, когда заявителем выступает многофункциональный центр н</w:t>
      </w:r>
      <w:r>
        <w:t>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w:t>
      </w:r>
      <w:r>
        <w:t xml:space="preserve">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149"/>
    <w:p w:rsidR="00000000" w:rsidRDefault="00DE6FAA">
      <w:r>
        <w:t>Указываются реквизиты и положения (абзац, подпункт, пункт, часть, статья и т.п.) но</w:t>
      </w:r>
      <w:r>
        <w:t>рмативного правового акта, которым установлено представление документа и (или) информации, необходимых для предоставления государственной или муниципальной услуги и (или) ведения базовых государственных информационных ресурсов в целях предоставления госуда</w:t>
      </w:r>
      <w:r>
        <w:t>рственных или муниципальных услуг.</w:t>
      </w:r>
    </w:p>
    <w:p w:rsidR="00000000" w:rsidRDefault="00DE6FAA">
      <w:bookmarkStart w:id="150" w:name="sub_5524"/>
      <w:r>
        <w:t>*(24) Указывается срок ожидаемого ответа на запрос, представленный органом, предоставляющим государственную или муниципальную услугу, государственным внебюджетным фондом, его территориальным органом, подведомствен</w:t>
      </w:r>
      <w:r>
        <w:t xml:space="preserve">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w:t>
      </w:r>
      <w:hyperlink r:id="rId172" w:history="1">
        <w:r>
          <w:rPr>
            <w:rStyle w:val="a4"/>
          </w:rPr>
          <w:t>частью 1 статьи 1</w:t>
        </w:r>
      </w:hyperlink>
      <w:r>
        <w:t xml:space="preserve"> Федерального закона от 27 июля 2010 г</w:t>
      </w:r>
      <w:r>
        <w:t>. N 210-ФЗ "Об организации предоставления государственных и муниципальных услуг",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w:t>
      </w:r>
      <w:r>
        <w:t>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000000" w:rsidRDefault="00DE6FAA">
      <w:bookmarkStart w:id="151" w:name="sub_5525"/>
      <w:bookmarkEnd w:id="150"/>
      <w:r>
        <w:t>*(25) Заполняется должностными лицами федеральных органов исполнительной власти, их террит</w:t>
      </w:r>
      <w:r>
        <w:t>ориальных органов,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 Банка России, уполномоченными решениями руководителей данных органов или фон</w:t>
      </w:r>
      <w:r>
        <w:t>дов, если соответствующие сведения необходимы для осуществления полномочий данных органов или фондов в установленной сфере деятельности, в том числе для предоставления государственных или муниципальных услуг.</w:t>
      </w:r>
    </w:p>
    <w:p w:rsidR="00000000" w:rsidRDefault="00DE6FAA">
      <w:bookmarkStart w:id="152" w:name="sub_5526"/>
      <w:bookmarkEnd w:id="151"/>
      <w:r>
        <w:t>*(26) Печать соответствующего о</w:t>
      </w:r>
      <w:r>
        <w:t>ргана государственной власти, органа местного самоуправления, иного органа, государственного внебюджетного фонда, его территориального органа, нотариуса, многофункционального центра ставится в случаях, предусмотренных Порядком предоставления сведений, соде</w:t>
      </w:r>
      <w:r>
        <w:t xml:space="preserve">ржащихся в Едином государственном реестре прав на недвижимое имущество и сделок с ним, на запрос, представляемый в виде бумажного документа заявителем, указанным в </w:t>
      </w:r>
      <w:hyperlink r:id="rId173" w:history="1">
        <w:r>
          <w:rPr>
            <w:rStyle w:val="a4"/>
          </w:rPr>
          <w:t>пункте 3 статьи 7</w:t>
        </w:r>
      </w:hyperlink>
      <w:r>
        <w:t xml:space="preserve"> Закона, а также в </w:t>
      </w:r>
      <w:hyperlink r:id="rId174" w:history="1">
        <w:r>
          <w:rPr>
            <w:rStyle w:val="a4"/>
          </w:rPr>
          <w:t>пункте 2 статьи 8</w:t>
        </w:r>
      </w:hyperlink>
      <w:r>
        <w:t xml:space="preserve"> данного Закона, ином федеральном законе.</w:t>
      </w:r>
    </w:p>
    <w:p w:rsidR="00000000" w:rsidRDefault="00DE6FAA">
      <w:bookmarkStart w:id="153" w:name="sub_5527"/>
      <w:bookmarkEnd w:id="152"/>
      <w:r>
        <w:lastRenderedPageBreak/>
        <w:t xml:space="preserve">*(27) Заполняется нотариусом в случаях, когда подлинность подписи заявителя (его представителя) в соответствии с </w:t>
      </w:r>
      <w:hyperlink w:anchor="sub_1000" w:history="1">
        <w:r>
          <w:rPr>
            <w:rStyle w:val="a4"/>
          </w:rPr>
          <w:t>Порядком</w:t>
        </w:r>
      </w:hyperlink>
      <w:r>
        <w:t xml:space="preserve"> предоставлени</w:t>
      </w:r>
      <w:r>
        <w:t>я сведений, содержащихся в Едином государственном реестре прав на недвижимое имущество и сделок с ним, должна быть засвидетельствована в нотариальном порядке. Если в поселении или расположенном на межселенной территории населенном пункте нет нотариуса, зас</w:t>
      </w:r>
      <w:r>
        <w:t>видетельствовать подлинность подписи имеют право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w:t>
      </w:r>
      <w:r>
        <w:t>ченное должностное лицо местного самоуправления муниципального района.</w:t>
      </w:r>
    </w:p>
    <w:bookmarkEnd w:id="153"/>
    <w:p w:rsidR="00000000" w:rsidRDefault="00DE6FAA">
      <w:r>
        <w:t>Заполняется работником многофункционального центра в случаях, когда запрос представляется заявителем в виде бумажного документа при личном обращении в многофункциональный центр.</w:t>
      </w:r>
    </w:p>
    <w:p w:rsidR="00000000" w:rsidRDefault="00DE6FAA">
      <w:bookmarkStart w:id="154" w:name="sub_5528"/>
      <w:r>
        <w:t xml:space="preserve">*(28) Заполняется специалистом, осуществляющим прием запроса, в случаях, предусмотренных </w:t>
      </w:r>
      <w:hyperlink w:anchor="sub_1000" w:history="1">
        <w:r>
          <w:rPr>
            <w:rStyle w:val="a4"/>
          </w:rPr>
          <w:t>Порядком</w:t>
        </w:r>
      </w:hyperlink>
      <w:r>
        <w:t xml:space="preserve"> предоставления сведений, содержащихся в Едином государственном реестре прав на недвижимое имущество и сделок с ним.</w:t>
      </w:r>
    </w:p>
    <w:p w:rsidR="00000000" w:rsidRDefault="00DE6FAA">
      <w:bookmarkStart w:id="155" w:name="sub_5529"/>
      <w:bookmarkEnd w:id="154"/>
      <w:r>
        <w:t xml:space="preserve">*(29) Заполняется специалистом, осуществляющим прием запроса, при наличии дополнительной информации, в том числе в случае, предусмотренном </w:t>
      </w:r>
      <w:hyperlink w:anchor="sub_10201" w:history="1">
        <w:r>
          <w:rPr>
            <w:rStyle w:val="a4"/>
          </w:rPr>
          <w:t>пунктом 20.1</w:t>
        </w:r>
      </w:hyperlink>
      <w:r>
        <w:t xml:space="preserve"> Порядка предоставления сведений, содержащихся в Едином государственн</w:t>
      </w:r>
      <w:r>
        <w:t>ом реестре прав на недвижимое имущество и сделок с ним.</w:t>
      </w:r>
    </w:p>
    <w:bookmarkEnd w:id="155"/>
    <w:p w:rsidR="00000000" w:rsidRDefault="00DE6FAA"/>
    <w:p w:rsidR="00000000" w:rsidRDefault="00DE6FAA">
      <w:r>
        <w:rPr>
          <w:rStyle w:val="a3"/>
        </w:rPr>
        <w:t>Примечание.</w:t>
      </w:r>
    </w:p>
    <w:p w:rsidR="00000000" w:rsidRDefault="00DE6FAA">
      <w:r>
        <w:t>Запрос в орган, осуществляющий государственную регистрацию прав на недвижимое имущество и сделок с ним, может быть представлен в форме документа на бумажном носителе или в форме э</w:t>
      </w:r>
      <w:r>
        <w:t>лектронного документа, а в многофункциональный центр - в виде бумажного документа при личном обращении. Если запрос заполняется заявителем самостоятельно на бумажном носителе, напротив выбранных сведений в специально отведенной графе проставляется знак:</w:t>
      </w:r>
    </w:p>
    <w:p w:rsidR="00000000" w:rsidRDefault="00DE6FA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980"/>
      </w:tblGrid>
      <w:tr w:rsidR="00000000">
        <w:tblPrEx>
          <w:tblCellMar>
            <w:top w:w="0" w:type="dxa"/>
            <w:bottom w:w="0" w:type="dxa"/>
          </w:tblCellMar>
        </w:tblPrEx>
        <w:tc>
          <w:tcPr>
            <w:tcW w:w="1540" w:type="dxa"/>
            <w:vMerge w:val="restart"/>
            <w:tcBorders>
              <w:top w:val="nil"/>
              <w:left w:val="nil"/>
              <w:bottom w:val="nil"/>
              <w:right w:val="single" w:sz="4" w:space="0" w:color="auto"/>
            </w:tcBorders>
          </w:tcPr>
          <w:p w:rsidR="00000000" w:rsidRDefault="00DE6FAA">
            <w:pPr>
              <w:pStyle w:val="aff7"/>
              <w:jc w:val="center"/>
            </w:pPr>
            <w:r>
              <w:t>"</w:t>
            </w:r>
            <w:r>
              <w:t xml:space="preserve"> </w:t>
            </w:r>
            <w:r w:rsidR="00313BA1">
              <w:rPr>
                <w:noProof/>
              </w:rPr>
              <w:drawing>
                <wp:inline distT="0" distB="0" distL="0" distR="0">
                  <wp:extent cx="116840" cy="1593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16840" cy="159385"/>
                          </a:xfrm>
                          <a:prstGeom prst="rect">
                            <a:avLst/>
                          </a:prstGeom>
                          <a:noFill/>
                          <a:ln>
                            <a:noFill/>
                          </a:ln>
                        </pic:spPr>
                      </pic:pic>
                    </a:graphicData>
                  </a:graphic>
                </wp:inline>
              </w:drawing>
            </w:r>
            <w:r>
              <w:t xml:space="preserve"> "</w:t>
            </w:r>
          </w:p>
        </w:tc>
        <w:tc>
          <w:tcPr>
            <w:tcW w:w="980" w:type="dxa"/>
            <w:tcBorders>
              <w:top w:val="single" w:sz="4" w:space="0" w:color="auto"/>
              <w:left w:val="single" w:sz="4" w:space="0" w:color="auto"/>
              <w:bottom w:val="nil"/>
            </w:tcBorders>
          </w:tcPr>
          <w:p w:rsidR="00000000" w:rsidRDefault="00DE6FAA">
            <w:pPr>
              <w:pStyle w:val="aff7"/>
            </w:pPr>
          </w:p>
        </w:tc>
      </w:tr>
      <w:tr w:rsidR="00000000">
        <w:tblPrEx>
          <w:tblCellMar>
            <w:top w:w="0" w:type="dxa"/>
            <w:bottom w:w="0" w:type="dxa"/>
          </w:tblCellMar>
        </w:tblPrEx>
        <w:tc>
          <w:tcPr>
            <w:tcW w:w="1540" w:type="dxa"/>
            <w:vMerge/>
            <w:tcBorders>
              <w:top w:val="nil"/>
              <w:left w:val="nil"/>
              <w:bottom w:val="nil"/>
              <w:right w:val="single" w:sz="4" w:space="0" w:color="auto"/>
            </w:tcBorders>
          </w:tcPr>
          <w:p w:rsidR="00000000" w:rsidRDefault="00DE6FAA">
            <w:pPr>
              <w:pStyle w:val="aff7"/>
            </w:pPr>
          </w:p>
        </w:tc>
        <w:tc>
          <w:tcPr>
            <w:tcW w:w="980" w:type="dxa"/>
            <w:tcBorders>
              <w:top w:val="nil"/>
              <w:left w:val="single" w:sz="4" w:space="0" w:color="auto"/>
              <w:bottom w:val="single" w:sz="4" w:space="0" w:color="auto"/>
            </w:tcBorders>
          </w:tcPr>
          <w:p w:rsidR="00000000" w:rsidRDefault="00DE6FAA">
            <w:pPr>
              <w:pStyle w:val="aff7"/>
            </w:pPr>
          </w:p>
        </w:tc>
      </w:tr>
    </w:tbl>
    <w:p w:rsidR="00000000" w:rsidRDefault="00DE6FAA"/>
    <w:p w:rsidR="00000000" w:rsidRDefault="00DE6FAA">
      <w:r>
        <w:t>Запрос на бумажном носителе оформляется на стандартных листах формата А4. При недостатке места на одном листе для размещения реквизитов запрос может оформляться на двух и более листах. На каждом листе указывается его порядковый номер. Нумерация листов осущ</w:t>
      </w:r>
      <w:r>
        <w:t>ествляется по порядку в пределах всего документа арабскими цифрами. На каждом листе также указывается общее количество листов, содержащихся в запросе.</w:t>
      </w:r>
    </w:p>
    <w:p w:rsidR="00000000" w:rsidRDefault="00DE6FAA">
      <w:r>
        <w:t>При оформлении запроса заявителем или по его просьбе специалистом органа, осуществляющего государственную</w:t>
      </w:r>
      <w:r>
        <w:t xml:space="preserve"> регистрацию прав на недвижимое имущество и сделок с ним, либо многофункционального центра с использованием компьютерной техники могут быть заполнены строки (элементы реквизита), имеющие отношение к конкретному запросу. В этом случае строки, не подлежащие </w:t>
      </w:r>
      <w:r>
        <w:t xml:space="preserve">заполнению, из формы запроса исключаются, кроме </w:t>
      </w:r>
      <w:hyperlink w:anchor="sub_1101" w:history="1">
        <w:r>
          <w:rPr>
            <w:rStyle w:val="a4"/>
          </w:rPr>
          <w:t>реквизита 2</w:t>
        </w:r>
      </w:hyperlink>
      <w:r>
        <w:t xml:space="preserve"> (отметки о регистрации запроса). При этом нумерация граф сохраняется.</w:t>
      </w:r>
    </w:p>
    <w:p w:rsidR="00000000" w:rsidRDefault="00DE6FAA">
      <w:r>
        <w:t>Для заполнения запроса заявителем лично (от руки) органом, осуществляющим государственную регистраци</w:t>
      </w:r>
      <w:r>
        <w:t>ю прав на недвижимое имущество и сделок с ним, могут быть сформированы на основе настоящей формы запроса разные бланки запросов (в зависимости от вида запрашиваемой информации, объекта недвижимости, заявителей) путем выборки конкретных строк из настоящей ф</w:t>
      </w:r>
      <w:r>
        <w:t xml:space="preserve">ормы запроса для размещения их </w:t>
      </w:r>
      <w:r>
        <w:lastRenderedPageBreak/>
        <w:t>(бланков) в доступных для заявителей местах. При этом нумерация граф в таких бланках сохраняется.</w:t>
      </w:r>
    </w:p>
    <w:p w:rsidR="00000000" w:rsidRDefault="00DE6FAA">
      <w:r>
        <w:t>Запрос оформляется в отношении одного объекта недвижимости либо одного правообладателя (</w:t>
      </w:r>
      <w:hyperlink w:anchor="sub_1111" w:history="1">
        <w:r>
          <w:rPr>
            <w:rStyle w:val="a4"/>
          </w:rPr>
          <w:t>пункт 1.1</w:t>
        </w:r>
      </w:hyperlink>
      <w:r>
        <w:t xml:space="preserve"> запроса), за исключением случаев заполнения запроса заявителями, обладающими в соответствии со </w:t>
      </w:r>
      <w:hyperlink r:id="rId176" w:history="1">
        <w:r>
          <w:rPr>
            <w:rStyle w:val="a4"/>
          </w:rPr>
          <w:t>статьей 8</w:t>
        </w:r>
      </w:hyperlink>
      <w:r>
        <w:t xml:space="preserve"> Закона, иным федеральным законом правом на безвозмездное предоставление сведений, которые могут представить запрос</w:t>
      </w:r>
      <w:r>
        <w:t xml:space="preserve"> в отношении двух и более объектов недвижимости (объектов недвижимости одного вида или объектов недвижимости различных видов) либо в отношении двух и более правообладателей, включив в этом случае в запрос дополнительно соответствующие строки (элементы рекв</w:t>
      </w:r>
      <w:r>
        <w:t>изита) пункта 1.1 запроса, для описания в них двух и более объектов недвижимости (объектов недвижимости одного вида или объектов недвижимости различных видов) либо двух и более правообладателей.</w:t>
      </w:r>
    </w:p>
    <w:p w:rsidR="00DE6FAA" w:rsidRDefault="00DE6FAA"/>
    <w:sectPr w:rsidR="00DE6FAA">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A1"/>
    <w:rsid w:val="00313BA1"/>
    <w:rsid w:val="00DE6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890941.2770" TargetMode="External"/><Relationship Id="rId117" Type="http://schemas.openxmlformats.org/officeDocument/2006/relationships/hyperlink" Target="garantF1://57302363.1026" TargetMode="External"/><Relationship Id="rId21" Type="http://schemas.openxmlformats.org/officeDocument/2006/relationships/hyperlink" Target="garantF1://890941.2770" TargetMode="External"/><Relationship Id="rId42" Type="http://schemas.openxmlformats.org/officeDocument/2006/relationships/hyperlink" Target="garantF1://71064683.0" TargetMode="External"/><Relationship Id="rId47" Type="http://schemas.openxmlformats.org/officeDocument/2006/relationships/hyperlink" Target="garantF1://57647059.1009" TargetMode="External"/><Relationship Id="rId63" Type="http://schemas.openxmlformats.org/officeDocument/2006/relationships/hyperlink" Target="garantF1://12084522.54" TargetMode="External"/><Relationship Id="rId68" Type="http://schemas.openxmlformats.org/officeDocument/2006/relationships/hyperlink" Target="garantF1://70582198.2" TargetMode="External"/><Relationship Id="rId84" Type="http://schemas.openxmlformats.org/officeDocument/2006/relationships/hyperlink" Target="garantF1://12012327.163" TargetMode="External"/><Relationship Id="rId89" Type="http://schemas.openxmlformats.org/officeDocument/2006/relationships/hyperlink" Target="garantF1://11801341.8" TargetMode="External"/><Relationship Id="rId112" Type="http://schemas.openxmlformats.org/officeDocument/2006/relationships/hyperlink" Target="garantF1://57302363.1024" TargetMode="External"/><Relationship Id="rId133" Type="http://schemas.openxmlformats.org/officeDocument/2006/relationships/hyperlink" Target="garantF1://70582198.2" TargetMode="External"/><Relationship Id="rId138" Type="http://schemas.openxmlformats.org/officeDocument/2006/relationships/hyperlink" Target="garantF1://12077515.101" TargetMode="External"/><Relationship Id="rId154" Type="http://schemas.openxmlformats.org/officeDocument/2006/relationships/hyperlink" Target="garantF1://70582198.2" TargetMode="External"/><Relationship Id="rId159" Type="http://schemas.openxmlformats.org/officeDocument/2006/relationships/hyperlink" Target="garantF1://57302363.1100" TargetMode="External"/><Relationship Id="rId175" Type="http://schemas.openxmlformats.org/officeDocument/2006/relationships/image" Target="media/image1.emf"/><Relationship Id="rId170" Type="http://schemas.openxmlformats.org/officeDocument/2006/relationships/hyperlink" Target="garantF1://12077515.101" TargetMode="External"/><Relationship Id="rId16" Type="http://schemas.openxmlformats.org/officeDocument/2006/relationships/hyperlink" Target="garantF1://57647059.1001" TargetMode="External"/><Relationship Id="rId107" Type="http://schemas.openxmlformats.org/officeDocument/2006/relationships/hyperlink" Target="garantF1://57302363.1023" TargetMode="External"/><Relationship Id="rId11" Type="http://schemas.openxmlformats.org/officeDocument/2006/relationships/hyperlink" Target="garantF1://10023081.12" TargetMode="External"/><Relationship Id="rId32" Type="http://schemas.openxmlformats.org/officeDocument/2006/relationships/hyperlink" Target="garantF1://70582198.13" TargetMode="External"/><Relationship Id="rId37" Type="http://schemas.openxmlformats.org/officeDocument/2006/relationships/hyperlink" Target="garantF1://57302363.1006" TargetMode="External"/><Relationship Id="rId53" Type="http://schemas.openxmlformats.org/officeDocument/2006/relationships/hyperlink" Target="garantF1://70582198.2" TargetMode="External"/><Relationship Id="rId58" Type="http://schemas.openxmlformats.org/officeDocument/2006/relationships/hyperlink" Target="garantF1://70582198.18" TargetMode="External"/><Relationship Id="rId74" Type="http://schemas.openxmlformats.org/officeDocument/2006/relationships/hyperlink" Target="garantF1://57647059.1016" TargetMode="External"/><Relationship Id="rId79" Type="http://schemas.openxmlformats.org/officeDocument/2006/relationships/hyperlink" Target="garantF1://57647059.1017" TargetMode="External"/><Relationship Id="rId102" Type="http://schemas.openxmlformats.org/officeDocument/2006/relationships/hyperlink" Target="garantF1://70582198.115" TargetMode="External"/><Relationship Id="rId123" Type="http://schemas.openxmlformats.org/officeDocument/2006/relationships/hyperlink" Target="garantF1://57302363.1027" TargetMode="External"/><Relationship Id="rId128" Type="http://schemas.openxmlformats.org/officeDocument/2006/relationships/hyperlink" Target="garantF1://70582198.2" TargetMode="External"/><Relationship Id="rId144" Type="http://schemas.openxmlformats.org/officeDocument/2006/relationships/hyperlink" Target="garantF1://57647059.1037" TargetMode="External"/><Relationship Id="rId149" Type="http://schemas.openxmlformats.org/officeDocument/2006/relationships/hyperlink" Target="garantF1://890941.2756" TargetMode="External"/><Relationship Id="rId5" Type="http://schemas.openxmlformats.org/officeDocument/2006/relationships/hyperlink" Target="garantF1://11801341.707" TargetMode="External"/><Relationship Id="rId90" Type="http://schemas.openxmlformats.org/officeDocument/2006/relationships/hyperlink" Target="garantF1://11801341.8" TargetMode="External"/><Relationship Id="rId95" Type="http://schemas.openxmlformats.org/officeDocument/2006/relationships/hyperlink" Target="garantF1://57302363.1021" TargetMode="External"/><Relationship Id="rId160" Type="http://schemas.openxmlformats.org/officeDocument/2006/relationships/hyperlink" Target="garantF1://70582198.124" TargetMode="External"/><Relationship Id="rId165" Type="http://schemas.openxmlformats.org/officeDocument/2006/relationships/hyperlink" Target="garantF1://11801341.703" TargetMode="External"/><Relationship Id="rId22" Type="http://schemas.openxmlformats.org/officeDocument/2006/relationships/hyperlink" Target="garantF1://11801341.8" TargetMode="External"/><Relationship Id="rId27" Type="http://schemas.openxmlformats.org/officeDocument/2006/relationships/hyperlink" Target="garantF1://12091638.10023" TargetMode="External"/><Relationship Id="rId43" Type="http://schemas.openxmlformats.org/officeDocument/2006/relationships/hyperlink" Target="garantF1://57302363.1007" TargetMode="External"/><Relationship Id="rId48" Type="http://schemas.openxmlformats.org/officeDocument/2006/relationships/hyperlink" Target="garantF1://12084522.54" TargetMode="External"/><Relationship Id="rId64" Type="http://schemas.openxmlformats.org/officeDocument/2006/relationships/hyperlink" Target="garantF1://70582198.2" TargetMode="External"/><Relationship Id="rId69" Type="http://schemas.openxmlformats.org/officeDocument/2006/relationships/hyperlink" Target="garantF1://57647059.1015" TargetMode="External"/><Relationship Id="rId113" Type="http://schemas.openxmlformats.org/officeDocument/2006/relationships/hyperlink" Target="garantF1://12091638.10212" TargetMode="External"/><Relationship Id="rId118" Type="http://schemas.openxmlformats.org/officeDocument/2006/relationships/hyperlink" Target="garantF1://12091638.10213" TargetMode="External"/><Relationship Id="rId134" Type="http://schemas.openxmlformats.org/officeDocument/2006/relationships/hyperlink" Target="garantF1://57647059.1034" TargetMode="External"/><Relationship Id="rId139" Type="http://schemas.openxmlformats.org/officeDocument/2006/relationships/hyperlink" Target="garantF1://10023081.12" TargetMode="External"/><Relationship Id="rId80" Type="http://schemas.openxmlformats.org/officeDocument/2006/relationships/hyperlink" Target="garantF1://70582198.112" TargetMode="External"/><Relationship Id="rId85" Type="http://schemas.openxmlformats.org/officeDocument/2006/relationships/hyperlink" Target="garantF1://58064465.1015" TargetMode="External"/><Relationship Id="rId150" Type="http://schemas.openxmlformats.org/officeDocument/2006/relationships/hyperlink" Target="garantF1://10023081.12" TargetMode="External"/><Relationship Id="rId155" Type="http://schemas.openxmlformats.org/officeDocument/2006/relationships/hyperlink" Target="garantF1://57647059.1041" TargetMode="External"/><Relationship Id="rId171" Type="http://schemas.openxmlformats.org/officeDocument/2006/relationships/hyperlink" Target="garantF1://12077515.101" TargetMode="External"/><Relationship Id="rId176" Type="http://schemas.openxmlformats.org/officeDocument/2006/relationships/hyperlink" Target="garantF1://11801341.8" TargetMode="External"/><Relationship Id="rId12" Type="http://schemas.openxmlformats.org/officeDocument/2006/relationships/hyperlink" Target="garantF1://71064683.0" TargetMode="External"/><Relationship Id="rId17" Type="http://schemas.openxmlformats.org/officeDocument/2006/relationships/hyperlink" Target="garantF1://11801341.703" TargetMode="External"/><Relationship Id="rId33" Type="http://schemas.openxmlformats.org/officeDocument/2006/relationships/hyperlink" Target="garantF1://57647059.10054" TargetMode="External"/><Relationship Id="rId38" Type="http://schemas.openxmlformats.org/officeDocument/2006/relationships/hyperlink" Target="garantF1://70582198.14" TargetMode="External"/><Relationship Id="rId59" Type="http://schemas.openxmlformats.org/officeDocument/2006/relationships/hyperlink" Target="garantF1://70582198.2" TargetMode="External"/><Relationship Id="rId103" Type="http://schemas.openxmlformats.org/officeDocument/2006/relationships/hyperlink" Target="garantF1://70582198.2" TargetMode="External"/><Relationship Id="rId108" Type="http://schemas.openxmlformats.org/officeDocument/2006/relationships/hyperlink" Target="garantF1://12091638.10211" TargetMode="External"/><Relationship Id="rId124" Type="http://schemas.openxmlformats.org/officeDocument/2006/relationships/hyperlink" Target="garantF1://70582198.116" TargetMode="External"/><Relationship Id="rId129" Type="http://schemas.openxmlformats.org/officeDocument/2006/relationships/hyperlink" Target="garantF1://57647059.1028" TargetMode="External"/><Relationship Id="rId54" Type="http://schemas.openxmlformats.org/officeDocument/2006/relationships/hyperlink" Target="garantF1://11801341.8" TargetMode="External"/><Relationship Id="rId70" Type="http://schemas.openxmlformats.org/officeDocument/2006/relationships/hyperlink" Target="garantF1://11801341.8" TargetMode="External"/><Relationship Id="rId75" Type="http://schemas.openxmlformats.org/officeDocument/2006/relationships/hyperlink" Target="garantF1://10023081.12" TargetMode="External"/><Relationship Id="rId91" Type="http://schemas.openxmlformats.org/officeDocument/2006/relationships/hyperlink" Target="garantF1://11801341.0" TargetMode="External"/><Relationship Id="rId96" Type="http://schemas.openxmlformats.org/officeDocument/2006/relationships/hyperlink" Target="garantF1://70582198.114" TargetMode="External"/><Relationship Id="rId140" Type="http://schemas.openxmlformats.org/officeDocument/2006/relationships/hyperlink" Target="garantF1://71064683.0" TargetMode="External"/><Relationship Id="rId145" Type="http://schemas.openxmlformats.org/officeDocument/2006/relationships/hyperlink" Target="garantF1://70582198.2" TargetMode="External"/><Relationship Id="rId161" Type="http://schemas.openxmlformats.org/officeDocument/2006/relationships/hyperlink" Target="garantF1://70582198.2" TargetMode="External"/><Relationship Id="rId166" Type="http://schemas.openxmlformats.org/officeDocument/2006/relationships/hyperlink" Target="garantF1://70182224.1000" TargetMode="External"/><Relationship Id="rId1" Type="http://schemas.openxmlformats.org/officeDocument/2006/relationships/styles" Target="styles.xml"/><Relationship Id="rId6" Type="http://schemas.openxmlformats.org/officeDocument/2006/relationships/hyperlink" Target="garantF1://11801341.707" TargetMode="External"/><Relationship Id="rId23" Type="http://schemas.openxmlformats.org/officeDocument/2006/relationships/hyperlink" Target="garantF1://70582198.2" TargetMode="External"/><Relationship Id="rId28" Type="http://schemas.openxmlformats.org/officeDocument/2006/relationships/hyperlink" Target="garantF1://58064465.10025" TargetMode="External"/><Relationship Id="rId49" Type="http://schemas.openxmlformats.org/officeDocument/2006/relationships/hyperlink" Target="garantF1://70582198.16" TargetMode="External"/><Relationship Id="rId114" Type="http://schemas.openxmlformats.org/officeDocument/2006/relationships/hyperlink" Target="garantF1://58064465.1024" TargetMode="External"/><Relationship Id="rId119" Type="http://schemas.openxmlformats.org/officeDocument/2006/relationships/hyperlink" Target="garantF1://58064465.1026" TargetMode="External"/><Relationship Id="rId10" Type="http://schemas.openxmlformats.org/officeDocument/2006/relationships/hyperlink" Target="garantF1://70110688.0" TargetMode="External"/><Relationship Id="rId31" Type="http://schemas.openxmlformats.org/officeDocument/2006/relationships/hyperlink" Target="garantF1://57647059.1005" TargetMode="External"/><Relationship Id="rId44" Type="http://schemas.openxmlformats.org/officeDocument/2006/relationships/hyperlink" Target="garantF1://12091638.10026" TargetMode="External"/><Relationship Id="rId52" Type="http://schemas.openxmlformats.org/officeDocument/2006/relationships/hyperlink" Target="garantF1://57647059.1011" TargetMode="External"/><Relationship Id="rId60" Type="http://schemas.openxmlformats.org/officeDocument/2006/relationships/hyperlink" Target="garantF1://57647059.1013" TargetMode="External"/><Relationship Id="rId65" Type="http://schemas.openxmlformats.org/officeDocument/2006/relationships/hyperlink" Target="garantF1://57647059.1014" TargetMode="External"/><Relationship Id="rId73" Type="http://schemas.openxmlformats.org/officeDocument/2006/relationships/hyperlink" Target="garantF1://70582198.111" TargetMode="External"/><Relationship Id="rId78" Type="http://schemas.openxmlformats.org/officeDocument/2006/relationships/hyperlink" Target="garantF1://70582198.2" TargetMode="External"/><Relationship Id="rId81" Type="http://schemas.openxmlformats.org/officeDocument/2006/relationships/hyperlink" Target="garantF1://57647059.10172" TargetMode="External"/><Relationship Id="rId86" Type="http://schemas.openxmlformats.org/officeDocument/2006/relationships/hyperlink" Target="garantF1://12084522.54" TargetMode="External"/><Relationship Id="rId94" Type="http://schemas.openxmlformats.org/officeDocument/2006/relationships/hyperlink" Target="garantF1://71064683.0" TargetMode="External"/><Relationship Id="rId99" Type="http://schemas.openxmlformats.org/officeDocument/2006/relationships/hyperlink" Target="garantF1://10023081.12" TargetMode="External"/><Relationship Id="rId101" Type="http://schemas.openxmlformats.org/officeDocument/2006/relationships/hyperlink" Target="garantF1://57302363.1022" TargetMode="External"/><Relationship Id="rId122" Type="http://schemas.openxmlformats.org/officeDocument/2006/relationships/hyperlink" Target="garantF1://71064683.0" TargetMode="External"/><Relationship Id="rId130" Type="http://schemas.openxmlformats.org/officeDocument/2006/relationships/hyperlink" Target="garantF1://12084522.54" TargetMode="External"/><Relationship Id="rId135" Type="http://schemas.openxmlformats.org/officeDocument/2006/relationships/hyperlink" Target="garantF1://12077515.101" TargetMode="External"/><Relationship Id="rId143" Type="http://schemas.openxmlformats.org/officeDocument/2006/relationships/hyperlink" Target="garantF1://70582198.2" TargetMode="External"/><Relationship Id="rId148" Type="http://schemas.openxmlformats.org/officeDocument/2006/relationships/hyperlink" Target="garantF1://57647059.1040" TargetMode="External"/><Relationship Id="rId151" Type="http://schemas.openxmlformats.org/officeDocument/2006/relationships/hyperlink" Target="garantF1://71064683.0" TargetMode="External"/><Relationship Id="rId156" Type="http://schemas.openxmlformats.org/officeDocument/2006/relationships/hyperlink" Target="garantF1://3000000.0" TargetMode="External"/><Relationship Id="rId164" Type="http://schemas.openxmlformats.org/officeDocument/2006/relationships/hyperlink" Target="garantF1://11801341.8" TargetMode="External"/><Relationship Id="rId169" Type="http://schemas.openxmlformats.org/officeDocument/2006/relationships/hyperlink" Target="garantF1://12077515.101"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5658190.5" TargetMode="External"/><Relationship Id="rId172" Type="http://schemas.openxmlformats.org/officeDocument/2006/relationships/hyperlink" Target="garantF1://12077515.101" TargetMode="External"/><Relationship Id="rId13" Type="http://schemas.openxmlformats.org/officeDocument/2006/relationships/hyperlink" Target="garantF1://57302363.1001" TargetMode="External"/><Relationship Id="rId18" Type="http://schemas.openxmlformats.org/officeDocument/2006/relationships/hyperlink" Target="garantF1://70282672.1000" TargetMode="External"/><Relationship Id="rId39" Type="http://schemas.openxmlformats.org/officeDocument/2006/relationships/hyperlink" Target="garantF1://70582198.2" TargetMode="External"/><Relationship Id="rId109" Type="http://schemas.openxmlformats.org/officeDocument/2006/relationships/hyperlink" Target="garantF1://58064465.1023" TargetMode="External"/><Relationship Id="rId34" Type="http://schemas.openxmlformats.org/officeDocument/2006/relationships/hyperlink" Target="garantF1://890941.1761" TargetMode="External"/><Relationship Id="rId50" Type="http://schemas.openxmlformats.org/officeDocument/2006/relationships/hyperlink" Target="garantF1://57647059.1010" TargetMode="External"/><Relationship Id="rId55" Type="http://schemas.openxmlformats.org/officeDocument/2006/relationships/hyperlink" Target="garantF1://10023081.12" TargetMode="External"/><Relationship Id="rId76" Type="http://schemas.openxmlformats.org/officeDocument/2006/relationships/hyperlink" Target="garantF1://71064683.0" TargetMode="External"/><Relationship Id="rId97" Type="http://schemas.openxmlformats.org/officeDocument/2006/relationships/hyperlink" Target="garantF1://70582198.2" TargetMode="External"/><Relationship Id="rId104" Type="http://schemas.openxmlformats.org/officeDocument/2006/relationships/hyperlink" Target="garantF1://57647059.1022" TargetMode="External"/><Relationship Id="rId120" Type="http://schemas.openxmlformats.org/officeDocument/2006/relationships/hyperlink" Target="garantF1://11801341.8" TargetMode="External"/><Relationship Id="rId125" Type="http://schemas.openxmlformats.org/officeDocument/2006/relationships/hyperlink" Target="garantF1://70582198.2" TargetMode="External"/><Relationship Id="rId141" Type="http://schemas.openxmlformats.org/officeDocument/2006/relationships/hyperlink" Target="garantF1://57302363.1037" TargetMode="External"/><Relationship Id="rId146" Type="http://schemas.openxmlformats.org/officeDocument/2006/relationships/hyperlink" Target="garantF1://57647059.1038" TargetMode="External"/><Relationship Id="rId167" Type="http://schemas.openxmlformats.org/officeDocument/2006/relationships/hyperlink" Target="garantF1://11801341.703" TargetMode="External"/><Relationship Id="rId7" Type="http://schemas.openxmlformats.org/officeDocument/2006/relationships/hyperlink" Target="garantF1://5658190.3" TargetMode="External"/><Relationship Id="rId71" Type="http://schemas.openxmlformats.org/officeDocument/2006/relationships/hyperlink" Target="garantF1://11801341.0" TargetMode="External"/><Relationship Id="rId92" Type="http://schemas.openxmlformats.org/officeDocument/2006/relationships/hyperlink" Target="garantF1://11801341.0" TargetMode="External"/><Relationship Id="rId162" Type="http://schemas.openxmlformats.org/officeDocument/2006/relationships/hyperlink" Target="garantF1://57647059.1100" TargetMode="External"/><Relationship Id="rId2" Type="http://schemas.microsoft.com/office/2007/relationships/stylesWithEffects" Target="stylesWithEffects.xml"/><Relationship Id="rId29" Type="http://schemas.openxmlformats.org/officeDocument/2006/relationships/hyperlink" Target="garantF1://12077515.101" TargetMode="External"/><Relationship Id="rId24" Type="http://schemas.openxmlformats.org/officeDocument/2006/relationships/hyperlink" Target="garantF1://57647059.1002" TargetMode="External"/><Relationship Id="rId40" Type="http://schemas.openxmlformats.org/officeDocument/2006/relationships/hyperlink" Target="garantF1://57647059.1006" TargetMode="External"/><Relationship Id="rId45" Type="http://schemas.openxmlformats.org/officeDocument/2006/relationships/hyperlink" Target="garantF1://58064465.1007" TargetMode="External"/><Relationship Id="rId66" Type="http://schemas.openxmlformats.org/officeDocument/2006/relationships/hyperlink" Target="garantF1://11801341.8" TargetMode="External"/><Relationship Id="rId87" Type="http://schemas.openxmlformats.org/officeDocument/2006/relationships/hyperlink" Target="garantF1://70582198.2" TargetMode="External"/><Relationship Id="rId110" Type="http://schemas.openxmlformats.org/officeDocument/2006/relationships/hyperlink" Target="garantF1://10023081.12" TargetMode="External"/><Relationship Id="rId115" Type="http://schemas.openxmlformats.org/officeDocument/2006/relationships/hyperlink" Target="garantF1://10023081.12" TargetMode="External"/><Relationship Id="rId131" Type="http://schemas.openxmlformats.org/officeDocument/2006/relationships/hyperlink" Target="garantF1://58064465.1031" TargetMode="External"/><Relationship Id="rId136" Type="http://schemas.openxmlformats.org/officeDocument/2006/relationships/hyperlink" Target="garantF1://70582198.2" TargetMode="External"/><Relationship Id="rId157" Type="http://schemas.openxmlformats.org/officeDocument/2006/relationships/hyperlink" Target="garantF1://10023081.12" TargetMode="External"/><Relationship Id="rId178" Type="http://schemas.openxmlformats.org/officeDocument/2006/relationships/theme" Target="theme/theme1.xml"/><Relationship Id="rId61" Type="http://schemas.openxmlformats.org/officeDocument/2006/relationships/hyperlink" Target="garantF1://11801341.703" TargetMode="External"/><Relationship Id="rId82" Type="http://schemas.openxmlformats.org/officeDocument/2006/relationships/hyperlink" Target="garantF1://12012327.163" TargetMode="External"/><Relationship Id="rId152" Type="http://schemas.openxmlformats.org/officeDocument/2006/relationships/hyperlink" Target="garantF1://57302363.1041" TargetMode="External"/><Relationship Id="rId173" Type="http://schemas.openxmlformats.org/officeDocument/2006/relationships/hyperlink" Target="garantF1://11801341.703" TargetMode="External"/><Relationship Id="rId19" Type="http://schemas.openxmlformats.org/officeDocument/2006/relationships/hyperlink" Target="garantF1://70282672.0" TargetMode="External"/><Relationship Id="rId14" Type="http://schemas.openxmlformats.org/officeDocument/2006/relationships/hyperlink" Target="garantF1://70582198.11" TargetMode="External"/><Relationship Id="rId30" Type="http://schemas.openxmlformats.org/officeDocument/2006/relationships/hyperlink" Target="garantF1://70582198.2" TargetMode="External"/><Relationship Id="rId35" Type="http://schemas.openxmlformats.org/officeDocument/2006/relationships/hyperlink" Target="garantF1://10023081.12" TargetMode="External"/><Relationship Id="rId56" Type="http://schemas.openxmlformats.org/officeDocument/2006/relationships/hyperlink" Target="garantF1://71064683.0" TargetMode="External"/><Relationship Id="rId77" Type="http://schemas.openxmlformats.org/officeDocument/2006/relationships/hyperlink" Target="garantF1://70582198.112" TargetMode="External"/><Relationship Id="rId100" Type="http://schemas.openxmlformats.org/officeDocument/2006/relationships/hyperlink" Target="garantF1://71064683.0" TargetMode="External"/><Relationship Id="rId105" Type="http://schemas.openxmlformats.org/officeDocument/2006/relationships/hyperlink" Target="garantF1://10023081.12" TargetMode="External"/><Relationship Id="rId126" Type="http://schemas.openxmlformats.org/officeDocument/2006/relationships/hyperlink" Target="garantF1://57647059.1027" TargetMode="External"/><Relationship Id="rId147" Type="http://schemas.openxmlformats.org/officeDocument/2006/relationships/hyperlink" Target="garantF1://70582198.2" TargetMode="External"/><Relationship Id="rId168" Type="http://schemas.openxmlformats.org/officeDocument/2006/relationships/hyperlink" Target="garantF1://11801341.802" TargetMode="External"/><Relationship Id="rId8" Type="http://schemas.openxmlformats.org/officeDocument/2006/relationships/hyperlink" Target="garantF1://5658190.4" TargetMode="External"/><Relationship Id="rId51" Type="http://schemas.openxmlformats.org/officeDocument/2006/relationships/hyperlink" Target="garantF1://70582198.16" TargetMode="External"/><Relationship Id="rId72" Type="http://schemas.openxmlformats.org/officeDocument/2006/relationships/hyperlink" Target="garantF1://12084522.54" TargetMode="External"/><Relationship Id="rId93" Type="http://schemas.openxmlformats.org/officeDocument/2006/relationships/hyperlink" Target="garantF1://10023081.12" TargetMode="External"/><Relationship Id="rId98" Type="http://schemas.openxmlformats.org/officeDocument/2006/relationships/hyperlink" Target="garantF1://57647059.1021" TargetMode="External"/><Relationship Id="rId121" Type="http://schemas.openxmlformats.org/officeDocument/2006/relationships/hyperlink" Target="garantF1://10023081.12" TargetMode="External"/><Relationship Id="rId142" Type="http://schemas.openxmlformats.org/officeDocument/2006/relationships/hyperlink" Target="garantF1://70582198.120" TargetMode="External"/><Relationship Id="rId163" Type="http://schemas.openxmlformats.org/officeDocument/2006/relationships/hyperlink" Target="garantF1://11801341.703" TargetMode="External"/><Relationship Id="rId3" Type="http://schemas.openxmlformats.org/officeDocument/2006/relationships/settings" Target="settings.xml"/><Relationship Id="rId25" Type="http://schemas.openxmlformats.org/officeDocument/2006/relationships/hyperlink" Target="garantF1://890941.2756" TargetMode="External"/><Relationship Id="rId46" Type="http://schemas.openxmlformats.org/officeDocument/2006/relationships/hyperlink" Target="garantF1://70582198.2" TargetMode="External"/><Relationship Id="rId67" Type="http://schemas.openxmlformats.org/officeDocument/2006/relationships/hyperlink" Target="garantF1://10064072.185" TargetMode="External"/><Relationship Id="rId116" Type="http://schemas.openxmlformats.org/officeDocument/2006/relationships/hyperlink" Target="garantF1://71064683.0" TargetMode="External"/><Relationship Id="rId137" Type="http://schemas.openxmlformats.org/officeDocument/2006/relationships/hyperlink" Target="garantF1://57647059.1035" TargetMode="External"/><Relationship Id="rId158" Type="http://schemas.openxmlformats.org/officeDocument/2006/relationships/hyperlink" Target="garantF1://71064683.0" TargetMode="External"/><Relationship Id="rId20" Type="http://schemas.openxmlformats.org/officeDocument/2006/relationships/hyperlink" Target="garantF1://890941.2770" TargetMode="External"/><Relationship Id="rId41" Type="http://schemas.openxmlformats.org/officeDocument/2006/relationships/hyperlink" Target="garantF1://10023081.12" TargetMode="External"/><Relationship Id="rId62" Type="http://schemas.openxmlformats.org/officeDocument/2006/relationships/hyperlink" Target="garantF1://12061615.11" TargetMode="External"/><Relationship Id="rId83" Type="http://schemas.openxmlformats.org/officeDocument/2006/relationships/hyperlink" Target="garantF1://11801341.703" TargetMode="External"/><Relationship Id="rId88" Type="http://schemas.openxmlformats.org/officeDocument/2006/relationships/hyperlink" Target="garantF1://57647059.1018" TargetMode="External"/><Relationship Id="rId111" Type="http://schemas.openxmlformats.org/officeDocument/2006/relationships/hyperlink" Target="garantF1://71064683.0" TargetMode="External"/><Relationship Id="rId132" Type="http://schemas.openxmlformats.org/officeDocument/2006/relationships/hyperlink" Target="garantF1://58064465.1033" TargetMode="External"/><Relationship Id="rId153" Type="http://schemas.openxmlformats.org/officeDocument/2006/relationships/hyperlink" Target="garantF1://70582198.123" TargetMode="External"/><Relationship Id="rId174" Type="http://schemas.openxmlformats.org/officeDocument/2006/relationships/hyperlink" Target="garantF1://11801341.802" TargetMode="External"/><Relationship Id="rId15" Type="http://schemas.openxmlformats.org/officeDocument/2006/relationships/hyperlink" Target="garantF1://70582198.2" TargetMode="External"/><Relationship Id="rId36" Type="http://schemas.openxmlformats.org/officeDocument/2006/relationships/hyperlink" Target="garantF1://71064683.0" TargetMode="External"/><Relationship Id="rId57" Type="http://schemas.openxmlformats.org/officeDocument/2006/relationships/hyperlink" Target="garantF1://57302363.1013" TargetMode="External"/><Relationship Id="rId106" Type="http://schemas.openxmlformats.org/officeDocument/2006/relationships/hyperlink" Target="garantF1://71064683.0" TargetMode="External"/><Relationship Id="rId127" Type="http://schemas.openxmlformats.org/officeDocument/2006/relationships/hyperlink" Target="garantF1://12077515.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17117</Words>
  <Characters>97571</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Колесникова Марина Игоревна</cp:lastModifiedBy>
  <cp:revision>2</cp:revision>
  <dcterms:created xsi:type="dcterms:W3CDTF">2015-08-25T05:52:00Z</dcterms:created>
  <dcterms:modified xsi:type="dcterms:W3CDTF">2015-08-25T05:52:00Z</dcterms:modified>
</cp:coreProperties>
</file>