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EB7" w:rsidRDefault="008E3EB7" w:rsidP="008E3EB7">
      <w:pPr>
        <w:pStyle w:val="ConsPlusTitle"/>
        <w:jc w:val="center"/>
      </w:pPr>
      <w:r>
        <w:t>МИНИСТЕРСТВО ЭКОНОМИЧЕСКОГО РАЗВИТИЯ РОССИЙСКОЙ ФЕДЕРАЦИИ</w:t>
      </w:r>
    </w:p>
    <w:p w:rsidR="008E3EB7" w:rsidRDefault="008E3EB7" w:rsidP="008E3EB7">
      <w:pPr>
        <w:pStyle w:val="ConsPlusTitle"/>
        <w:jc w:val="center"/>
        <w:outlineLvl w:val="0"/>
      </w:pPr>
    </w:p>
    <w:p w:rsidR="008E3EB7" w:rsidRDefault="008E3EB7" w:rsidP="008E3EB7">
      <w:pPr>
        <w:pStyle w:val="ConsPlusTitle"/>
        <w:jc w:val="center"/>
      </w:pPr>
      <w:r>
        <w:t>ПРИКАЗ</w:t>
      </w:r>
    </w:p>
    <w:p w:rsidR="008E3EB7" w:rsidRDefault="008E3EB7" w:rsidP="008E3EB7">
      <w:pPr>
        <w:pStyle w:val="ConsPlusTitle"/>
        <w:jc w:val="center"/>
      </w:pPr>
      <w:r>
        <w:t>от 1 октября 2015 г. N 727</w:t>
      </w:r>
    </w:p>
    <w:p w:rsidR="008E3EB7" w:rsidRDefault="008E3EB7" w:rsidP="008E3EB7">
      <w:pPr>
        <w:pStyle w:val="ConsPlusTitle"/>
        <w:jc w:val="center"/>
      </w:pPr>
    </w:p>
    <w:p w:rsidR="008E3EB7" w:rsidRDefault="008E3EB7" w:rsidP="008E3EB7">
      <w:pPr>
        <w:pStyle w:val="ConsPlusTitle"/>
        <w:jc w:val="center"/>
      </w:pPr>
      <w:r>
        <w:t>ОБ УТВЕРЖДЕНИИ ОБЩИХ ТРЕБОВАНИЙ</w:t>
      </w:r>
    </w:p>
    <w:p w:rsidR="008E3EB7" w:rsidRDefault="008E3EB7" w:rsidP="008E3EB7">
      <w:pPr>
        <w:pStyle w:val="ConsPlusTitle"/>
        <w:jc w:val="center"/>
      </w:pPr>
      <w:r>
        <w:t>К ОПРЕДЕЛЕНИЮ НОРМАТИВНЫХ ЗАТРАТ НА ОКАЗАНИЕ</w:t>
      </w:r>
    </w:p>
    <w:p w:rsidR="008E3EB7" w:rsidRDefault="008E3EB7" w:rsidP="008E3EB7">
      <w:pPr>
        <w:pStyle w:val="ConsPlusTitle"/>
        <w:jc w:val="center"/>
      </w:pPr>
      <w:r>
        <w:t>ГОСУДАРСТВЕННЫХ (МУНИЦИПАЛЬНЫХ) УСЛУГ В СФЕРЕ</w:t>
      </w:r>
    </w:p>
    <w:p w:rsidR="008E3EB7" w:rsidRDefault="008E3EB7" w:rsidP="008E3EB7">
      <w:pPr>
        <w:pStyle w:val="ConsPlusTitle"/>
        <w:jc w:val="center"/>
      </w:pPr>
      <w:r>
        <w:t>ОБЕСПЕЧЕНИЯ ПРЕДОСТАВЛЕНИЯ ГОСУДАРСТВЕННЫХ (МУНИЦИПАЛЬНЫХ)</w:t>
      </w:r>
    </w:p>
    <w:p w:rsidR="008E3EB7" w:rsidRDefault="008E3EB7" w:rsidP="008E3EB7">
      <w:pPr>
        <w:pStyle w:val="ConsPlusTitle"/>
        <w:jc w:val="center"/>
      </w:pPr>
      <w:r>
        <w:t>УСЛУГ В МНОГОФУНКЦИОНАЛЬНЫХ ЦЕНТРАХ ПРЕДОСТАВЛЕНИЯ</w:t>
      </w:r>
    </w:p>
    <w:p w:rsidR="008E3EB7" w:rsidRDefault="008E3EB7" w:rsidP="008E3EB7">
      <w:pPr>
        <w:pStyle w:val="ConsPlusTitle"/>
        <w:jc w:val="center"/>
      </w:pPr>
      <w:r>
        <w:t>ГОСУДАРСТВЕННЫХ И МУНИЦИПАЛЬНЫХ УСЛУГ, ПРИМЕНЯЕМЫХ</w:t>
      </w:r>
    </w:p>
    <w:p w:rsidR="008E3EB7" w:rsidRDefault="008E3EB7" w:rsidP="008E3EB7">
      <w:pPr>
        <w:pStyle w:val="ConsPlusTitle"/>
        <w:jc w:val="center"/>
      </w:pPr>
      <w:r>
        <w:t>ПРИ РАСЧЕТЕ ОБЪЕМА СУБСИДИИ НА ФИНАНСОВОЕ ОБЕСПЕЧЕНИЕ</w:t>
      </w:r>
    </w:p>
    <w:p w:rsidR="008E3EB7" w:rsidRDefault="008E3EB7" w:rsidP="008E3EB7">
      <w:pPr>
        <w:pStyle w:val="ConsPlusTitle"/>
        <w:jc w:val="center"/>
      </w:pPr>
      <w:r>
        <w:t>ВЫПОЛНЕНИЯ ГОСУДАРСТВЕННОГО (МУНИЦИПАЛЬНОГО) ЗАДАНИЯ</w:t>
      </w:r>
    </w:p>
    <w:p w:rsidR="008E3EB7" w:rsidRDefault="008E3EB7" w:rsidP="008E3EB7">
      <w:pPr>
        <w:pStyle w:val="ConsPlusTitle"/>
        <w:jc w:val="center"/>
      </w:pPr>
      <w:r>
        <w:t>НА ОКАЗАНИЕ ГОСУДАРСТВЕННЫХ (МУНИЦИПАЛЬНЫХ) УСЛУГ</w:t>
      </w:r>
    </w:p>
    <w:p w:rsidR="008E3EB7" w:rsidRDefault="008E3EB7" w:rsidP="008E3EB7">
      <w:pPr>
        <w:pStyle w:val="ConsPlusTitle"/>
        <w:jc w:val="center"/>
      </w:pPr>
      <w:r>
        <w:t>(ВЫПОЛНЕНИЕ РАБОТ) ГОСУДАРСТВЕННЫМ</w:t>
      </w:r>
    </w:p>
    <w:p w:rsidR="008E3EB7" w:rsidRDefault="008E3EB7" w:rsidP="008E3EB7">
      <w:pPr>
        <w:pStyle w:val="ConsPlusTitle"/>
        <w:jc w:val="center"/>
      </w:pPr>
      <w:r>
        <w:t>(МУНИЦИПАЛЬНЫМ) УЧРЕЖДЕНИЕМ</w:t>
      </w:r>
    </w:p>
    <w:p w:rsidR="008E3EB7" w:rsidRDefault="008E3EB7" w:rsidP="008E3EB7">
      <w:pPr>
        <w:pStyle w:val="ConsPlusNormal"/>
        <w:jc w:val="both"/>
      </w:pPr>
    </w:p>
    <w:p w:rsidR="008E3EB7" w:rsidRDefault="008E3EB7" w:rsidP="008E3EB7">
      <w:pPr>
        <w:pStyle w:val="ConsPlusNormal"/>
        <w:ind w:firstLine="540"/>
        <w:jc w:val="both"/>
      </w:pPr>
      <w:r>
        <w:t xml:space="preserve">В соответствии с </w:t>
      </w:r>
      <w:hyperlink r:id="rId4" w:history="1">
        <w:r>
          <w:rPr>
            <w:color w:val="0000FF"/>
          </w:rPr>
          <w:t>абзацем вторым пункта 4 статьи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приказываю:</w:t>
      </w:r>
    </w:p>
    <w:p w:rsidR="008E3EB7" w:rsidRDefault="008E3EB7" w:rsidP="008E3EB7">
      <w:pPr>
        <w:pStyle w:val="ConsPlusNormal"/>
        <w:ind w:firstLine="540"/>
        <w:jc w:val="both"/>
      </w:pPr>
      <w:r>
        <w:t xml:space="preserve">1. Утвердить прилагаемые </w:t>
      </w:r>
      <w:hyperlink w:anchor="Par32" w:history="1">
        <w:r>
          <w:rPr>
            <w:color w:val="0000FF"/>
          </w:rPr>
          <w:t>Общие требования</w:t>
        </w:r>
      </w:hyperlink>
      <w:r>
        <w:t xml:space="preserve"> к определению нормативных затрат на оказание государственных (муниципальных) услуг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соответственно - Общие требования, государственное (муниципальное) задание).</w:t>
      </w:r>
    </w:p>
    <w:p w:rsidR="008E3EB7" w:rsidRDefault="008E3EB7" w:rsidP="008E3EB7">
      <w:pPr>
        <w:pStyle w:val="ConsPlusNormal"/>
        <w:ind w:firstLine="540"/>
        <w:jc w:val="both"/>
      </w:pPr>
      <w:r>
        <w:t xml:space="preserve">2. Нормативные затраты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определяемые с соблюдением </w:t>
      </w:r>
      <w:hyperlink w:anchor="Par32" w:history="1">
        <w:r>
          <w:rPr>
            <w:color w:val="0000FF"/>
          </w:rPr>
          <w:t>Общих требований</w:t>
        </w:r>
      </w:hyperlink>
      <w:r>
        <w:t>, применяются при расчете объема субсидии на финансовое обеспечение выполнения государственного (муниципального) задания, начиная с государственных (муниципальных) заданий на 2016 год (на 2016 год и на плановый период 2017 и 2018 годов).</w:t>
      </w:r>
    </w:p>
    <w:p w:rsidR="008E3EB7" w:rsidRDefault="008E3EB7" w:rsidP="008E3EB7">
      <w:pPr>
        <w:pStyle w:val="ConsPlusNormal"/>
        <w:jc w:val="both"/>
      </w:pPr>
    </w:p>
    <w:p w:rsidR="008E3EB7" w:rsidRDefault="008E3EB7" w:rsidP="008E3EB7">
      <w:pPr>
        <w:pStyle w:val="ConsPlusNormal"/>
        <w:jc w:val="right"/>
      </w:pPr>
      <w:r>
        <w:t>Врио Министра</w:t>
      </w:r>
    </w:p>
    <w:p w:rsidR="008E3EB7" w:rsidRDefault="008E3EB7" w:rsidP="008E3EB7">
      <w:pPr>
        <w:pStyle w:val="ConsPlusNormal"/>
        <w:jc w:val="right"/>
      </w:pPr>
      <w:r>
        <w:t>А.Л.ВЕДЕВ</w:t>
      </w:r>
    </w:p>
    <w:p w:rsidR="008E3EB7" w:rsidRDefault="008E3EB7" w:rsidP="008E3EB7">
      <w:pPr>
        <w:pStyle w:val="ConsPlusNormal"/>
        <w:jc w:val="both"/>
      </w:pPr>
    </w:p>
    <w:p w:rsidR="008E3EB7" w:rsidRDefault="008E3EB7" w:rsidP="008E3EB7">
      <w:pPr>
        <w:pStyle w:val="ConsPlusNormal"/>
        <w:jc w:val="both"/>
      </w:pPr>
    </w:p>
    <w:p w:rsidR="008E3EB7" w:rsidRDefault="008E3EB7" w:rsidP="008E3EB7">
      <w:pPr>
        <w:pStyle w:val="ConsPlusNormal"/>
        <w:jc w:val="both"/>
      </w:pPr>
    </w:p>
    <w:p w:rsidR="008E3EB7" w:rsidRDefault="008E3EB7" w:rsidP="008E3EB7">
      <w:pPr>
        <w:pStyle w:val="ConsPlusNormal"/>
        <w:jc w:val="both"/>
      </w:pPr>
    </w:p>
    <w:p w:rsidR="008E3EB7" w:rsidRDefault="008E3EB7" w:rsidP="008E3EB7">
      <w:pPr>
        <w:pStyle w:val="ConsPlusNormal"/>
        <w:jc w:val="both"/>
      </w:pPr>
    </w:p>
    <w:p w:rsidR="008E3EB7" w:rsidRDefault="008E3EB7" w:rsidP="008E3EB7">
      <w:pPr>
        <w:pStyle w:val="ConsPlusNormal"/>
        <w:jc w:val="right"/>
        <w:outlineLvl w:val="0"/>
      </w:pPr>
      <w:r>
        <w:t>Утверждены</w:t>
      </w:r>
    </w:p>
    <w:p w:rsidR="008E3EB7" w:rsidRDefault="008E3EB7" w:rsidP="008E3EB7">
      <w:pPr>
        <w:pStyle w:val="ConsPlusNormal"/>
        <w:jc w:val="right"/>
      </w:pPr>
      <w:r>
        <w:t>приказом Минэкономразвития России</w:t>
      </w:r>
    </w:p>
    <w:p w:rsidR="008E3EB7" w:rsidRDefault="008E3EB7" w:rsidP="008E3EB7">
      <w:pPr>
        <w:pStyle w:val="ConsPlusNormal"/>
        <w:jc w:val="right"/>
      </w:pPr>
      <w:r>
        <w:t>от 01.10.2015 N 727</w:t>
      </w:r>
    </w:p>
    <w:p w:rsidR="008E3EB7" w:rsidRDefault="008E3EB7" w:rsidP="008E3EB7">
      <w:pPr>
        <w:pStyle w:val="ConsPlusNormal"/>
        <w:jc w:val="both"/>
      </w:pPr>
    </w:p>
    <w:p w:rsidR="008E3EB7" w:rsidRDefault="008E3EB7" w:rsidP="008E3EB7">
      <w:pPr>
        <w:pStyle w:val="ConsPlusTitle"/>
        <w:jc w:val="center"/>
      </w:pPr>
      <w:bookmarkStart w:id="0" w:name="Par32"/>
      <w:bookmarkEnd w:id="0"/>
      <w:r>
        <w:t>ОБЩИЕ ТРЕБОВАНИЯ</w:t>
      </w:r>
    </w:p>
    <w:p w:rsidR="008E3EB7" w:rsidRDefault="008E3EB7" w:rsidP="008E3EB7">
      <w:pPr>
        <w:pStyle w:val="ConsPlusTitle"/>
        <w:jc w:val="center"/>
      </w:pPr>
      <w:r>
        <w:t>К ОПРЕДЕЛЕНИЮ НОРМАТИВНЫХ ЗАТРАТ НА ОКАЗАНИЕ</w:t>
      </w:r>
    </w:p>
    <w:p w:rsidR="008E3EB7" w:rsidRDefault="008E3EB7" w:rsidP="008E3EB7">
      <w:pPr>
        <w:pStyle w:val="ConsPlusTitle"/>
        <w:jc w:val="center"/>
      </w:pPr>
      <w:r>
        <w:t>ГОСУДАРСТВЕННЫХ (МУНИЦИПАЛЬНЫХ) УСЛУГ В СФЕРЕ</w:t>
      </w:r>
    </w:p>
    <w:p w:rsidR="008E3EB7" w:rsidRDefault="008E3EB7" w:rsidP="008E3EB7">
      <w:pPr>
        <w:pStyle w:val="ConsPlusTitle"/>
        <w:jc w:val="center"/>
      </w:pPr>
      <w:r>
        <w:t>ОБЕСПЕЧЕНИЯ ПРЕДОСТАВЛЕНИЯ ГОСУДАРСТВЕННЫХ (МУНИЦИПАЛЬНЫХ)</w:t>
      </w:r>
    </w:p>
    <w:p w:rsidR="008E3EB7" w:rsidRDefault="008E3EB7" w:rsidP="008E3EB7">
      <w:pPr>
        <w:pStyle w:val="ConsPlusTitle"/>
        <w:jc w:val="center"/>
      </w:pPr>
      <w:r>
        <w:t>УСЛУГ В МНОГОФУНКЦИОНАЛЬНЫХ ЦЕНТРАХ ПРЕДОСТАВЛЕНИЯ</w:t>
      </w:r>
    </w:p>
    <w:p w:rsidR="008E3EB7" w:rsidRDefault="008E3EB7" w:rsidP="008E3EB7">
      <w:pPr>
        <w:pStyle w:val="ConsPlusTitle"/>
        <w:jc w:val="center"/>
      </w:pPr>
      <w:r>
        <w:t>ГОСУДАРСТВЕННЫХ И МУНИЦИПАЛЬНЫХ УСЛУГ, ПРИМЕНЯЕМЫХ</w:t>
      </w:r>
    </w:p>
    <w:p w:rsidR="008E3EB7" w:rsidRDefault="008E3EB7" w:rsidP="008E3EB7">
      <w:pPr>
        <w:pStyle w:val="ConsPlusTitle"/>
        <w:jc w:val="center"/>
      </w:pPr>
      <w:r>
        <w:t>ПРИ РАСЧЕТЕ ОБЪЕМА СУБСИДИИ НА ФИНАНСОВОЕ ОБЕСПЕЧЕНИЕ</w:t>
      </w:r>
    </w:p>
    <w:p w:rsidR="008E3EB7" w:rsidRDefault="008E3EB7" w:rsidP="008E3EB7">
      <w:pPr>
        <w:pStyle w:val="ConsPlusTitle"/>
        <w:jc w:val="center"/>
      </w:pPr>
      <w:r>
        <w:t>ВЫПОЛНЕНИЯ ГОСУДАРСТВЕННОГО (МУНИЦИПАЛЬНОГО) ЗАДАНИЯ</w:t>
      </w:r>
    </w:p>
    <w:p w:rsidR="008E3EB7" w:rsidRDefault="008E3EB7" w:rsidP="008E3EB7">
      <w:pPr>
        <w:pStyle w:val="ConsPlusTitle"/>
        <w:jc w:val="center"/>
      </w:pPr>
      <w:r>
        <w:t>НА ОКАЗАНИЕ ГОСУДАРСТВЕННЫХ (МУНИЦИПАЛЬНЫХ) УСЛУГ</w:t>
      </w:r>
    </w:p>
    <w:p w:rsidR="008E3EB7" w:rsidRDefault="008E3EB7" w:rsidP="008E3EB7">
      <w:pPr>
        <w:pStyle w:val="ConsPlusTitle"/>
        <w:jc w:val="center"/>
      </w:pPr>
      <w:r>
        <w:t>(ВЫПОЛНЕНИЕ РАБОТ) ГОСУДАРСТВЕННЫМ</w:t>
      </w:r>
    </w:p>
    <w:p w:rsidR="008E3EB7" w:rsidRDefault="008E3EB7" w:rsidP="008E3EB7">
      <w:pPr>
        <w:pStyle w:val="ConsPlusTitle"/>
        <w:jc w:val="center"/>
      </w:pPr>
      <w:r>
        <w:t>(МУНИЦИПАЛЬНЫМ) УЧРЕЖДЕНИЕМ</w:t>
      </w:r>
    </w:p>
    <w:p w:rsidR="008E3EB7" w:rsidRDefault="008E3EB7" w:rsidP="008E3EB7">
      <w:pPr>
        <w:pStyle w:val="ConsPlusNormal"/>
        <w:jc w:val="both"/>
      </w:pPr>
    </w:p>
    <w:p w:rsidR="008E3EB7" w:rsidRDefault="008E3EB7" w:rsidP="008E3EB7">
      <w:pPr>
        <w:pStyle w:val="ConsPlusNormal"/>
        <w:jc w:val="center"/>
        <w:outlineLvl w:val="1"/>
      </w:pPr>
      <w:bookmarkStart w:id="1" w:name="Par44"/>
      <w:bookmarkEnd w:id="1"/>
      <w:r>
        <w:t>I. Общие положения</w:t>
      </w:r>
    </w:p>
    <w:p w:rsidR="008E3EB7" w:rsidRDefault="008E3EB7" w:rsidP="008E3EB7">
      <w:pPr>
        <w:pStyle w:val="ConsPlusNormal"/>
        <w:jc w:val="both"/>
      </w:pPr>
    </w:p>
    <w:p w:rsidR="008E3EB7" w:rsidRDefault="008E3EB7" w:rsidP="008E3EB7">
      <w:pPr>
        <w:pStyle w:val="ConsPlusNormal"/>
        <w:ind w:firstLine="540"/>
        <w:jc w:val="both"/>
      </w:pPr>
      <w:r>
        <w:lastRenderedPageBreak/>
        <w:t xml:space="preserve">1. Настоящие Общие требования разработаны в соответствии с положениями </w:t>
      </w:r>
      <w:hyperlink r:id="rId5" w:history="1">
        <w:r>
          <w:rPr>
            <w:color w:val="0000FF"/>
          </w:rPr>
          <w:t>абзаца второго пункта 4 статьи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и устанавливают правила определения нормативных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соответственно - нормативные затраты, государственное (муниципальное) задание).</w:t>
      </w:r>
    </w:p>
    <w:p w:rsidR="008E3EB7" w:rsidRDefault="008E3EB7" w:rsidP="008E3EB7">
      <w:pPr>
        <w:pStyle w:val="ConsPlusNormal"/>
        <w:ind w:firstLine="540"/>
        <w:jc w:val="both"/>
      </w:pPr>
      <w:r>
        <w:t>2. Нормативные затраты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определяются:</w:t>
      </w:r>
    </w:p>
    <w:p w:rsidR="008E3EB7" w:rsidRDefault="008E3EB7" w:rsidP="008E3EB7">
      <w:pPr>
        <w:pStyle w:val="ConsPlusNormal"/>
        <w:ind w:firstLine="540"/>
        <w:jc w:val="both"/>
      </w:pPr>
      <w:r>
        <w:t>исходя из содержащейся в базовом (отраслевом) перечне государственных и муниципальных услуг и работ, утвержденном Министерством экономического развития Российской Федерации по виду деятельности "Обеспечение предоставления государственных (муниципальных) услуг в многофункциональных центрах предоставления государственных (муниципальных) услуг" &lt;1&gt; (далее - базовый (отраслевой) перечень), информации о единице показателя, характеризующего объем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(муниципальных) услуг, и показателей, отражающих содержание и (или) условия (формы) оказания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(далее - показатели отраслевой специфики);</w:t>
      </w:r>
    </w:p>
    <w:p w:rsidR="008E3EB7" w:rsidRDefault="008E3EB7" w:rsidP="008E3EB7">
      <w:pPr>
        <w:pStyle w:val="ConsPlusNormal"/>
        <w:ind w:firstLine="540"/>
        <w:jc w:val="both"/>
      </w:pPr>
      <w:r>
        <w:t>--------------------------------</w:t>
      </w:r>
    </w:p>
    <w:p w:rsidR="008E3EB7" w:rsidRDefault="008E3EB7" w:rsidP="008E3EB7">
      <w:pPr>
        <w:pStyle w:val="ConsPlusNormal"/>
        <w:ind w:firstLine="540"/>
        <w:jc w:val="both"/>
      </w:pPr>
      <w:r>
        <w:t xml:space="preserve">&lt;1&gt; </w:t>
      </w:r>
      <w:hyperlink r:id="rId6" w:history="1">
        <w:r>
          <w:rPr>
            <w:color w:val="0000FF"/>
          </w:rPr>
          <w:t>Пункт 19</w:t>
        </w:r>
      </w:hyperlink>
      <w:r>
        <w:t xml:space="preserve"> Перечня видов деятельности, по которым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формируются базовые (отраслевые) перечни государственных и муниципальных услуг и работ, утвержденного приказом Министерства финансов Российской Федерации от 16 июня 2014 г. N 49н (зарегистрирован Министерством юстиции Российской Федерации 10 июля 2014 г., регистрационный N 33056).</w:t>
      </w:r>
    </w:p>
    <w:p w:rsidR="008E3EB7" w:rsidRDefault="008E3EB7" w:rsidP="008E3EB7">
      <w:pPr>
        <w:pStyle w:val="ConsPlusNormal"/>
        <w:jc w:val="both"/>
      </w:pPr>
    </w:p>
    <w:p w:rsidR="008E3EB7" w:rsidRDefault="008E3EB7" w:rsidP="008E3EB7">
      <w:pPr>
        <w:pStyle w:val="ConsPlusNormal"/>
        <w:ind w:firstLine="540"/>
        <w:jc w:val="both"/>
      </w:pPr>
      <w:r>
        <w:t xml:space="preserve">на основе базового норматива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и корректирующих коэффициентов к базовому нормативу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определяемых в соответствии с порядками, принятыми Правительством Российской Федерации, высшим исполнительным органом государственной власти субъекта Российской Федерации, местной администрацией на основании </w:t>
      </w:r>
      <w:hyperlink r:id="rId7" w:history="1">
        <w:r>
          <w:rPr>
            <w:color w:val="0000FF"/>
          </w:rPr>
          <w:t>пункта 4 статьи 69.2</w:t>
        </w:r>
      </w:hyperlink>
      <w:r>
        <w:t xml:space="preserve"> Бюджетного кодекса Российской Федерации (далее - порядки, принятые на основании </w:t>
      </w:r>
      <w:hyperlink r:id="rId8" w:history="1">
        <w:r>
          <w:rPr>
            <w:color w:val="0000FF"/>
          </w:rPr>
          <w:t>пункта 4 статьи 69.2</w:t>
        </w:r>
      </w:hyperlink>
      <w:r>
        <w:t xml:space="preserve"> Бюджетного кодекса Российской Федерации), с соблюдением настоящих Общих требований.</w:t>
      </w:r>
    </w:p>
    <w:p w:rsidR="008E3EB7" w:rsidRDefault="008E3EB7" w:rsidP="008E3EB7">
      <w:pPr>
        <w:pStyle w:val="ConsPlusNormal"/>
        <w:ind w:firstLine="540"/>
        <w:jc w:val="both"/>
      </w:pPr>
      <w:r>
        <w:t>Нормативные затраты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рассчитанные с соблюдением настоящих Общих требований, не могут приводить к превышению объема бюджетных ассигнований, предусмотренных законом (решением) о бюджете на очередной финансовый год (очередной финансовый год и плановый период) на финансовое обеспечение выполнения государственного (муниципального) задания.</w:t>
      </w:r>
    </w:p>
    <w:p w:rsidR="008E3EB7" w:rsidRDefault="008E3EB7" w:rsidP="008E3EB7">
      <w:pPr>
        <w:pStyle w:val="ConsPlusNormal"/>
        <w:ind w:firstLine="540"/>
        <w:jc w:val="both"/>
      </w:pPr>
      <w:r>
        <w:t>3. Базовый норматив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состоит из базового норматива затрат, непосредственно связанных с оказанием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и базового норматива затрат на общехозяйственные нужды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w:t>
      </w:r>
    </w:p>
    <w:p w:rsidR="008E3EB7" w:rsidRDefault="008E3EB7" w:rsidP="008E3EB7">
      <w:pPr>
        <w:pStyle w:val="ConsPlusNormal"/>
        <w:ind w:firstLine="540"/>
        <w:jc w:val="both"/>
      </w:pPr>
      <w:r>
        <w:t>4. В базовый норматив затрат, непосредственно связанных с оказанием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включаются:</w:t>
      </w:r>
    </w:p>
    <w:p w:rsidR="008E3EB7" w:rsidRDefault="008E3EB7" w:rsidP="008E3EB7">
      <w:pPr>
        <w:pStyle w:val="ConsPlusNormal"/>
        <w:ind w:firstLine="540"/>
        <w:jc w:val="both"/>
      </w:pPr>
      <w:r>
        <w:t xml:space="preserve">затраты на оплату труда с начислениями на выплаты по оплате труда работников, непосредственно связанных с оказанием государственной (муниципальной) услуги в сфере обеспечения предоставления </w:t>
      </w:r>
      <w:r>
        <w:lastRenderedPageBreak/>
        <w:t>государственных (муниципальных) услуг в многофункциональных центрах предоставления государственных и муниципальных услуг,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p>
    <w:p w:rsidR="008E3EB7" w:rsidRDefault="008E3EB7" w:rsidP="008E3EB7">
      <w:pPr>
        <w:pStyle w:val="ConsPlusNormal"/>
        <w:ind w:firstLine="540"/>
        <w:jc w:val="both"/>
      </w:pPr>
      <w:r>
        <w:t>затраты на приобретение материальных запасов, особо ценного движимого имущества, программного обеспечения и расходных материалов потребляемых (используемых) в процессе оказания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с учетом срока полезного использования (в том числе затраты на арендные платежи);</w:t>
      </w:r>
    </w:p>
    <w:p w:rsidR="008E3EB7" w:rsidRDefault="008E3EB7" w:rsidP="008E3EB7">
      <w:pPr>
        <w:pStyle w:val="ConsPlusNormal"/>
        <w:ind w:firstLine="540"/>
        <w:jc w:val="both"/>
      </w:pPr>
      <w:r>
        <w:t>иные затраты, непосредственно связанные с оказанием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w:t>
      </w:r>
    </w:p>
    <w:p w:rsidR="008E3EB7" w:rsidRDefault="008E3EB7" w:rsidP="008E3EB7">
      <w:pPr>
        <w:pStyle w:val="ConsPlusNormal"/>
        <w:ind w:firstLine="540"/>
        <w:jc w:val="both"/>
      </w:pPr>
      <w:r>
        <w:t>5. В базовый норматив затрат на общехозяйственные нужды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включаются:</w:t>
      </w:r>
    </w:p>
    <w:p w:rsidR="008E3EB7" w:rsidRDefault="008E3EB7" w:rsidP="008E3EB7">
      <w:pPr>
        <w:pStyle w:val="ConsPlusNormal"/>
        <w:ind w:firstLine="540"/>
        <w:jc w:val="both"/>
      </w:pPr>
      <w:r>
        <w:t>затраты на коммунальные услуги;</w:t>
      </w:r>
    </w:p>
    <w:p w:rsidR="008E3EB7" w:rsidRDefault="008E3EB7" w:rsidP="008E3EB7">
      <w:pPr>
        <w:pStyle w:val="ConsPlusNormal"/>
        <w:ind w:firstLine="540"/>
        <w:jc w:val="both"/>
      </w:pPr>
      <w:r>
        <w:t>затраты на содержание объектов недвижимого имущества, необходимых для выполнения государственного (муниципального) задания и для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государственного (муниципального) задания (в том числе затраты на арендные платежи);</w:t>
      </w:r>
    </w:p>
    <w:p w:rsidR="008E3EB7" w:rsidRDefault="008E3EB7" w:rsidP="008E3EB7">
      <w:pPr>
        <w:pStyle w:val="ConsPlusNormal"/>
        <w:ind w:firstLine="540"/>
        <w:jc w:val="both"/>
      </w:pPr>
      <w:r>
        <w:t>затраты на содержание объектов особо ценного движимого имущества, необходимого для выполнения государственного (муниципального) задания (в том числе затраты на арендные платежи);</w:t>
      </w:r>
    </w:p>
    <w:p w:rsidR="008E3EB7" w:rsidRDefault="008E3EB7" w:rsidP="008E3EB7">
      <w:pPr>
        <w:pStyle w:val="ConsPlusNormal"/>
        <w:ind w:firstLine="540"/>
        <w:jc w:val="both"/>
      </w:pPr>
      <w:r>
        <w:t>затраты на приобретение услуг связи;</w:t>
      </w:r>
    </w:p>
    <w:p w:rsidR="008E3EB7" w:rsidRDefault="008E3EB7" w:rsidP="008E3EB7">
      <w:pPr>
        <w:pStyle w:val="ConsPlusNormal"/>
        <w:ind w:firstLine="540"/>
        <w:jc w:val="both"/>
      </w:pPr>
      <w:r>
        <w:t>затраты на приобретение транспортных услуг;</w:t>
      </w:r>
    </w:p>
    <w:p w:rsidR="008E3EB7" w:rsidRDefault="008E3EB7" w:rsidP="008E3EB7">
      <w:pPr>
        <w:pStyle w:val="ConsPlusNormal"/>
        <w:ind w:firstLine="540"/>
        <w:jc w:val="both"/>
      </w:pPr>
      <w:r>
        <w:t>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w:t>
      </w:r>
    </w:p>
    <w:p w:rsidR="008E3EB7" w:rsidRDefault="008E3EB7" w:rsidP="008E3EB7">
      <w:pPr>
        <w:pStyle w:val="ConsPlusNormal"/>
        <w:ind w:firstLine="540"/>
        <w:jc w:val="both"/>
      </w:pPr>
      <w:r>
        <w:t>затраты на курьерскую доставку документов;</w:t>
      </w:r>
    </w:p>
    <w:p w:rsidR="008E3EB7" w:rsidRDefault="008E3EB7" w:rsidP="008E3EB7">
      <w:pPr>
        <w:pStyle w:val="ConsPlusNormal"/>
        <w:ind w:firstLine="540"/>
        <w:jc w:val="both"/>
      </w:pPr>
      <w:r>
        <w:t>затраты на прочие общехозяйственные нужды.</w:t>
      </w:r>
    </w:p>
    <w:p w:rsidR="008E3EB7" w:rsidRDefault="008E3EB7" w:rsidP="008E3EB7">
      <w:pPr>
        <w:pStyle w:val="ConsPlusNormal"/>
        <w:ind w:firstLine="540"/>
        <w:jc w:val="both"/>
      </w:pPr>
      <w:r>
        <w:t>6. Корректирующие коэффициенты к базовому нормативу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применяемые при расчете нормативных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состоят из:</w:t>
      </w:r>
    </w:p>
    <w:p w:rsidR="008E3EB7" w:rsidRDefault="008E3EB7" w:rsidP="008E3EB7">
      <w:pPr>
        <w:pStyle w:val="ConsPlusNormal"/>
        <w:ind w:firstLine="540"/>
        <w:jc w:val="both"/>
      </w:pPr>
      <w:r>
        <w:t>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E3EB7" w:rsidRDefault="008E3EB7" w:rsidP="008E3EB7">
      <w:pPr>
        <w:pStyle w:val="ConsPlusNormal"/>
        <w:ind w:firstLine="540"/>
        <w:jc w:val="both"/>
      </w:pPr>
      <w:r>
        <w:t>отраслевого корректирующего коэффициента к базовому нормативу затрат, отражающего отраслевую специфику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w:t>
      </w:r>
    </w:p>
    <w:p w:rsidR="008E3EB7" w:rsidRDefault="008E3EB7" w:rsidP="008E3EB7">
      <w:pPr>
        <w:pStyle w:val="ConsPlusNormal"/>
        <w:ind w:firstLine="540"/>
        <w:jc w:val="both"/>
      </w:pPr>
      <w:r>
        <w:t>7. При определении базового норматива затрат рассчитываются затраты, необходимые для оказания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с соблюдением показателей качества оказания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а также показателей отраслевой специфики, отраслевой корректирующий коэффициент при которых принимает значение равное "1".</w:t>
      </w:r>
    </w:p>
    <w:p w:rsidR="008E3EB7" w:rsidRDefault="008E3EB7" w:rsidP="008E3EB7">
      <w:pPr>
        <w:pStyle w:val="ConsPlusNormal"/>
        <w:ind w:firstLine="540"/>
        <w:jc w:val="both"/>
      </w:pPr>
      <w:bookmarkStart w:id="2" w:name="Par72"/>
      <w:bookmarkEnd w:id="2"/>
      <w:r>
        <w:t xml:space="preserve">8. При определении базового норматива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государственной (муниципальной) услуги в сфере обеспечения предоставления государственных (муниципальных) услуг в </w:t>
      </w:r>
      <w:r>
        <w:lastRenderedPageBreak/>
        <w:t>многофункциональных центрах предоставления государственных и муниципальных услуг) (далее - нормы, выраженные в натуральных показателях), установленные нормативными правовыми (муниципальными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(далее - стандарт оказания услуги).</w:t>
      </w:r>
    </w:p>
    <w:p w:rsidR="008E3EB7" w:rsidRDefault="008E3EB7" w:rsidP="008E3EB7">
      <w:pPr>
        <w:pStyle w:val="ConsPlusNormal"/>
        <w:ind w:firstLine="540"/>
        <w:jc w:val="both"/>
      </w:pPr>
      <w:bookmarkStart w:id="3" w:name="Par73"/>
      <w:bookmarkEnd w:id="3"/>
      <w:r>
        <w:t>При отсутствии норм, выраженных в натуральных показателях, установленных стандартом оказания услуги, в отношении государственной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нормы, выраженные в натуральных показателях, определяются на основе анализа и усреднения показателей деятельности федерального государственного учреждения, которое имеет минимальный объем затрат на оказание единицы государственной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при выполнении требований к качеству оказания государственной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отраженных в базовом (отраслевом) перечне (далее - метод наиболее эффективного учреждения), либо на основе медианного значения по государственным учреждениям, оказывающим государственную услугу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(далее - медианный метод) &lt;1&gt;.</w:t>
      </w:r>
    </w:p>
    <w:p w:rsidR="008E3EB7" w:rsidRDefault="008E3EB7" w:rsidP="008E3EB7">
      <w:pPr>
        <w:pStyle w:val="ConsPlusNormal"/>
        <w:ind w:firstLine="540"/>
        <w:jc w:val="both"/>
      </w:pPr>
      <w:r>
        <w:t>--------------------------------</w:t>
      </w:r>
    </w:p>
    <w:p w:rsidR="008E3EB7" w:rsidRDefault="008E3EB7" w:rsidP="008E3EB7">
      <w:pPr>
        <w:pStyle w:val="ConsPlusNormal"/>
        <w:ind w:firstLine="540"/>
        <w:jc w:val="both"/>
      </w:pPr>
      <w:r>
        <w:t>&lt;1&gt; Для каждой государственной услуги выбирается один из методов.</w:t>
      </w:r>
    </w:p>
    <w:p w:rsidR="008E3EB7" w:rsidRDefault="008E3EB7" w:rsidP="008E3EB7">
      <w:pPr>
        <w:pStyle w:val="ConsPlusNormal"/>
        <w:jc w:val="both"/>
      </w:pPr>
    </w:p>
    <w:p w:rsidR="008E3EB7" w:rsidRDefault="008E3EB7" w:rsidP="008E3EB7">
      <w:pPr>
        <w:pStyle w:val="ConsPlusNormal"/>
        <w:ind w:firstLine="540"/>
        <w:jc w:val="both"/>
      </w:pPr>
      <w:r>
        <w:t xml:space="preserve">Высший исполнительный орган государственной власти субъекта Российской Федерации (местная администрация) при отсутствии норм, выраженных в натуральных показателях, установленных стандартом оказания услуги, использует методы, указанные в </w:t>
      </w:r>
      <w:hyperlink w:anchor="Par73" w:history="1">
        <w:r>
          <w:rPr>
            <w:color w:val="0000FF"/>
          </w:rPr>
          <w:t>абзаце втором</w:t>
        </w:r>
      </w:hyperlink>
      <w:r>
        <w:t xml:space="preserve"> настоящего пункта, либо устанавливает правила определения норм, выраженных в натуральных показателях, отличные от метода, указанного в </w:t>
      </w:r>
      <w:hyperlink w:anchor="Par73" w:history="1">
        <w:r>
          <w:rPr>
            <w:color w:val="0000FF"/>
          </w:rPr>
          <w:t>абзаце втором</w:t>
        </w:r>
      </w:hyperlink>
      <w:r>
        <w:t xml:space="preserve"> настоящего пункта, в соответствии с порядком, принятым высшим исполнительным органом государственной власти субъекта Российской Федерации (местной администрацией) (далее - иной метод).</w:t>
      </w:r>
    </w:p>
    <w:p w:rsidR="008E3EB7" w:rsidRDefault="008E3EB7" w:rsidP="008E3EB7">
      <w:pPr>
        <w:pStyle w:val="ConsPlusNormal"/>
        <w:ind w:firstLine="540"/>
        <w:jc w:val="both"/>
      </w:pPr>
      <w:r>
        <w:t>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(далее - натуральная норма), необходимых для определения базового норматива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определяются по каждой государственной (муниципальной) услуге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с указанием ее наименования и уникального номера реестровой записи из базового (отраслевого) перечня.</w:t>
      </w:r>
    </w:p>
    <w:p w:rsidR="008E3EB7" w:rsidRDefault="008E3EB7" w:rsidP="008E3EB7">
      <w:pPr>
        <w:pStyle w:val="ConsPlusNormal"/>
        <w:ind w:firstLine="540"/>
        <w:jc w:val="both"/>
      </w:pPr>
      <w:r>
        <w:t xml:space="preserve">9. Значения базового норматива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и корректирующих коэффициентов к базовому нормативу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утверждаются в соответствии с порядками, принятыми на основании </w:t>
      </w:r>
      <w:hyperlink r:id="rId9" w:history="1">
        <w:r>
          <w:rPr>
            <w:color w:val="0000FF"/>
          </w:rPr>
          <w:t>пункта 4 статьи 69.2</w:t>
        </w:r>
      </w:hyperlink>
      <w:r>
        <w:t xml:space="preserve"> Бюджетного кодекса Российской Федерации, с учетом положений </w:t>
      </w:r>
      <w:hyperlink w:anchor="Par80" w:history="1">
        <w:r>
          <w:rPr>
            <w:color w:val="0000FF"/>
          </w:rPr>
          <w:t>пунктов 10</w:t>
        </w:r>
      </w:hyperlink>
      <w:r>
        <w:t xml:space="preserve">, </w:t>
      </w:r>
      <w:hyperlink w:anchor="Par84" w:history="1">
        <w:r>
          <w:rPr>
            <w:color w:val="0000FF"/>
          </w:rPr>
          <w:t>11</w:t>
        </w:r>
      </w:hyperlink>
      <w:r>
        <w:t xml:space="preserve"> настоящих Общих требований.</w:t>
      </w:r>
    </w:p>
    <w:p w:rsidR="008E3EB7" w:rsidRDefault="008E3EB7" w:rsidP="008E3EB7">
      <w:pPr>
        <w:pStyle w:val="ConsPlusNormal"/>
        <w:ind w:firstLine="540"/>
        <w:jc w:val="both"/>
      </w:pPr>
      <w:bookmarkStart w:id="4" w:name="Par80"/>
      <w:bookmarkEnd w:id="4"/>
      <w:r>
        <w:t>10. Значение базового норматива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с указанием ее наименования и уникального номера реестровой записи из базового (отраслевого) перечня, утверждается общей суммой, в том числе в разрезе:</w:t>
      </w:r>
    </w:p>
    <w:p w:rsidR="008E3EB7" w:rsidRDefault="008E3EB7" w:rsidP="008E3EB7">
      <w:pPr>
        <w:pStyle w:val="ConsPlusNormal"/>
        <w:ind w:firstLine="540"/>
        <w:jc w:val="both"/>
      </w:pPr>
      <w:r>
        <w:t>суммы затрат на оплату труда с начислениями на выплаты по оплате труда работников, непосредственно связанных с оказанием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w:t>
      </w:r>
    </w:p>
    <w:p w:rsidR="008E3EB7" w:rsidRDefault="008E3EB7" w:rsidP="008E3EB7">
      <w:pPr>
        <w:pStyle w:val="ConsPlusNormal"/>
        <w:ind w:firstLine="540"/>
        <w:jc w:val="both"/>
      </w:pPr>
      <w:r>
        <w:t>суммы затрат на коммунальные услуги и содержание объектов недвижимого имущества, необходимого для выполнения государственного (муниципального) задания (в том числе затраты на арендные платежи).</w:t>
      </w:r>
    </w:p>
    <w:p w:rsidR="008E3EB7" w:rsidRDefault="008E3EB7" w:rsidP="008E3EB7">
      <w:pPr>
        <w:pStyle w:val="ConsPlusNormal"/>
        <w:ind w:firstLine="540"/>
        <w:jc w:val="both"/>
      </w:pPr>
      <w:r>
        <w:t xml:space="preserve">При утверждении значения базового норматива затрат на оказание государственной (муниципальной) услуги в сфере обеспечения предоставления государственных (муниципальных) услуг в </w:t>
      </w:r>
      <w:r>
        <w:lastRenderedPageBreak/>
        <w:t>многофункциональных центрах предоставления государственных и муниципальных услуг, оказываемой государственным учреждением субъекта Российской Федерации (муниципальным учреждением), указывается информация о натуральных нормах, необходимых для определения базового норматива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а при его отсутствии слова "Метод наиболее эффективного учреждения" либо слова "Медианный метод", либо слова "Иной метод"), в соответствии с порядком, принятым высшим исполнительным органом государственной власти субъекта Российской Федерации (местной администрацией).</w:t>
      </w:r>
    </w:p>
    <w:p w:rsidR="008E3EB7" w:rsidRDefault="008E3EB7" w:rsidP="008E3EB7">
      <w:pPr>
        <w:pStyle w:val="ConsPlusNormal"/>
        <w:ind w:firstLine="540"/>
        <w:jc w:val="both"/>
      </w:pPr>
      <w:bookmarkStart w:id="5" w:name="Par84"/>
      <w:bookmarkEnd w:id="5"/>
      <w:r>
        <w:t>11. Значение отраслевого корректирующего коэффициента утверждается по каждой государственной (муниципальной) услуге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с указанием ее наименования и уникального номера реестровой записи из базового (отраслевого) перечня, а также наименования показателя отраслевой специфики.</w:t>
      </w:r>
    </w:p>
    <w:p w:rsidR="008E3EB7" w:rsidRDefault="008E3EB7" w:rsidP="008E3EB7">
      <w:pPr>
        <w:pStyle w:val="ConsPlusNormal"/>
        <w:ind w:firstLine="540"/>
        <w:jc w:val="both"/>
      </w:pPr>
      <w:r>
        <w:t xml:space="preserve">12. Высший исполнительный орган государственной власти субъекта Российской Федерации (местная администрация) применяет порядок расчета нормативных затрат на оказание государственной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государственными учреждениями, установленный в соответствии с положениями </w:t>
      </w:r>
      <w:hyperlink w:anchor="Par87" w:history="1">
        <w:r>
          <w:rPr>
            <w:color w:val="0000FF"/>
          </w:rPr>
          <w:t>главы II</w:t>
        </w:r>
      </w:hyperlink>
      <w:r>
        <w:t xml:space="preserve"> настоящих Общих требований, либо порядок расчета нормативных затрат на оказание государственной (муниципальной)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государственными (муниципальными) учреждениями, установленный высшим исполнительным органом государственной власти субъекта Российской Федерации (местной администрацией) на основании </w:t>
      </w:r>
      <w:hyperlink r:id="rId10" w:history="1">
        <w:r>
          <w:rPr>
            <w:color w:val="0000FF"/>
          </w:rPr>
          <w:t>пункта 4 статьи 69.2</w:t>
        </w:r>
      </w:hyperlink>
      <w:r>
        <w:t xml:space="preserve"> Бюджетного кодекса Российской Федерации с соблюдением положений, определенных </w:t>
      </w:r>
      <w:hyperlink w:anchor="Par44" w:history="1">
        <w:r>
          <w:rPr>
            <w:color w:val="0000FF"/>
          </w:rPr>
          <w:t>главой I</w:t>
        </w:r>
      </w:hyperlink>
      <w:r>
        <w:t xml:space="preserve"> настоящих Общих требований.</w:t>
      </w:r>
    </w:p>
    <w:p w:rsidR="008E3EB7" w:rsidRDefault="008E3EB7" w:rsidP="008E3EB7">
      <w:pPr>
        <w:pStyle w:val="ConsPlusNormal"/>
        <w:jc w:val="both"/>
      </w:pPr>
    </w:p>
    <w:p w:rsidR="008E3EB7" w:rsidRDefault="008E3EB7" w:rsidP="008E3EB7">
      <w:pPr>
        <w:pStyle w:val="ConsPlusNormal"/>
        <w:jc w:val="center"/>
        <w:outlineLvl w:val="1"/>
      </w:pPr>
      <w:bookmarkStart w:id="6" w:name="Par87"/>
      <w:bookmarkEnd w:id="6"/>
      <w:r>
        <w:t>II. Порядок расчета нормативных затрат на оказание</w:t>
      </w:r>
    </w:p>
    <w:p w:rsidR="008E3EB7" w:rsidRDefault="008E3EB7" w:rsidP="008E3EB7">
      <w:pPr>
        <w:pStyle w:val="ConsPlusNormal"/>
        <w:jc w:val="center"/>
      </w:pPr>
      <w:r>
        <w:t>государственной услуги в сфере обеспечения предоставления</w:t>
      </w:r>
    </w:p>
    <w:p w:rsidR="008E3EB7" w:rsidRDefault="008E3EB7" w:rsidP="008E3EB7">
      <w:pPr>
        <w:pStyle w:val="ConsPlusNormal"/>
        <w:jc w:val="center"/>
      </w:pPr>
      <w:r>
        <w:t>государственных (муниципальных) услуг в многофункциональных</w:t>
      </w:r>
    </w:p>
    <w:p w:rsidR="008E3EB7" w:rsidRDefault="008E3EB7" w:rsidP="008E3EB7">
      <w:pPr>
        <w:pStyle w:val="ConsPlusNormal"/>
        <w:jc w:val="center"/>
      </w:pPr>
      <w:r>
        <w:t>центрах предоставления государственных и муниципальных</w:t>
      </w:r>
    </w:p>
    <w:p w:rsidR="008E3EB7" w:rsidRDefault="008E3EB7" w:rsidP="008E3EB7">
      <w:pPr>
        <w:pStyle w:val="ConsPlusNormal"/>
        <w:jc w:val="center"/>
      </w:pPr>
      <w:r>
        <w:t>услуг, применяемых при расчете объема финансового</w:t>
      </w:r>
    </w:p>
    <w:p w:rsidR="008E3EB7" w:rsidRDefault="008E3EB7" w:rsidP="008E3EB7">
      <w:pPr>
        <w:pStyle w:val="ConsPlusNormal"/>
        <w:jc w:val="center"/>
      </w:pPr>
      <w:r>
        <w:t>обеспечения выполнения государственного задания</w:t>
      </w:r>
    </w:p>
    <w:p w:rsidR="008E3EB7" w:rsidRDefault="008E3EB7" w:rsidP="008E3EB7">
      <w:pPr>
        <w:pStyle w:val="ConsPlusNormal"/>
        <w:jc w:val="both"/>
      </w:pPr>
    </w:p>
    <w:p w:rsidR="008E3EB7" w:rsidRDefault="008E3EB7" w:rsidP="008E3EB7">
      <w:pPr>
        <w:pStyle w:val="ConsPlusNormal"/>
        <w:ind w:firstLine="540"/>
        <w:jc w:val="both"/>
      </w:pPr>
      <w:r>
        <w:t>13. Нормативные затраты на оказание i-ой государственной услуги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(N</w:t>
      </w:r>
      <w:r>
        <w:rPr>
          <w:vertAlign w:val="subscript"/>
        </w:rPr>
        <w:t>i</w:t>
      </w:r>
      <w:r>
        <w:t>) (далее - i-ая государственная услуга) рассчитываются по следующей формуле:</w:t>
      </w:r>
    </w:p>
    <w:p w:rsidR="008E3EB7" w:rsidRDefault="008E3EB7" w:rsidP="008E3EB7">
      <w:pPr>
        <w:pStyle w:val="ConsPlusNormal"/>
        <w:jc w:val="both"/>
      </w:pPr>
    </w:p>
    <w:p w:rsidR="008E3EB7" w:rsidRDefault="008E3EB7" w:rsidP="008E3EB7">
      <w:pPr>
        <w:pStyle w:val="ConsPlusNormal"/>
        <w:jc w:val="center"/>
      </w:pPr>
      <w:r>
        <w:t>N</w:t>
      </w:r>
      <w:r>
        <w:rPr>
          <w:vertAlign w:val="subscript"/>
        </w:rPr>
        <w:t>i</w:t>
      </w:r>
      <w:r>
        <w:t xml:space="preserve"> = N</w:t>
      </w:r>
      <w:r>
        <w:rPr>
          <w:vertAlign w:val="subscript"/>
        </w:rPr>
        <w:t>iбаз</w:t>
      </w:r>
      <w:r>
        <w:t xml:space="preserve"> x K</w:t>
      </w:r>
      <w:r>
        <w:rPr>
          <w:vertAlign w:val="subscript"/>
        </w:rPr>
        <w:t>отр</w:t>
      </w:r>
      <w:r>
        <w:t xml:space="preserve"> x K</w:t>
      </w:r>
      <w:r>
        <w:rPr>
          <w:vertAlign w:val="subscript"/>
        </w:rPr>
        <w:t>тер</w:t>
      </w:r>
      <w:r>
        <w:t>, где:</w:t>
      </w:r>
    </w:p>
    <w:p w:rsidR="008E3EB7" w:rsidRDefault="008E3EB7" w:rsidP="008E3EB7">
      <w:pPr>
        <w:pStyle w:val="ConsPlusNormal"/>
        <w:jc w:val="both"/>
      </w:pPr>
    </w:p>
    <w:p w:rsidR="008E3EB7" w:rsidRDefault="008E3EB7" w:rsidP="008E3EB7">
      <w:pPr>
        <w:pStyle w:val="ConsPlusNormal"/>
        <w:ind w:firstLine="540"/>
        <w:jc w:val="both"/>
      </w:pPr>
      <w:r>
        <w:t>N</w:t>
      </w:r>
      <w:r>
        <w:rPr>
          <w:vertAlign w:val="subscript"/>
        </w:rPr>
        <w:t>iбаз</w:t>
      </w:r>
      <w:r>
        <w:t xml:space="preserve"> - базовый норматив затрат на оказание i-ой государственной услуги;</w:t>
      </w:r>
    </w:p>
    <w:p w:rsidR="008E3EB7" w:rsidRDefault="008E3EB7" w:rsidP="008E3EB7">
      <w:pPr>
        <w:pStyle w:val="ConsPlusNormal"/>
        <w:ind w:firstLine="540"/>
        <w:jc w:val="both"/>
      </w:pPr>
      <w:r>
        <w:t>K</w:t>
      </w:r>
      <w:r>
        <w:rPr>
          <w:vertAlign w:val="subscript"/>
        </w:rPr>
        <w:t>отр</w:t>
      </w:r>
      <w:r>
        <w:t xml:space="preserve"> - отраслевой корректирующий коэффициент;</w:t>
      </w:r>
    </w:p>
    <w:p w:rsidR="008E3EB7" w:rsidRDefault="008E3EB7" w:rsidP="008E3EB7">
      <w:pPr>
        <w:pStyle w:val="ConsPlusNormal"/>
        <w:ind w:firstLine="540"/>
        <w:jc w:val="both"/>
      </w:pPr>
      <w:r>
        <w:t>K</w:t>
      </w:r>
      <w:r>
        <w:rPr>
          <w:vertAlign w:val="subscript"/>
        </w:rPr>
        <w:t>тер</w:t>
      </w:r>
      <w:r>
        <w:t xml:space="preserve"> - территориальный корректирующий коэффициент.</w:t>
      </w:r>
    </w:p>
    <w:p w:rsidR="008E3EB7" w:rsidRDefault="008E3EB7" w:rsidP="008E3EB7">
      <w:pPr>
        <w:pStyle w:val="ConsPlusNormal"/>
        <w:ind w:firstLine="540"/>
        <w:jc w:val="both"/>
      </w:pPr>
      <w:r>
        <w:t>Базовый норматив затрат на оказание i-ой государственной услуги (N</w:t>
      </w:r>
      <w:r>
        <w:rPr>
          <w:vertAlign w:val="subscript"/>
        </w:rPr>
        <w:t>iбаз</w:t>
      </w:r>
      <w:r>
        <w:t>) рассчитывается по следующей формуле:</w:t>
      </w:r>
    </w:p>
    <w:p w:rsidR="008E3EB7" w:rsidRDefault="008E3EB7" w:rsidP="008E3EB7">
      <w:pPr>
        <w:pStyle w:val="ConsPlusNormal"/>
        <w:jc w:val="both"/>
      </w:pPr>
    </w:p>
    <w:p w:rsidR="008E3EB7" w:rsidRDefault="008E3EB7" w:rsidP="008E3EB7">
      <w:pPr>
        <w:pStyle w:val="ConsPlusNormal"/>
        <w:jc w:val="center"/>
      </w:pPr>
      <w:r>
        <w:rPr>
          <w:noProof/>
          <w:position w:val="-12"/>
          <w:lang w:eastAsia="ru-RU"/>
        </w:rPr>
        <w:drawing>
          <wp:inline distT="0" distB="0" distL="0" distR="0">
            <wp:extent cx="1333500" cy="2381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2"/>
          <w:lang w:eastAsia="ru-RU"/>
        </w:rPr>
        <w:drawing>
          <wp:inline distT="0" distB="0" distL="0" distR="0">
            <wp:extent cx="42862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t xml:space="preserve"> - базовый норматив затрат, непосредственно связанных с оказанием i-ой государственной услуги;</w:t>
      </w:r>
    </w:p>
    <w:p w:rsidR="008E3EB7" w:rsidRDefault="008E3EB7" w:rsidP="008E3EB7">
      <w:pPr>
        <w:pStyle w:val="ConsPlusNormal"/>
        <w:ind w:firstLine="540"/>
        <w:jc w:val="both"/>
      </w:pPr>
      <w:r>
        <w:rPr>
          <w:noProof/>
          <w:position w:val="-12"/>
          <w:lang w:eastAsia="ru-RU"/>
        </w:rPr>
        <w:drawing>
          <wp:inline distT="0" distB="0" distL="0" distR="0">
            <wp:extent cx="333375" cy="2381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базовый норматив затрат на общехозяйственные нужды на оказание i-ой государственной услуги.</w:t>
      </w:r>
    </w:p>
    <w:p w:rsidR="008E3EB7" w:rsidRDefault="008E3EB7" w:rsidP="008E3EB7">
      <w:pPr>
        <w:pStyle w:val="ConsPlusNormal"/>
        <w:ind w:firstLine="540"/>
        <w:jc w:val="both"/>
      </w:pPr>
      <w:r>
        <w:t>14. Базовый норматив затрат, непосредственно связанных с оказанием i-ой государственной услуги, рассчитывается по следующей формуле:</w:t>
      </w:r>
    </w:p>
    <w:p w:rsidR="008E3EB7" w:rsidRDefault="008E3EB7" w:rsidP="008E3EB7">
      <w:pPr>
        <w:pStyle w:val="ConsPlusNormal"/>
        <w:jc w:val="both"/>
      </w:pPr>
    </w:p>
    <w:p w:rsidR="008E3EB7" w:rsidRDefault="008E3EB7" w:rsidP="008E3EB7">
      <w:pPr>
        <w:pStyle w:val="ConsPlusNormal"/>
        <w:jc w:val="center"/>
      </w:pPr>
      <w:r>
        <w:rPr>
          <w:noProof/>
          <w:position w:val="-12"/>
          <w:lang w:eastAsia="ru-RU"/>
        </w:rPr>
        <w:lastRenderedPageBreak/>
        <w:drawing>
          <wp:inline distT="0" distB="0" distL="0" distR="0">
            <wp:extent cx="180022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238125"/>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2"/>
          <w:lang w:eastAsia="ru-RU"/>
        </w:rPr>
        <w:drawing>
          <wp:inline distT="0" distB="0" distL="0" distR="0">
            <wp:extent cx="33337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затраты на оплату труда с начислениями на выплаты по оплате труда работников, непосредственно связанных с оказанием i-ой государственной услуги;</w:t>
      </w:r>
    </w:p>
    <w:p w:rsidR="008E3EB7" w:rsidRDefault="008E3EB7" w:rsidP="008E3EB7">
      <w:pPr>
        <w:pStyle w:val="ConsPlusNormal"/>
        <w:ind w:firstLine="540"/>
        <w:jc w:val="both"/>
      </w:pPr>
      <w:r>
        <w:rPr>
          <w:noProof/>
          <w:position w:val="-12"/>
          <w:lang w:eastAsia="ru-RU"/>
        </w:rPr>
        <w:drawing>
          <wp:inline distT="0" distB="0" distL="0" distR="0">
            <wp:extent cx="31432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затраты на приобретение материальных запасов и особо ценного движимого имущества, потребляемых (используемых) в процессе оказания i-ой государственной услуги с учетом срока полезного использования (в том числе затраты на арендные платежи);</w:t>
      </w:r>
    </w:p>
    <w:p w:rsidR="008E3EB7" w:rsidRDefault="008E3EB7" w:rsidP="008E3EB7">
      <w:pPr>
        <w:pStyle w:val="ConsPlusNormal"/>
        <w:ind w:firstLine="540"/>
        <w:jc w:val="both"/>
      </w:pPr>
      <w:r>
        <w:rPr>
          <w:noProof/>
          <w:position w:val="-12"/>
          <w:lang w:eastAsia="ru-RU"/>
        </w:rPr>
        <w:drawing>
          <wp:inline distT="0" distB="0" distL="0" distR="0">
            <wp:extent cx="342900" cy="2381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иные затраты, непосредственно связанные с оказанием i-ой государственной услуги.</w:t>
      </w:r>
    </w:p>
    <w:p w:rsidR="008E3EB7" w:rsidRDefault="008E3EB7" w:rsidP="008E3EB7">
      <w:pPr>
        <w:pStyle w:val="ConsPlusNormal"/>
        <w:ind w:firstLine="540"/>
        <w:jc w:val="both"/>
      </w:pPr>
      <w:r>
        <w:t>15. Затраты на оплату труда с начислениями на выплаты по оплате труда работников, непосредственно связанных с оказанием i-ой государственной услуги (</w:t>
      </w:r>
      <w:r>
        <w:rPr>
          <w:noProof/>
          <w:position w:val="-12"/>
          <w:lang w:eastAsia="ru-RU"/>
        </w:rPr>
        <w:drawing>
          <wp:inline distT="0" distB="0" distL="0" distR="0">
            <wp:extent cx="33337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рассчитываются по следующей формуле:</w:t>
      </w:r>
    </w:p>
    <w:p w:rsidR="008E3EB7" w:rsidRDefault="008E3EB7" w:rsidP="008E3EB7">
      <w:pPr>
        <w:pStyle w:val="ConsPlusNormal"/>
        <w:jc w:val="both"/>
      </w:pPr>
    </w:p>
    <w:p w:rsidR="008E3EB7" w:rsidRDefault="008E3EB7" w:rsidP="008E3EB7">
      <w:pPr>
        <w:pStyle w:val="ConsPlusNormal"/>
        <w:jc w:val="center"/>
      </w:pPr>
      <w:r>
        <w:rPr>
          <w:noProof/>
          <w:position w:val="-16"/>
          <w:lang w:eastAsia="ru-RU"/>
        </w:rPr>
        <w:drawing>
          <wp:inline distT="0" distB="0" distL="0" distR="0">
            <wp:extent cx="1495425" cy="2667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266700"/>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2"/>
          <w:lang w:eastAsia="ru-RU"/>
        </w:rPr>
        <w:drawing>
          <wp:inline distT="0" distB="0" distL="0" distR="0">
            <wp:extent cx="285750" cy="2381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xml:space="preserve"> - значение натуральной нормы рабочего времени, затрачиваемого d-ым работником, непосредственно связанным с оказанием i-ой государственной услуги, на оказание i-ой государственной услуги;</w:t>
      </w:r>
    </w:p>
    <w:p w:rsidR="008E3EB7" w:rsidRDefault="008E3EB7" w:rsidP="008E3EB7">
      <w:pPr>
        <w:pStyle w:val="ConsPlusNormal"/>
        <w:ind w:firstLine="540"/>
        <w:jc w:val="both"/>
      </w:pPr>
      <w:r>
        <w:rPr>
          <w:noProof/>
          <w:position w:val="-12"/>
          <w:lang w:eastAsia="ru-RU"/>
        </w:rPr>
        <w:drawing>
          <wp:inline distT="0" distB="0" distL="0" distR="0">
            <wp:extent cx="31432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государственной услуги.</w:t>
      </w:r>
    </w:p>
    <w:p w:rsidR="008E3EB7" w:rsidRDefault="008E3EB7" w:rsidP="008E3EB7">
      <w:pPr>
        <w:pStyle w:val="ConsPlusNormal"/>
        <w:ind w:firstLine="540"/>
        <w:jc w:val="both"/>
      </w:pPr>
      <w:r>
        <w:t xml:space="preserve">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государственной услуги,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федерального закона о федеральном бюджете на очередной финансовый год и плановый период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разрабатываемым согласно </w:t>
      </w:r>
      <w:hyperlink r:id="rId22" w:history="1">
        <w:r>
          <w:rPr>
            <w:color w:val="0000FF"/>
          </w:rPr>
          <w:t>статье 173</w:t>
        </w:r>
      </w:hyperlink>
      <w:r>
        <w:t xml:space="preserve"> Бюджетного кодекса Российской Федерации (Собрание законодательства Российской Федерации, 1998, N 31, ст. 3823; 2007, N 18, ст. 2117; 2012, N 50, ст. 6967; 2014, N 40, ст. 5314; N 48, ст. 6664).</w:t>
      </w:r>
    </w:p>
    <w:p w:rsidR="008E3EB7" w:rsidRDefault="008E3EB7" w:rsidP="008E3EB7">
      <w:pPr>
        <w:pStyle w:val="ConsPlusNormal"/>
        <w:ind w:firstLine="540"/>
        <w:jc w:val="both"/>
      </w:pPr>
      <w:r>
        <w:t xml:space="preserve">Годовой фонд оплаты труда и годовой фонд рабочего времени d-ого работника, непосредственно связанного с оказанием i-ой государственной услуги, определяются в соответствии со значениями натуральных норм, применяемых согласно положениям </w:t>
      </w:r>
      <w:hyperlink w:anchor="Par72" w:history="1">
        <w:r>
          <w:rPr>
            <w:color w:val="0000FF"/>
          </w:rPr>
          <w:t>пункта 8</w:t>
        </w:r>
      </w:hyperlink>
      <w:r>
        <w:t xml:space="preserve"> настоящих Общих требований.</w:t>
      </w:r>
    </w:p>
    <w:p w:rsidR="008E3EB7" w:rsidRDefault="008E3EB7" w:rsidP="008E3EB7">
      <w:pPr>
        <w:pStyle w:val="ConsPlusNormal"/>
        <w:ind w:firstLine="540"/>
        <w:jc w:val="both"/>
      </w:pPr>
      <w:r>
        <w:t xml:space="preserve">16. Затраты на приобретение материальных запасов, особо ценного движимого имущества, программного обеспечения, расходных материалов, потребляемых (используемых) в процессе оказания i-ой государственной услуги с учетом срока полезного использования (в том числе затраты на арендные платежи), в соответствии со значениями натуральных норм, определенных согласно </w:t>
      </w:r>
      <w:hyperlink w:anchor="Par72" w:history="1">
        <w:r>
          <w:rPr>
            <w:color w:val="0000FF"/>
          </w:rPr>
          <w:t>пункту 8</w:t>
        </w:r>
      </w:hyperlink>
      <w:r>
        <w:t xml:space="preserve"> настоящих Общих требований, рассчитываются по следующей формуле:</w:t>
      </w:r>
    </w:p>
    <w:p w:rsidR="008E3EB7" w:rsidRDefault="008E3EB7" w:rsidP="008E3EB7">
      <w:pPr>
        <w:pStyle w:val="ConsPlusNormal"/>
        <w:jc w:val="both"/>
      </w:pPr>
    </w:p>
    <w:p w:rsidR="008E3EB7" w:rsidRDefault="008E3EB7" w:rsidP="008E3EB7">
      <w:pPr>
        <w:pStyle w:val="ConsPlusNormal"/>
        <w:jc w:val="center"/>
      </w:pPr>
      <w:r>
        <w:rPr>
          <w:noProof/>
          <w:position w:val="-30"/>
          <w:lang w:eastAsia="ru-RU"/>
        </w:rPr>
        <w:drawing>
          <wp:inline distT="0" distB="0" distL="0" distR="0">
            <wp:extent cx="1457325" cy="4572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7325" cy="457200"/>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2"/>
          <w:lang w:eastAsia="ru-RU"/>
        </w:rPr>
        <w:drawing>
          <wp:inline distT="0" distB="0" distL="0" distR="0">
            <wp:extent cx="247650" cy="2381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t xml:space="preserve"> - значение натуральной нормы k-ого вида материального запаса, особо ценного движимого имущества, программного обеспечения, расходного материала, непосредственно используемого в процессе оказания i-ой государственной услуги;</w:t>
      </w:r>
    </w:p>
    <w:p w:rsidR="008E3EB7" w:rsidRDefault="008E3EB7" w:rsidP="008E3EB7">
      <w:pPr>
        <w:pStyle w:val="ConsPlusNormal"/>
        <w:ind w:firstLine="540"/>
        <w:jc w:val="both"/>
      </w:pPr>
      <w:r>
        <w:rPr>
          <w:noProof/>
          <w:position w:val="-12"/>
          <w:lang w:eastAsia="ru-RU"/>
        </w:rPr>
        <w:drawing>
          <wp:inline distT="0" distB="0" distL="0" distR="0">
            <wp:extent cx="285750" cy="2381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xml:space="preserve"> - стоимость k-ого вида материального запаса, особо ценного движимого имущества, программного обеспечения, расходного материала, непосредственно используемого в процессе оказания i-ой государственной услуги, в соответствующем финансовом году;</w:t>
      </w:r>
    </w:p>
    <w:p w:rsidR="008E3EB7" w:rsidRDefault="008E3EB7" w:rsidP="008E3EB7">
      <w:pPr>
        <w:pStyle w:val="ConsPlusNormal"/>
        <w:ind w:firstLine="540"/>
        <w:jc w:val="both"/>
      </w:pPr>
      <w:r>
        <w:rPr>
          <w:noProof/>
          <w:position w:val="-12"/>
          <w:lang w:eastAsia="ru-RU"/>
        </w:rPr>
        <w:drawing>
          <wp:inline distT="0" distB="0" distL="0" distR="0">
            <wp:extent cx="266700" cy="2381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срок полезного использования k-ого вида материального запаса, особо ценного движимого имущества, программного обеспечения, расходного материала.</w:t>
      </w:r>
    </w:p>
    <w:p w:rsidR="008E3EB7" w:rsidRDefault="008E3EB7" w:rsidP="008E3EB7">
      <w:pPr>
        <w:pStyle w:val="ConsPlusNormal"/>
        <w:ind w:firstLine="540"/>
        <w:jc w:val="both"/>
      </w:pPr>
      <w:r>
        <w:lastRenderedPageBreak/>
        <w:t xml:space="preserve">Стоимость k-ого вида материального запаса, особо ценного движимого имущества, непосредственно используемого в процессе оказания i-ой государственной услуги, определяется в соответствии с положениями </w:t>
      </w:r>
      <w:hyperlink w:anchor="Par256" w:history="1">
        <w:r>
          <w:rPr>
            <w:color w:val="0000FF"/>
          </w:rPr>
          <w:t>пункта 27</w:t>
        </w:r>
      </w:hyperlink>
      <w:r>
        <w:t xml:space="preserve"> настоящих Общих требований.</w:t>
      </w:r>
    </w:p>
    <w:p w:rsidR="008E3EB7" w:rsidRDefault="008E3EB7" w:rsidP="008E3EB7">
      <w:pPr>
        <w:pStyle w:val="ConsPlusNormal"/>
        <w:ind w:firstLine="540"/>
        <w:jc w:val="both"/>
      </w:pPr>
      <w:r>
        <w:t xml:space="preserve">17. Иные затраты, непосредственно связанные с оказанием i-ой государственной услуги, в соответствии со значениями натуральных норм, определенных согласно </w:t>
      </w:r>
      <w:hyperlink w:anchor="Par72" w:history="1">
        <w:r>
          <w:rPr>
            <w:color w:val="0000FF"/>
          </w:rPr>
          <w:t>пункту 8</w:t>
        </w:r>
      </w:hyperlink>
      <w:r>
        <w:t xml:space="preserve"> настоящих Общих требований, рассчитываются по следующей формуле:</w:t>
      </w:r>
    </w:p>
    <w:p w:rsidR="008E3EB7" w:rsidRDefault="008E3EB7" w:rsidP="008E3EB7">
      <w:pPr>
        <w:pStyle w:val="ConsPlusNormal"/>
        <w:jc w:val="both"/>
      </w:pPr>
    </w:p>
    <w:p w:rsidR="008E3EB7" w:rsidRDefault="008E3EB7" w:rsidP="008E3EB7">
      <w:pPr>
        <w:pStyle w:val="ConsPlusNormal"/>
        <w:jc w:val="center"/>
      </w:pPr>
      <w:r>
        <w:rPr>
          <w:noProof/>
          <w:position w:val="-30"/>
          <w:lang w:eastAsia="ru-RU"/>
        </w:rPr>
        <w:drawing>
          <wp:inline distT="0" distB="0" distL="0" distR="0">
            <wp:extent cx="1562100" cy="4572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2"/>
          <w:lang w:eastAsia="ru-RU"/>
        </w:rPr>
        <w:drawing>
          <wp:inline distT="0" distB="0" distL="0" distR="0">
            <wp:extent cx="31432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значение натуральной нормы l-ого вида, непосредственно используемой в процессе оказания i-ой государственной услуги и не учтенной в затратах на оплату труда с начислениями на выплаты по оплате труда работников, непосредственно связанных с оказанием i-ой государственной услуги, и затратах на приобретение материальных запасов и особо ценного движимого имущества, потребляемых (используемых) в процессе оказания i-ой государственной услуги с учетом срока полезного использования (в том числе затраты на арендные платежи) (далее - иная натуральная норма, непосредственно используемая в процессе оказания i-ой государственной услуги);</w:t>
      </w:r>
    </w:p>
    <w:p w:rsidR="008E3EB7" w:rsidRDefault="008E3EB7" w:rsidP="008E3EB7">
      <w:pPr>
        <w:pStyle w:val="ConsPlusNormal"/>
        <w:ind w:firstLine="540"/>
        <w:jc w:val="both"/>
      </w:pPr>
      <w:r>
        <w:rPr>
          <w:noProof/>
          <w:position w:val="-12"/>
          <w:lang w:eastAsia="ru-RU"/>
        </w:rPr>
        <w:drawing>
          <wp:inline distT="0" distB="0" distL="0" distR="0">
            <wp:extent cx="333375" cy="2381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стоимость l-ой иной натуральной нормы, непосредственно используемой в процессе оказания i-ой государственной услуги, в соответствующем финансовом году;</w:t>
      </w:r>
    </w:p>
    <w:p w:rsidR="008E3EB7" w:rsidRDefault="008E3EB7" w:rsidP="008E3EB7">
      <w:pPr>
        <w:pStyle w:val="ConsPlusNormal"/>
        <w:ind w:firstLine="540"/>
        <w:jc w:val="both"/>
      </w:pPr>
      <w:r>
        <w:rPr>
          <w:noProof/>
          <w:position w:val="-12"/>
          <w:lang w:eastAsia="ru-RU"/>
        </w:rPr>
        <w:drawing>
          <wp:inline distT="0" distB="0" distL="0" distR="0">
            <wp:extent cx="314325" cy="2381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срок полезного использования l-ой иной натуральной нормы, непосредственно используемой в процессе оказания i-ой государственной услуги.</w:t>
      </w:r>
    </w:p>
    <w:p w:rsidR="008E3EB7" w:rsidRDefault="008E3EB7" w:rsidP="008E3EB7">
      <w:pPr>
        <w:pStyle w:val="ConsPlusNormal"/>
        <w:ind w:firstLine="540"/>
        <w:jc w:val="both"/>
      </w:pPr>
      <w:r>
        <w:t xml:space="preserve">Стоимость l-ой иной натуральной нормы, непосредственно используемой в процессе оказания i-ой государственной услуги, определяется в соответствии с положениями </w:t>
      </w:r>
      <w:hyperlink w:anchor="Par256" w:history="1">
        <w:r>
          <w:rPr>
            <w:color w:val="0000FF"/>
          </w:rPr>
          <w:t>пункта 27</w:t>
        </w:r>
      </w:hyperlink>
      <w:r>
        <w:t xml:space="preserve"> настоящих Общих требований.</w:t>
      </w:r>
    </w:p>
    <w:p w:rsidR="008E3EB7" w:rsidRDefault="008E3EB7" w:rsidP="008E3EB7">
      <w:pPr>
        <w:pStyle w:val="ConsPlusNormal"/>
        <w:ind w:firstLine="540"/>
        <w:jc w:val="both"/>
      </w:pPr>
      <w:r>
        <w:t>18. Базовый норматив затрат на общехозяйственные нужды на оказание i-ой государственной услуги (</w:t>
      </w:r>
      <w:r>
        <w:rPr>
          <w:noProof/>
          <w:position w:val="-12"/>
          <w:lang w:eastAsia="ru-RU"/>
        </w:rPr>
        <w:drawing>
          <wp:inline distT="0" distB="0" distL="0" distR="0">
            <wp:extent cx="33337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рассчитывается по следующей формуле:</w:t>
      </w:r>
    </w:p>
    <w:p w:rsidR="008E3EB7" w:rsidRDefault="008E3EB7" w:rsidP="008E3EB7">
      <w:pPr>
        <w:pStyle w:val="ConsPlusNormal"/>
        <w:jc w:val="both"/>
      </w:pPr>
    </w:p>
    <w:p w:rsidR="008E3EB7" w:rsidRDefault="008E3EB7" w:rsidP="008E3EB7">
      <w:pPr>
        <w:pStyle w:val="ConsPlusNormal"/>
        <w:jc w:val="center"/>
      </w:pPr>
      <w:r>
        <w:rPr>
          <w:noProof/>
          <w:position w:val="-12"/>
          <w:lang w:eastAsia="ru-RU"/>
        </w:rPr>
        <w:drawing>
          <wp:inline distT="0" distB="0" distL="0" distR="0">
            <wp:extent cx="416242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62425" cy="238125"/>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2"/>
          <w:lang w:eastAsia="ru-RU"/>
        </w:rPr>
        <w:drawing>
          <wp:inline distT="0" distB="0" distL="0" distR="0">
            <wp:extent cx="314325" cy="238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затраты на коммунальные услуги для i-ой государственной услуги;</w:t>
      </w:r>
    </w:p>
    <w:p w:rsidR="008E3EB7" w:rsidRDefault="008E3EB7" w:rsidP="008E3EB7">
      <w:pPr>
        <w:pStyle w:val="ConsPlusNormal"/>
        <w:ind w:firstLine="540"/>
        <w:jc w:val="both"/>
      </w:pPr>
      <w:r>
        <w:rPr>
          <w:noProof/>
          <w:position w:val="-12"/>
          <w:lang w:eastAsia="ru-RU"/>
        </w:rPr>
        <w:drawing>
          <wp:inline distT="0" distB="0" distL="0" distR="0">
            <wp:extent cx="361950" cy="2381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t xml:space="preserve"> - 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8E3EB7" w:rsidRDefault="008E3EB7" w:rsidP="008E3EB7">
      <w:pPr>
        <w:pStyle w:val="ConsPlusNormal"/>
        <w:ind w:firstLine="540"/>
        <w:jc w:val="both"/>
      </w:pPr>
      <w:r>
        <w:rPr>
          <w:noProof/>
          <w:position w:val="-12"/>
          <w:lang w:eastAsia="ru-RU"/>
        </w:rPr>
        <w:drawing>
          <wp:inline distT="0" distB="0" distL="0" distR="0">
            <wp:extent cx="50482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 xml:space="preserve"> - затраты на содержание объектов особо ценного движимого имущества, необходимого для выполнения государственного задания (в том числе затраты на арендные платежи);</w:t>
      </w:r>
    </w:p>
    <w:p w:rsidR="008E3EB7" w:rsidRDefault="008E3EB7" w:rsidP="008E3EB7">
      <w:pPr>
        <w:pStyle w:val="ConsPlusNormal"/>
        <w:ind w:firstLine="540"/>
        <w:jc w:val="both"/>
      </w:pPr>
      <w:r>
        <w:rPr>
          <w:noProof/>
          <w:position w:val="-12"/>
          <w:lang w:eastAsia="ru-RU"/>
        </w:rPr>
        <w:drawing>
          <wp:inline distT="0" distB="0" distL="0" distR="0">
            <wp:extent cx="31432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затраты на приобретение услуг связи для i-ой государственной услуги;</w:t>
      </w:r>
    </w:p>
    <w:p w:rsidR="008E3EB7" w:rsidRDefault="008E3EB7" w:rsidP="008E3EB7">
      <w:pPr>
        <w:pStyle w:val="ConsPlusNormal"/>
        <w:ind w:firstLine="540"/>
        <w:jc w:val="both"/>
      </w:pPr>
      <w:r>
        <w:rPr>
          <w:noProof/>
          <w:position w:val="-12"/>
          <w:lang w:eastAsia="ru-RU"/>
        </w:rPr>
        <w:drawing>
          <wp:inline distT="0" distB="0" distL="0" distR="0">
            <wp:extent cx="31432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затраты на приобретение транспортных услуг для i-ой государственной услуги;</w:t>
      </w:r>
    </w:p>
    <w:p w:rsidR="008E3EB7" w:rsidRDefault="008E3EB7" w:rsidP="008E3EB7">
      <w:pPr>
        <w:pStyle w:val="ConsPlusNormal"/>
        <w:ind w:firstLine="540"/>
        <w:jc w:val="both"/>
      </w:pPr>
      <w:r>
        <w:rPr>
          <w:noProof/>
          <w:position w:val="-12"/>
          <w:lang w:eastAsia="ru-RU"/>
        </w:rPr>
        <w:drawing>
          <wp:inline distT="0" distB="0" distL="0" distR="0">
            <wp:extent cx="342900" cy="2381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государственной услуги;</w:t>
      </w:r>
    </w:p>
    <w:p w:rsidR="008E3EB7" w:rsidRDefault="008E3EB7" w:rsidP="008E3EB7">
      <w:pPr>
        <w:pStyle w:val="ConsPlusNormal"/>
        <w:ind w:firstLine="540"/>
        <w:jc w:val="both"/>
      </w:pPr>
      <w:r>
        <w:rPr>
          <w:noProof/>
          <w:position w:val="-12"/>
          <w:lang w:eastAsia="ru-RU"/>
        </w:rPr>
        <w:drawing>
          <wp:inline distT="0" distB="0" distL="0" distR="0">
            <wp:extent cx="31432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затраты на курьерскую доставку документов при предоставлении в оказании i-ой государственной услуги;</w:t>
      </w:r>
    </w:p>
    <w:p w:rsidR="008E3EB7" w:rsidRDefault="008E3EB7" w:rsidP="008E3EB7">
      <w:pPr>
        <w:pStyle w:val="ConsPlusNormal"/>
        <w:ind w:firstLine="540"/>
        <w:jc w:val="both"/>
      </w:pPr>
      <w:r>
        <w:rPr>
          <w:noProof/>
          <w:position w:val="-12"/>
          <w:lang w:eastAsia="ru-RU"/>
        </w:rPr>
        <w:drawing>
          <wp:inline distT="0" distB="0" distL="0" distR="0">
            <wp:extent cx="35242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t xml:space="preserve"> - затраты на прочие общехозяйственные нужды на оказание i-ой государственной услуги.</w:t>
      </w:r>
    </w:p>
    <w:p w:rsidR="008E3EB7" w:rsidRDefault="008E3EB7" w:rsidP="008E3EB7">
      <w:pPr>
        <w:pStyle w:val="ConsPlusNormal"/>
        <w:ind w:firstLine="540"/>
        <w:jc w:val="both"/>
      </w:pPr>
      <w:r>
        <w:t>Стоимость (цена, тариф) работ (услуг), учитываемых при определении базового норматива затрат на общехозяйственные нужды на оказание i-ой государственной услуги (</w:t>
      </w:r>
      <w:r>
        <w:rPr>
          <w:noProof/>
          <w:position w:val="-12"/>
          <w:lang w:eastAsia="ru-RU"/>
        </w:rPr>
        <w:drawing>
          <wp:inline distT="0" distB="0" distL="0" distR="0">
            <wp:extent cx="3333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определяется в соответствии с положениями </w:t>
      </w:r>
      <w:hyperlink w:anchor="Par256" w:history="1">
        <w:r>
          <w:rPr>
            <w:color w:val="0000FF"/>
          </w:rPr>
          <w:t>пункта 27</w:t>
        </w:r>
      </w:hyperlink>
      <w:r>
        <w:t xml:space="preserve"> настоящих Общих требований.</w:t>
      </w:r>
    </w:p>
    <w:p w:rsidR="008E3EB7" w:rsidRDefault="008E3EB7" w:rsidP="008E3EB7">
      <w:pPr>
        <w:pStyle w:val="ConsPlusNormal"/>
        <w:ind w:firstLine="540"/>
        <w:jc w:val="both"/>
      </w:pPr>
      <w:r>
        <w:t>19. Затраты на коммунальные услуги для i-ой государственной услуги рассчитываются по следующей формуле:</w:t>
      </w:r>
    </w:p>
    <w:p w:rsidR="008E3EB7" w:rsidRDefault="008E3EB7" w:rsidP="008E3EB7">
      <w:pPr>
        <w:pStyle w:val="ConsPlusNormal"/>
        <w:jc w:val="both"/>
      </w:pPr>
    </w:p>
    <w:p w:rsidR="008E3EB7" w:rsidRDefault="008E3EB7" w:rsidP="008E3EB7">
      <w:pPr>
        <w:pStyle w:val="ConsPlusNormal"/>
        <w:jc w:val="center"/>
      </w:pPr>
      <w:r>
        <w:rPr>
          <w:noProof/>
          <w:position w:val="-16"/>
          <w:lang w:eastAsia="ru-RU"/>
        </w:rPr>
        <w:drawing>
          <wp:inline distT="0" distB="0" distL="0" distR="0">
            <wp:extent cx="1419225" cy="2667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19225" cy="266700"/>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2"/>
          <w:lang w:eastAsia="ru-RU"/>
        </w:rPr>
        <w:drawing>
          <wp:inline distT="0" distB="0" distL="0" distR="0">
            <wp:extent cx="24765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t xml:space="preserve"> - значение натуральной нормы потребления (расхода) w-ой коммунальной услуги, учитываемой при расчете базового норматива затрат на общехозяйственные нужды на оказание i-ой государственной услуги (далее - натуральная норма потребления (расхода) коммунальной услуги);</w:t>
      </w:r>
    </w:p>
    <w:p w:rsidR="008E3EB7" w:rsidRDefault="008E3EB7" w:rsidP="008E3EB7">
      <w:pPr>
        <w:pStyle w:val="ConsPlusNormal"/>
        <w:ind w:firstLine="540"/>
        <w:jc w:val="both"/>
      </w:pPr>
      <w:r>
        <w:rPr>
          <w:noProof/>
          <w:position w:val="-12"/>
          <w:lang w:eastAsia="ru-RU"/>
        </w:rPr>
        <w:drawing>
          <wp:inline distT="0" distB="0" distL="0" distR="0">
            <wp:extent cx="2952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стоимость (цена, тариф) w-ой коммунальной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p w:rsidR="008E3EB7" w:rsidRDefault="008E3EB7" w:rsidP="008E3EB7">
      <w:pPr>
        <w:pStyle w:val="ConsPlusNormal"/>
        <w:ind w:firstLine="540"/>
        <w:jc w:val="both"/>
      </w:pPr>
      <w:r>
        <w:t xml:space="preserve">Стоимость (цена, тариф) w-ой коммунальной услуги, учитываемой при расчете базового норматива затрат на общехозяйственные нужды на оказание i-ой государственной услуги, определяется в соответствии с положениями </w:t>
      </w:r>
      <w:hyperlink w:anchor="Par256" w:history="1">
        <w:r>
          <w:rPr>
            <w:color w:val="0000FF"/>
          </w:rPr>
          <w:t>пункта 27</w:t>
        </w:r>
      </w:hyperlink>
      <w:r>
        <w:t xml:space="preserve"> настоящих Общих требований.</w:t>
      </w:r>
    </w:p>
    <w:p w:rsidR="008E3EB7" w:rsidRDefault="008E3EB7" w:rsidP="008E3EB7">
      <w:pPr>
        <w:pStyle w:val="ConsPlusNormal"/>
        <w:ind w:firstLine="540"/>
        <w:jc w:val="both"/>
      </w:pPr>
      <w:r>
        <w:t xml:space="preserve">В составе затрат на коммунальные услуги для i-ой государственной услуги учитываются следующие натуральные нормы потребления (расхода) коммунальных услуг, определенные согласно </w:t>
      </w:r>
      <w:hyperlink w:anchor="Par72" w:history="1">
        <w:r>
          <w:rPr>
            <w:color w:val="0000FF"/>
          </w:rPr>
          <w:t>пункту 8</w:t>
        </w:r>
      </w:hyperlink>
      <w:r>
        <w:t xml:space="preserve"> настоящих Общих требований, в том числе:</w:t>
      </w:r>
    </w:p>
    <w:p w:rsidR="008E3EB7" w:rsidRDefault="008E3EB7" w:rsidP="008E3EB7">
      <w:pPr>
        <w:pStyle w:val="ConsPlusNormal"/>
        <w:ind w:firstLine="540"/>
        <w:jc w:val="both"/>
      </w:pPr>
      <w:r>
        <w:t>- газа и иного вида топлива;</w:t>
      </w:r>
    </w:p>
    <w:p w:rsidR="008E3EB7" w:rsidRDefault="008E3EB7" w:rsidP="008E3EB7">
      <w:pPr>
        <w:pStyle w:val="ConsPlusNormal"/>
        <w:ind w:firstLine="540"/>
        <w:jc w:val="both"/>
      </w:pPr>
      <w:r>
        <w:t>- электроэнергии;</w:t>
      </w:r>
    </w:p>
    <w:p w:rsidR="008E3EB7" w:rsidRDefault="008E3EB7" w:rsidP="008E3EB7">
      <w:pPr>
        <w:pStyle w:val="ConsPlusNormal"/>
        <w:ind w:firstLine="540"/>
        <w:jc w:val="both"/>
      </w:pPr>
      <w:r>
        <w:t>- теплоэнергии на отопление зданий, помещений и сооружений;</w:t>
      </w:r>
    </w:p>
    <w:p w:rsidR="008E3EB7" w:rsidRDefault="008E3EB7" w:rsidP="008E3EB7">
      <w:pPr>
        <w:pStyle w:val="ConsPlusNormal"/>
        <w:ind w:firstLine="540"/>
        <w:jc w:val="both"/>
      </w:pPr>
      <w:r>
        <w:t>- горячей воды;</w:t>
      </w:r>
    </w:p>
    <w:p w:rsidR="008E3EB7" w:rsidRDefault="008E3EB7" w:rsidP="008E3EB7">
      <w:pPr>
        <w:pStyle w:val="ConsPlusNormal"/>
        <w:ind w:firstLine="540"/>
        <w:jc w:val="both"/>
      </w:pPr>
      <w:r>
        <w:t>- холодного водоснабжения;</w:t>
      </w:r>
    </w:p>
    <w:p w:rsidR="008E3EB7" w:rsidRDefault="008E3EB7" w:rsidP="008E3EB7">
      <w:pPr>
        <w:pStyle w:val="ConsPlusNormal"/>
        <w:ind w:firstLine="540"/>
        <w:jc w:val="both"/>
      </w:pPr>
      <w:r>
        <w:t>- водоотведения;</w:t>
      </w:r>
    </w:p>
    <w:p w:rsidR="008E3EB7" w:rsidRDefault="008E3EB7" w:rsidP="008E3EB7">
      <w:pPr>
        <w:pStyle w:val="ConsPlusNormal"/>
        <w:ind w:firstLine="540"/>
        <w:jc w:val="both"/>
      </w:pPr>
      <w:r>
        <w:t>- других видов коммунальных услуг.</w:t>
      </w:r>
    </w:p>
    <w:p w:rsidR="008E3EB7" w:rsidRDefault="008E3EB7" w:rsidP="008E3EB7">
      <w:pPr>
        <w:pStyle w:val="ConsPlusNormal"/>
        <w:ind w:firstLine="540"/>
        <w:jc w:val="both"/>
      </w:pPr>
      <w:r>
        <w:t>В случае заключения энергосервисного договора (контракта) дополнительно к указанным затратам включаются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8E3EB7" w:rsidRDefault="008E3EB7" w:rsidP="008E3EB7">
      <w:pPr>
        <w:pStyle w:val="ConsPlusNormal"/>
        <w:ind w:firstLine="540"/>
        <w:jc w:val="both"/>
      </w:pPr>
      <w:r>
        <w:t>Нормативные затраты на оплату исполнения энергосервисного договора (контракта) рассчитываются как процент от достигнутого размера экономии соответствующих расходов учреждения, определенный условиями энергосервисного договора (контракта).</w:t>
      </w:r>
    </w:p>
    <w:p w:rsidR="008E3EB7" w:rsidRDefault="008E3EB7" w:rsidP="008E3EB7">
      <w:pPr>
        <w:pStyle w:val="ConsPlusNormal"/>
        <w:ind w:firstLine="540"/>
        <w:jc w:val="both"/>
      </w:pPr>
      <w:r>
        <w:t>20. Затраты на содержание объектов недвижимого имущества, необходимого для выполнения государственного задания (в том числе затраты на арендные платежи), рассчитываются по формуле:</w:t>
      </w:r>
    </w:p>
    <w:p w:rsidR="008E3EB7" w:rsidRDefault="008E3EB7" w:rsidP="008E3EB7">
      <w:pPr>
        <w:pStyle w:val="ConsPlusNormal"/>
        <w:jc w:val="both"/>
      </w:pPr>
    </w:p>
    <w:p w:rsidR="008E3EB7" w:rsidRDefault="008E3EB7" w:rsidP="008E3EB7">
      <w:pPr>
        <w:pStyle w:val="ConsPlusNormal"/>
        <w:jc w:val="center"/>
      </w:pPr>
      <w:r>
        <w:rPr>
          <w:noProof/>
          <w:position w:val="-14"/>
          <w:lang w:eastAsia="ru-RU"/>
        </w:rPr>
        <w:drawing>
          <wp:inline distT="0" distB="0" distL="0" distR="0">
            <wp:extent cx="16287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28775" cy="247650"/>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2"/>
          <w:lang w:eastAsia="ru-RU"/>
        </w:rPr>
        <w:drawing>
          <wp:inline distT="0" distB="0" distL="0" distR="0">
            <wp:extent cx="3333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значение натуральной нормы потребления m-ого вида работ/услуг по содержанию объектов недвижимого имущества, учитываемой при расчете базового норматива затрат на общехозяйственные нужды на оказание i-ой государственной услуги (далее - натуральная норма потребления вида работ (услуг) по содержанию объектов недвижимого имущества);</w:t>
      </w:r>
    </w:p>
    <w:p w:rsidR="008E3EB7" w:rsidRDefault="008E3EB7" w:rsidP="008E3EB7">
      <w:pPr>
        <w:pStyle w:val="ConsPlusNormal"/>
        <w:ind w:firstLine="540"/>
        <w:jc w:val="both"/>
      </w:pPr>
      <w:r>
        <w:rPr>
          <w:noProof/>
          <w:position w:val="-12"/>
          <w:lang w:eastAsia="ru-RU"/>
        </w:rPr>
        <w:drawing>
          <wp:inline distT="0" distB="0" distL="0" distR="0">
            <wp:extent cx="35242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t xml:space="preserve"> - стоимость (цена, тариф) m-ого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i-ой государственной услуги, в соответствующем финансовом году.</w:t>
      </w:r>
    </w:p>
    <w:p w:rsidR="008E3EB7" w:rsidRDefault="008E3EB7" w:rsidP="008E3EB7">
      <w:pPr>
        <w:pStyle w:val="ConsPlusNormal"/>
        <w:ind w:firstLine="540"/>
        <w:jc w:val="both"/>
      </w:pPr>
      <w:r>
        <w:t xml:space="preserve">Стоимость (цена, тариф) m-ого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i-ой государственной услуги, определяется в соответствии с положениями </w:t>
      </w:r>
      <w:hyperlink w:anchor="Par256" w:history="1">
        <w:r>
          <w:rPr>
            <w:color w:val="0000FF"/>
          </w:rPr>
          <w:t>пункта 27</w:t>
        </w:r>
      </w:hyperlink>
      <w:r>
        <w:t xml:space="preserve"> настоящих Общих требований.</w:t>
      </w:r>
    </w:p>
    <w:p w:rsidR="008E3EB7" w:rsidRDefault="008E3EB7" w:rsidP="008E3EB7">
      <w:pPr>
        <w:pStyle w:val="ConsPlusNormal"/>
        <w:ind w:firstLine="540"/>
        <w:jc w:val="both"/>
      </w:pPr>
      <w:r>
        <w:t xml:space="preserve">В составе затрат на содержание объектов недвижимого имущества, необходимого для выполнения государственного задания (в том числе затраты на арендные платежи), учитываются следующие натуральные нормы потребления вида работ (услуг) по содержанию объектов недвижимого имущества в соответствии со значениями натуральных норм, определенных согласно </w:t>
      </w:r>
      <w:hyperlink w:anchor="Par72" w:history="1">
        <w:r>
          <w:rPr>
            <w:color w:val="0000FF"/>
          </w:rPr>
          <w:t>пункту 8</w:t>
        </w:r>
      </w:hyperlink>
      <w:r>
        <w:t xml:space="preserve"> настоящих Общих требований, в том числе:</w:t>
      </w:r>
    </w:p>
    <w:p w:rsidR="008E3EB7" w:rsidRDefault="008E3EB7" w:rsidP="008E3EB7">
      <w:pPr>
        <w:pStyle w:val="ConsPlusNormal"/>
        <w:ind w:firstLine="540"/>
        <w:jc w:val="both"/>
      </w:pPr>
      <w:r>
        <w:t>- на техническое обслуживание и регламентно-профилактический ремонт систем охранно-тревожной сигнализации;</w:t>
      </w:r>
    </w:p>
    <w:p w:rsidR="008E3EB7" w:rsidRDefault="008E3EB7" w:rsidP="008E3EB7">
      <w:pPr>
        <w:pStyle w:val="ConsPlusNormal"/>
        <w:ind w:firstLine="540"/>
        <w:jc w:val="both"/>
      </w:pPr>
      <w:r>
        <w:t>- на проведение текущего ремонта;</w:t>
      </w:r>
    </w:p>
    <w:p w:rsidR="008E3EB7" w:rsidRDefault="008E3EB7" w:rsidP="008E3EB7">
      <w:pPr>
        <w:pStyle w:val="ConsPlusNormal"/>
        <w:ind w:firstLine="540"/>
        <w:jc w:val="both"/>
      </w:pPr>
      <w:r>
        <w:t>- на содержание прилегающей территории;</w:t>
      </w:r>
    </w:p>
    <w:p w:rsidR="008E3EB7" w:rsidRDefault="008E3EB7" w:rsidP="008E3EB7">
      <w:pPr>
        <w:pStyle w:val="ConsPlusNormal"/>
        <w:ind w:firstLine="540"/>
        <w:jc w:val="both"/>
      </w:pPr>
      <w:r>
        <w:t>- на обслуживание и уборку помещения;</w:t>
      </w:r>
    </w:p>
    <w:p w:rsidR="008E3EB7" w:rsidRDefault="008E3EB7" w:rsidP="008E3EB7">
      <w:pPr>
        <w:pStyle w:val="ConsPlusNormal"/>
        <w:ind w:firstLine="540"/>
        <w:jc w:val="both"/>
      </w:pPr>
      <w:r>
        <w:t>- на вывоз твердых бытовых отходов;</w:t>
      </w:r>
    </w:p>
    <w:p w:rsidR="008E3EB7" w:rsidRDefault="008E3EB7" w:rsidP="008E3EB7">
      <w:pPr>
        <w:pStyle w:val="ConsPlusNormal"/>
        <w:ind w:firstLine="540"/>
        <w:jc w:val="both"/>
      </w:pPr>
      <w:r>
        <w:t>- на техническое обслуживание и регламентно-профилактический ремонт лифтов;</w:t>
      </w:r>
    </w:p>
    <w:p w:rsidR="008E3EB7" w:rsidRDefault="008E3EB7" w:rsidP="008E3EB7">
      <w:pPr>
        <w:pStyle w:val="ConsPlusNormal"/>
        <w:ind w:firstLine="540"/>
        <w:jc w:val="both"/>
      </w:pPr>
      <w:r>
        <w:t>-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8E3EB7" w:rsidRDefault="008E3EB7" w:rsidP="008E3EB7">
      <w:pPr>
        <w:pStyle w:val="ConsPlusNormal"/>
        <w:ind w:firstLine="540"/>
        <w:jc w:val="both"/>
      </w:pPr>
      <w:r>
        <w:lastRenderedPageBreak/>
        <w:t>- на техническое обслуживание и регламентно-профилактический ремонт водонапорной насосной станции пожаротушения;</w:t>
      </w:r>
    </w:p>
    <w:p w:rsidR="008E3EB7" w:rsidRDefault="008E3EB7" w:rsidP="008E3EB7">
      <w:pPr>
        <w:pStyle w:val="ConsPlusNormal"/>
        <w:ind w:firstLine="540"/>
        <w:jc w:val="both"/>
      </w:pPr>
      <w:r>
        <w:t>- на 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8E3EB7" w:rsidRDefault="008E3EB7" w:rsidP="008E3EB7">
      <w:pPr>
        <w:pStyle w:val="ConsPlusNormal"/>
        <w:ind w:firstLine="540"/>
        <w:jc w:val="both"/>
      </w:pPr>
      <w:r>
        <w:t>-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8E3EB7" w:rsidRDefault="008E3EB7" w:rsidP="008E3EB7">
      <w:pPr>
        <w:pStyle w:val="ConsPlusNormal"/>
        <w:ind w:firstLine="540"/>
        <w:jc w:val="both"/>
      </w:pPr>
      <w:r>
        <w:t>- на другие виды работ (услуг) по содержанию объектов недвижимого имущества.</w:t>
      </w:r>
    </w:p>
    <w:p w:rsidR="008E3EB7" w:rsidRDefault="008E3EB7" w:rsidP="008E3EB7">
      <w:pPr>
        <w:pStyle w:val="ConsPlusNormal"/>
        <w:ind w:firstLine="540"/>
        <w:jc w:val="both"/>
      </w:pPr>
      <w:r>
        <w:t>21. Затраты на содержание объектов особо ценного движимого имущества, необходимого для выполнения государственного задания, рассчитываются по формуле:</w:t>
      </w:r>
    </w:p>
    <w:p w:rsidR="008E3EB7" w:rsidRDefault="008E3EB7" w:rsidP="008E3EB7">
      <w:pPr>
        <w:pStyle w:val="ConsPlusNormal"/>
        <w:jc w:val="both"/>
      </w:pPr>
    </w:p>
    <w:p w:rsidR="008E3EB7" w:rsidRDefault="008E3EB7" w:rsidP="008E3EB7">
      <w:pPr>
        <w:pStyle w:val="ConsPlusNormal"/>
        <w:jc w:val="center"/>
      </w:pPr>
      <w:r>
        <w:rPr>
          <w:noProof/>
          <w:position w:val="-14"/>
          <w:lang w:eastAsia="ru-RU"/>
        </w:rPr>
        <w:drawing>
          <wp:inline distT="0" distB="0" distL="0" distR="0">
            <wp:extent cx="197167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71675" cy="247650"/>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2"/>
          <w:lang w:eastAsia="ru-RU"/>
        </w:rPr>
        <w:drawing>
          <wp:inline distT="0" distB="0" distL="0" distR="0">
            <wp:extent cx="43815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t xml:space="preserve"> - значение натуральной нормы потребления n-ого вида работ (услуг) по содержанию объектов особо ценного движимого имущества, учитываемой при расчете базового норматива затрат на общехозяйственные нужды на оказание i-ой государственной услуги (далее - натуральная норма потребления вида работ (услуг) по содержанию объектов особо ценного движимого имущества);</w:t>
      </w:r>
    </w:p>
    <w:p w:rsidR="008E3EB7" w:rsidRDefault="008E3EB7" w:rsidP="008E3EB7">
      <w:pPr>
        <w:pStyle w:val="ConsPlusNormal"/>
        <w:ind w:firstLine="540"/>
        <w:jc w:val="both"/>
      </w:pPr>
      <w:r>
        <w:rPr>
          <w:noProof/>
          <w:position w:val="-12"/>
          <w:lang w:eastAsia="ru-RU"/>
        </w:rPr>
        <w:drawing>
          <wp:inline distT="0" distB="0" distL="0" distR="0">
            <wp:extent cx="47625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t xml:space="preserve"> - стоимость (цена, тариф) n-ого вида работ (услуг)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государственной услуги, в соответствующем финансовом году.</w:t>
      </w:r>
    </w:p>
    <w:p w:rsidR="008E3EB7" w:rsidRDefault="008E3EB7" w:rsidP="008E3EB7">
      <w:pPr>
        <w:pStyle w:val="ConsPlusNormal"/>
        <w:ind w:firstLine="540"/>
        <w:jc w:val="both"/>
      </w:pPr>
      <w:r>
        <w:t xml:space="preserve">Стоимость (цена, тариф) n-ого вида работ (услуг)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государственной услуги, определяется в соответствии с положениями </w:t>
      </w:r>
      <w:hyperlink w:anchor="Par256" w:history="1">
        <w:r>
          <w:rPr>
            <w:color w:val="0000FF"/>
          </w:rPr>
          <w:t>пункта 27</w:t>
        </w:r>
      </w:hyperlink>
      <w:r>
        <w:t xml:space="preserve"> настоящих Общих требований.</w:t>
      </w:r>
    </w:p>
    <w:p w:rsidR="008E3EB7" w:rsidRDefault="008E3EB7" w:rsidP="008E3EB7">
      <w:pPr>
        <w:pStyle w:val="ConsPlusNormal"/>
        <w:ind w:firstLine="540"/>
        <w:jc w:val="both"/>
      </w:pPr>
      <w:r>
        <w:t xml:space="preserve">В составе затрат на содержание объектов особо ценного движимого имущества, необходимого для выполнения государственного задания, учитываются следующие натуральные нормы потребления вида работ (услуг) по содержанию объектов особо ценного движимого имущества в соответствии со значениями натуральных норм, определенных согласно </w:t>
      </w:r>
      <w:hyperlink w:anchor="Par72" w:history="1">
        <w:r>
          <w:rPr>
            <w:color w:val="0000FF"/>
          </w:rPr>
          <w:t>пункту 8</w:t>
        </w:r>
      </w:hyperlink>
      <w:r>
        <w:t xml:space="preserve"> настоящих Общих требований, в том числе:</w:t>
      </w:r>
    </w:p>
    <w:p w:rsidR="008E3EB7" w:rsidRDefault="008E3EB7" w:rsidP="008E3EB7">
      <w:pPr>
        <w:pStyle w:val="ConsPlusNormal"/>
        <w:ind w:firstLine="540"/>
        <w:jc w:val="both"/>
      </w:pPr>
      <w:r>
        <w:t>- на техническое обслуживание и ремонт транспортных средств;</w:t>
      </w:r>
    </w:p>
    <w:p w:rsidR="008E3EB7" w:rsidRDefault="008E3EB7" w:rsidP="008E3EB7">
      <w:pPr>
        <w:pStyle w:val="ConsPlusNormal"/>
        <w:ind w:firstLine="540"/>
        <w:jc w:val="both"/>
      </w:pPr>
      <w:r>
        <w:t>- на техническое обслуживание и регламентно-профилактический ремонт дизельных генераторных установок;</w:t>
      </w:r>
    </w:p>
    <w:p w:rsidR="008E3EB7" w:rsidRDefault="008E3EB7" w:rsidP="008E3EB7">
      <w:pPr>
        <w:pStyle w:val="ConsPlusNormal"/>
        <w:ind w:firstLine="540"/>
        <w:jc w:val="both"/>
      </w:pPr>
      <w:r>
        <w:t>- на техническое обслуживание и регламентно-профилактический ремонт системы газового пожаротушения и систем пожарной сигнализации;</w:t>
      </w:r>
    </w:p>
    <w:p w:rsidR="008E3EB7" w:rsidRDefault="008E3EB7" w:rsidP="008E3EB7">
      <w:pPr>
        <w:pStyle w:val="ConsPlusNormal"/>
        <w:ind w:firstLine="540"/>
        <w:jc w:val="both"/>
      </w:pPr>
      <w:r>
        <w:t>- на техническое обслуживание и регламентно-профилактический ремонт систем кондиционирования и вентиляции;</w:t>
      </w:r>
    </w:p>
    <w:p w:rsidR="008E3EB7" w:rsidRDefault="008E3EB7" w:rsidP="008E3EB7">
      <w:pPr>
        <w:pStyle w:val="ConsPlusNormal"/>
        <w:ind w:firstLine="540"/>
        <w:jc w:val="both"/>
      </w:pPr>
      <w:r>
        <w:t>- на техническое обслуживание и регламентно-профилактический ремонт систем контроля и управления доступом;</w:t>
      </w:r>
    </w:p>
    <w:p w:rsidR="008E3EB7" w:rsidRDefault="008E3EB7" w:rsidP="008E3EB7">
      <w:pPr>
        <w:pStyle w:val="ConsPlusNormal"/>
        <w:ind w:firstLine="540"/>
        <w:jc w:val="both"/>
      </w:pPr>
      <w:r>
        <w:t>- на техническое обслуживание и регламентно-профилактический ремонт систем автоматического диспетчерского управления;</w:t>
      </w:r>
    </w:p>
    <w:p w:rsidR="008E3EB7" w:rsidRDefault="008E3EB7" w:rsidP="008E3EB7">
      <w:pPr>
        <w:pStyle w:val="ConsPlusNormal"/>
        <w:ind w:firstLine="540"/>
        <w:jc w:val="both"/>
      </w:pPr>
      <w:r>
        <w:t>- на техническое обслуживание и регламентно-профилактический ремонт систем видеонаблюдения;</w:t>
      </w:r>
    </w:p>
    <w:p w:rsidR="008E3EB7" w:rsidRDefault="008E3EB7" w:rsidP="008E3EB7">
      <w:pPr>
        <w:pStyle w:val="ConsPlusNormal"/>
        <w:ind w:firstLine="540"/>
        <w:jc w:val="both"/>
      </w:pPr>
      <w:r>
        <w:t>- на другие виды работ (услуг) по содержанию объектов особо ценного движимого имущества.</w:t>
      </w:r>
    </w:p>
    <w:p w:rsidR="008E3EB7" w:rsidRDefault="008E3EB7" w:rsidP="008E3EB7">
      <w:pPr>
        <w:pStyle w:val="ConsPlusNormal"/>
        <w:ind w:firstLine="540"/>
        <w:jc w:val="both"/>
      </w:pPr>
      <w:r>
        <w:t>22. Затраты на приобретение услуг связи для i-ой государственной услуги рассчитываются по следующей формуле:</w:t>
      </w:r>
    </w:p>
    <w:p w:rsidR="008E3EB7" w:rsidRDefault="008E3EB7" w:rsidP="008E3EB7">
      <w:pPr>
        <w:pStyle w:val="ConsPlusNormal"/>
        <w:jc w:val="both"/>
      </w:pPr>
    </w:p>
    <w:p w:rsidR="008E3EB7" w:rsidRDefault="008E3EB7" w:rsidP="008E3EB7">
      <w:pPr>
        <w:pStyle w:val="ConsPlusNormal"/>
        <w:jc w:val="center"/>
      </w:pPr>
      <w:r>
        <w:rPr>
          <w:noProof/>
          <w:position w:val="-18"/>
          <w:lang w:eastAsia="ru-RU"/>
        </w:rPr>
        <w:drawing>
          <wp:inline distT="0" distB="0" distL="0" distR="0">
            <wp:extent cx="1419225" cy="2952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19225" cy="295275"/>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4"/>
          <w:lang w:eastAsia="ru-RU"/>
        </w:rPr>
        <w:drawing>
          <wp:inline distT="0" distB="0" distL="0" distR="0">
            <wp:extent cx="24765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значение натуральной нормы потребления p-ой услуги связи, учитываемой при расчете базового норматива затрат на общехозяйственные нужды на оказание i-ой государственной услуги (далее - натуральная норма потребления услуги связи);</w:t>
      </w:r>
    </w:p>
    <w:p w:rsidR="008E3EB7" w:rsidRDefault="008E3EB7" w:rsidP="008E3EB7">
      <w:pPr>
        <w:pStyle w:val="ConsPlusNormal"/>
        <w:ind w:firstLine="540"/>
        <w:jc w:val="both"/>
      </w:pPr>
      <w:r>
        <w:rPr>
          <w:noProof/>
          <w:position w:val="-14"/>
          <w:lang w:eastAsia="ru-RU"/>
        </w:rPr>
        <w:drawing>
          <wp:inline distT="0" distB="0" distL="0" distR="0">
            <wp:extent cx="28575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 стоимость (цена, тариф) p-ой услуги связи,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p w:rsidR="008E3EB7" w:rsidRDefault="008E3EB7" w:rsidP="008E3EB7">
      <w:pPr>
        <w:pStyle w:val="ConsPlusNormal"/>
        <w:ind w:firstLine="540"/>
        <w:jc w:val="both"/>
      </w:pPr>
      <w:r>
        <w:t xml:space="preserve">Стоимость (цена, тариф) p-ой услуги связи, учитываемой при расчете базового норматива затрат на общехозяйственные нужды на оказание i-ой государственной услуги, определяется в соответствии с положениями </w:t>
      </w:r>
      <w:hyperlink w:anchor="Par256" w:history="1">
        <w:r>
          <w:rPr>
            <w:color w:val="0000FF"/>
          </w:rPr>
          <w:t>пункта 27</w:t>
        </w:r>
      </w:hyperlink>
      <w:r>
        <w:t xml:space="preserve"> настоящих Общих требований.</w:t>
      </w:r>
    </w:p>
    <w:p w:rsidR="008E3EB7" w:rsidRDefault="008E3EB7" w:rsidP="008E3EB7">
      <w:pPr>
        <w:pStyle w:val="ConsPlusNormal"/>
        <w:ind w:firstLine="540"/>
        <w:jc w:val="both"/>
      </w:pPr>
      <w:r>
        <w:lastRenderedPageBreak/>
        <w:t xml:space="preserve">В составе затрат на приобретение услуг связи для i-ой государственной услуги учитываются следующие натуральные нормы потребления услуг связи в соответствии со значениями натуральных норм, определенных согласно </w:t>
      </w:r>
      <w:hyperlink w:anchor="Par72" w:history="1">
        <w:r>
          <w:rPr>
            <w:color w:val="0000FF"/>
          </w:rPr>
          <w:t>пункту 8</w:t>
        </w:r>
      </w:hyperlink>
      <w:r>
        <w:t xml:space="preserve"> настоящих Общих требований, в том числе:</w:t>
      </w:r>
    </w:p>
    <w:p w:rsidR="008E3EB7" w:rsidRDefault="008E3EB7" w:rsidP="008E3EB7">
      <w:pPr>
        <w:pStyle w:val="ConsPlusNormal"/>
        <w:ind w:firstLine="540"/>
        <w:jc w:val="both"/>
      </w:pPr>
      <w:r>
        <w:t>- стационарной связи;</w:t>
      </w:r>
    </w:p>
    <w:p w:rsidR="008E3EB7" w:rsidRDefault="008E3EB7" w:rsidP="008E3EB7">
      <w:pPr>
        <w:pStyle w:val="ConsPlusNormal"/>
        <w:ind w:firstLine="540"/>
        <w:jc w:val="both"/>
      </w:pPr>
      <w:r>
        <w:t>- сотовой связи;</w:t>
      </w:r>
    </w:p>
    <w:p w:rsidR="008E3EB7" w:rsidRDefault="008E3EB7" w:rsidP="008E3EB7">
      <w:pPr>
        <w:pStyle w:val="ConsPlusNormal"/>
        <w:ind w:firstLine="540"/>
        <w:jc w:val="both"/>
      </w:pPr>
      <w:r>
        <w:t>- подключения к информационно-телекоммуникационной сети "Интернет" для планшетного компьютера;</w:t>
      </w:r>
    </w:p>
    <w:p w:rsidR="008E3EB7" w:rsidRDefault="008E3EB7" w:rsidP="008E3EB7">
      <w:pPr>
        <w:pStyle w:val="ConsPlusNormal"/>
        <w:ind w:firstLine="540"/>
        <w:jc w:val="both"/>
      </w:pPr>
      <w:r>
        <w:t>- подключения к информационно-телекоммуникационной сети "Интернет" для стационарного компьютера;</w:t>
      </w:r>
    </w:p>
    <w:p w:rsidR="008E3EB7" w:rsidRDefault="008E3EB7" w:rsidP="008E3EB7">
      <w:pPr>
        <w:pStyle w:val="ConsPlusNormal"/>
        <w:ind w:firstLine="540"/>
        <w:jc w:val="both"/>
      </w:pPr>
      <w:r>
        <w:t>- иных услуг связи.</w:t>
      </w:r>
    </w:p>
    <w:p w:rsidR="008E3EB7" w:rsidRDefault="008E3EB7" w:rsidP="008E3EB7">
      <w:pPr>
        <w:pStyle w:val="ConsPlusNormal"/>
        <w:ind w:firstLine="540"/>
        <w:jc w:val="both"/>
      </w:pPr>
      <w:r>
        <w:t>23. Затраты на приобретение транспортных услуг для i-ой государственной услуги рассчитываются по следующей формуле:</w:t>
      </w:r>
    </w:p>
    <w:p w:rsidR="008E3EB7" w:rsidRDefault="008E3EB7" w:rsidP="008E3EB7">
      <w:pPr>
        <w:pStyle w:val="ConsPlusNormal"/>
        <w:jc w:val="both"/>
      </w:pPr>
    </w:p>
    <w:p w:rsidR="008E3EB7" w:rsidRDefault="008E3EB7" w:rsidP="008E3EB7">
      <w:pPr>
        <w:pStyle w:val="ConsPlusNormal"/>
        <w:jc w:val="center"/>
      </w:pPr>
      <w:r>
        <w:rPr>
          <w:noProof/>
          <w:position w:val="-14"/>
          <w:lang w:eastAsia="ru-RU"/>
        </w:rPr>
        <w:drawing>
          <wp:inline distT="0" distB="0" distL="0" distR="0">
            <wp:extent cx="1400175" cy="247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2"/>
          <w:lang w:eastAsia="ru-RU"/>
        </w:rPr>
        <w:drawing>
          <wp:inline distT="0" distB="0" distL="0" distR="0">
            <wp:extent cx="24765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t xml:space="preserve"> - значение натуральной нормы потребления r-ой транспортной услуги, учитываемой при расчете базового норматива затрат на общехозяйственные нужды на оказание i-ой государственной услуги (далее - натуральная норма потребления транспортной услуги);</w:t>
      </w:r>
    </w:p>
    <w:p w:rsidR="008E3EB7" w:rsidRDefault="008E3EB7" w:rsidP="008E3EB7">
      <w:pPr>
        <w:pStyle w:val="ConsPlusNormal"/>
        <w:ind w:firstLine="540"/>
        <w:jc w:val="both"/>
      </w:pPr>
      <w:r>
        <w:rPr>
          <w:noProof/>
          <w:position w:val="-12"/>
          <w:lang w:eastAsia="ru-RU"/>
        </w:rPr>
        <w:drawing>
          <wp:inline distT="0" distB="0" distL="0" distR="0">
            <wp:extent cx="2952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 стоимость (цена, тариф) r-ой транспортной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p w:rsidR="008E3EB7" w:rsidRDefault="008E3EB7" w:rsidP="008E3EB7">
      <w:pPr>
        <w:pStyle w:val="ConsPlusNormal"/>
        <w:ind w:firstLine="540"/>
        <w:jc w:val="both"/>
      </w:pPr>
      <w:r>
        <w:t xml:space="preserve">Стоимость (цена, тариф) r-ой транспортной услуги, учитываемой при расчете базового норматива затрат на общехозяйственные нужды на оказание i-ой государственной услуги, определяется в соответствии с положениями </w:t>
      </w:r>
      <w:hyperlink w:anchor="Par256" w:history="1">
        <w:r>
          <w:rPr>
            <w:color w:val="0000FF"/>
          </w:rPr>
          <w:t>пункта 27</w:t>
        </w:r>
      </w:hyperlink>
      <w:r>
        <w:t xml:space="preserve"> настоящих Общих требований.</w:t>
      </w:r>
    </w:p>
    <w:p w:rsidR="008E3EB7" w:rsidRDefault="008E3EB7" w:rsidP="008E3EB7">
      <w:pPr>
        <w:pStyle w:val="ConsPlusNormal"/>
        <w:ind w:firstLine="540"/>
        <w:jc w:val="both"/>
      </w:pPr>
      <w:r>
        <w:t xml:space="preserve">В составе затрат на приобретение транспортных услуг для i-ой государственной услуги учитываются следующие натуральные нормы потребления транспортных услуг в соответствии со значениями натуральных норм, определенных согласно </w:t>
      </w:r>
      <w:hyperlink w:anchor="Par72" w:history="1">
        <w:r>
          <w:rPr>
            <w:color w:val="0000FF"/>
          </w:rPr>
          <w:t>пункту 8</w:t>
        </w:r>
      </w:hyperlink>
      <w:r>
        <w:t xml:space="preserve"> настоящих Общих требований, в том числе:</w:t>
      </w:r>
    </w:p>
    <w:p w:rsidR="008E3EB7" w:rsidRDefault="008E3EB7" w:rsidP="008E3EB7">
      <w:pPr>
        <w:pStyle w:val="ConsPlusNormal"/>
        <w:ind w:firstLine="540"/>
        <w:jc w:val="both"/>
      </w:pPr>
      <w:r>
        <w:t>- доставки грузов;</w:t>
      </w:r>
    </w:p>
    <w:p w:rsidR="008E3EB7" w:rsidRDefault="008E3EB7" w:rsidP="008E3EB7">
      <w:pPr>
        <w:pStyle w:val="ConsPlusNormal"/>
        <w:ind w:firstLine="540"/>
        <w:jc w:val="both"/>
      </w:pPr>
      <w:r>
        <w:t>- найма транспортных средств;</w:t>
      </w:r>
    </w:p>
    <w:p w:rsidR="008E3EB7" w:rsidRDefault="008E3EB7" w:rsidP="008E3EB7">
      <w:pPr>
        <w:pStyle w:val="ConsPlusNormal"/>
        <w:ind w:firstLine="540"/>
        <w:jc w:val="both"/>
      </w:pPr>
      <w:r>
        <w:t>- иных транспортных услуг.</w:t>
      </w:r>
    </w:p>
    <w:p w:rsidR="008E3EB7" w:rsidRDefault="008E3EB7" w:rsidP="008E3EB7">
      <w:pPr>
        <w:pStyle w:val="ConsPlusNormal"/>
        <w:ind w:firstLine="540"/>
        <w:jc w:val="both"/>
      </w:pPr>
      <w:r>
        <w:t>24. Затраты на оплату труда с начислениями на выплаты по оплате труда работников, которые не принимают непосредственного участия в оказании i-ой государственной услуги, рассчитываются одним из следующих способов:</w:t>
      </w:r>
    </w:p>
    <w:p w:rsidR="008E3EB7" w:rsidRDefault="008E3EB7" w:rsidP="008E3EB7">
      <w:pPr>
        <w:pStyle w:val="ConsPlusNormal"/>
        <w:ind w:firstLine="540"/>
        <w:jc w:val="both"/>
      </w:pPr>
      <w:r>
        <w:t>а) при первом способе применяется формула:</w:t>
      </w:r>
    </w:p>
    <w:p w:rsidR="008E3EB7" w:rsidRDefault="008E3EB7" w:rsidP="008E3EB7">
      <w:pPr>
        <w:pStyle w:val="ConsPlusNormal"/>
        <w:jc w:val="both"/>
      </w:pPr>
    </w:p>
    <w:p w:rsidR="008E3EB7" w:rsidRDefault="008E3EB7" w:rsidP="008E3EB7">
      <w:pPr>
        <w:pStyle w:val="ConsPlusNormal"/>
        <w:jc w:val="center"/>
      </w:pPr>
      <w:r>
        <w:rPr>
          <w:noProof/>
          <w:position w:val="-16"/>
          <w:lang w:eastAsia="ru-RU"/>
        </w:rPr>
        <w:drawing>
          <wp:inline distT="0" distB="0" distL="0" distR="0">
            <wp:extent cx="1495425" cy="2667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95425" cy="266700"/>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2"/>
          <w:lang w:eastAsia="ru-RU"/>
        </w:rPr>
        <w:drawing>
          <wp:inline distT="0" distB="0" distL="0" distR="0">
            <wp:extent cx="28575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xml:space="preserve"> - значение натуральной нормы рабочего времени s-ого работника, который не принимает непосредственного участия в оказании государственной услуги, учитываемой при расчете базового норматива затрат на общехозяйственные нужды на оказание i-ой государственной услуги;</w:t>
      </w:r>
    </w:p>
    <w:p w:rsidR="008E3EB7" w:rsidRDefault="008E3EB7" w:rsidP="008E3EB7">
      <w:pPr>
        <w:pStyle w:val="ConsPlusNormal"/>
        <w:ind w:firstLine="540"/>
        <w:jc w:val="both"/>
      </w:pPr>
      <w:r>
        <w:rPr>
          <w:noProof/>
          <w:position w:val="-12"/>
          <w:lang w:eastAsia="ru-RU"/>
        </w:rPr>
        <w:drawing>
          <wp:inline distT="0" distB="0" distL="0" distR="0">
            <wp:extent cx="3333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государственной услуги.</w:t>
      </w:r>
    </w:p>
    <w:p w:rsidR="008E3EB7" w:rsidRDefault="008E3EB7" w:rsidP="008E3EB7">
      <w:pPr>
        <w:pStyle w:val="ConsPlusNormal"/>
        <w:ind w:firstLine="540"/>
        <w:jc w:val="both"/>
      </w:pPr>
      <w:r>
        <w:t xml:space="preserve">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государственной услуги,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федерального закона о федеральном бюджете на очередной финансовый год и плановый период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разрабатываемым согласно </w:t>
      </w:r>
      <w:hyperlink r:id="rId58" w:history="1">
        <w:r>
          <w:rPr>
            <w:color w:val="0000FF"/>
          </w:rPr>
          <w:t>статье 173</w:t>
        </w:r>
      </w:hyperlink>
      <w:r>
        <w:t xml:space="preserve"> Бюджетного кодекса Российской Федерации.</w:t>
      </w:r>
    </w:p>
    <w:p w:rsidR="008E3EB7" w:rsidRDefault="008E3EB7" w:rsidP="008E3EB7">
      <w:pPr>
        <w:pStyle w:val="ConsPlusNormal"/>
        <w:ind w:firstLine="540"/>
        <w:jc w:val="both"/>
      </w:pPr>
      <w:r>
        <w:t xml:space="preserve">Годовой фонд оплаты труда и годовой фонд рабочего времени s-ого работника, который не принимает непосредственного участия в оказании государственной услуги, определяются в соответствии со значениями натуральных норм, применяемых согласно положениям </w:t>
      </w:r>
      <w:hyperlink w:anchor="Par72" w:history="1">
        <w:r>
          <w:rPr>
            <w:color w:val="0000FF"/>
          </w:rPr>
          <w:t>пункта 8</w:t>
        </w:r>
      </w:hyperlink>
      <w:r>
        <w:t xml:space="preserve"> настоящих Общих требований.</w:t>
      </w:r>
    </w:p>
    <w:p w:rsidR="008E3EB7" w:rsidRDefault="008E3EB7" w:rsidP="008E3EB7">
      <w:pPr>
        <w:pStyle w:val="ConsPlusNormal"/>
        <w:ind w:firstLine="540"/>
        <w:jc w:val="both"/>
      </w:pPr>
      <w:r>
        <w:lastRenderedPageBreak/>
        <w:t>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государственной услуги, к затратам на оплату труда с начислениями на выплаты по оплате труда работников, непосредственно связанных с оказанием i-ой государственной услуги, не должно превышать показатели, установленные законодательством Российской Федерации;</w:t>
      </w:r>
    </w:p>
    <w:p w:rsidR="008E3EB7" w:rsidRDefault="008E3EB7" w:rsidP="008E3EB7">
      <w:pPr>
        <w:pStyle w:val="ConsPlusNormal"/>
        <w:ind w:firstLine="540"/>
        <w:jc w:val="both"/>
      </w:pPr>
      <w:r>
        <w:t>б) при втором способе применяется формула:</w:t>
      </w:r>
    </w:p>
    <w:p w:rsidR="008E3EB7" w:rsidRDefault="008E3EB7" w:rsidP="008E3EB7">
      <w:pPr>
        <w:pStyle w:val="ConsPlusNormal"/>
        <w:jc w:val="both"/>
      </w:pPr>
    </w:p>
    <w:p w:rsidR="008E3EB7" w:rsidRDefault="008E3EB7" w:rsidP="008E3EB7">
      <w:pPr>
        <w:pStyle w:val="ConsPlusNormal"/>
        <w:jc w:val="center"/>
      </w:pPr>
      <w:r>
        <w:rPr>
          <w:noProof/>
          <w:position w:val="-12"/>
          <w:lang w:eastAsia="ru-RU"/>
        </w:rPr>
        <w:drawing>
          <wp:inline distT="0" distB="0" distL="0" distR="0">
            <wp:extent cx="1066800" cy="2381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2"/>
          <w:lang w:eastAsia="ru-RU"/>
        </w:rPr>
        <w:drawing>
          <wp:inline distT="0" distB="0" distL="0" distR="0">
            <wp:extent cx="3333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затраты на оплату труда с начислениями на выплаты по оплате труда работников, непосредственно связанных с оказанием i-ой государственной услуги;</w:t>
      </w:r>
    </w:p>
    <w:p w:rsidR="008E3EB7" w:rsidRDefault="008E3EB7" w:rsidP="008E3EB7">
      <w:pPr>
        <w:pStyle w:val="ConsPlusNormal"/>
        <w:ind w:firstLine="540"/>
        <w:jc w:val="both"/>
      </w:pPr>
      <w:r>
        <w:t>a -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государственной услуги, к затратам на оплату труда с начислениями на выплаты по оплате труда работников, непосредственно связанных с оказанием i-ой государственной услуги.</w:t>
      </w:r>
    </w:p>
    <w:p w:rsidR="008E3EB7" w:rsidRDefault="008E3EB7" w:rsidP="008E3EB7">
      <w:pPr>
        <w:pStyle w:val="ConsPlusNormal"/>
        <w:ind w:firstLine="540"/>
        <w:jc w:val="both"/>
      </w:pPr>
      <w:r>
        <w:t xml:space="preserve">25. Затраты на приобретение услуг курьерской доставки при предоставлении i-ой государственной услуги в соответствии со значениями натуральных норм, определенных согласно </w:t>
      </w:r>
      <w:hyperlink w:anchor="Par72" w:history="1">
        <w:r>
          <w:rPr>
            <w:color w:val="0000FF"/>
          </w:rPr>
          <w:t>пункту 8</w:t>
        </w:r>
      </w:hyperlink>
      <w:r>
        <w:t xml:space="preserve"> настоящих Общих требований, рассчитываются по формуле:</w:t>
      </w:r>
    </w:p>
    <w:p w:rsidR="008E3EB7" w:rsidRDefault="008E3EB7" w:rsidP="008E3EB7">
      <w:pPr>
        <w:pStyle w:val="ConsPlusNormal"/>
        <w:jc w:val="both"/>
      </w:pPr>
    </w:p>
    <w:p w:rsidR="008E3EB7" w:rsidRDefault="008E3EB7" w:rsidP="008E3EB7">
      <w:pPr>
        <w:pStyle w:val="ConsPlusNormal"/>
        <w:jc w:val="center"/>
      </w:pPr>
      <w:r>
        <w:rPr>
          <w:noProof/>
          <w:position w:val="-16"/>
          <w:lang w:eastAsia="ru-RU"/>
        </w:rPr>
        <w:drawing>
          <wp:inline distT="0" distB="0" distL="0" distR="0">
            <wp:extent cx="1381125" cy="266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81125" cy="266700"/>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2"/>
          <w:lang w:eastAsia="ru-RU"/>
        </w:rPr>
        <w:drawing>
          <wp:inline distT="0" distB="0" distL="0" distR="0">
            <wp:extent cx="31432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значение натуральной нормы потребления услуг курьерской доставки, учитываемой при расчете базового норматива затрат на общехозяйственные нужды на оказание i-ой государственной услуги;</w:t>
      </w:r>
    </w:p>
    <w:p w:rsidR="008E3EB7" w:rsidRDefault="008E3EB7" w:rsidP="008E3EB7">
      <w:pPr>
        <w:pStyle w:val="ConsPlusNormal"/>
        <w:ind w:firstLine="540"/>
        <w:jc w:val="both"/>
      </w:pPr>
      <w:r>
        <w:rPr>
          <w:noProof/>
          <w:position w:val="-12"/>
          <w:lang w:eastAsia="ru-RU"/>
        </w:rPr>
        <w:drawing>
          <wp:inline distT="0" distB="0" distL="0" distR="0">
            <wp:extent cx="3333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стоимость (цена, тариф) услуг курьерской доставки,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p w:rsidR="008E3EB7" w:rsidRDefault="008E3EB7" w:rsidP="008E3EB7">
      <w:pPr>
        <w:pStyle w:val="ConsPlusNormal"/>
        <w:ind w:firstLine="540"/>
        <w:jc w:val="both"/>
      </w:pPr>
      <w:r>
        <w:t xml:space="preserve">26. Затраты на приобретение прочих работ и услуг на оказание i-ой государственной услуги в соответствии со значениями натуральных норм, определенных согласно </w:t>
      </w:r>
      <w:hyperlink w:anchor="Par72" w:history="1">
        <w:r>
          <w:rPr>
            <w:color w:val="0000FF"/>
          </w:rPr>
          <w:t>пункту 8</w:t>
        </w:r>
      </w:hyperlink>
      <w:r>
        <w:t xml:space="preserve"> настоящих Общих требований, рассчитываются по формуле:</w:t>
      </w:r>
    </w:p>
    <w:p w:rsidR="008E3EB7" w:rsidRDefault="008E3EB7" w:rsidP="008E3EB7">
      <w:pPr>
        <w:pStyle w:val="ConsPlusNormal"/>
        <w:jc w:val="both"/>
      </w:pPr>
    </w:p>
    <w:p w:rsidR="008E3EB7" w:rsidRDefault="008E3EB7" w:rsidP="008E3EB7">
      <w:pPr>
        <w:pStyle w:val="ConsPlusNormal"/>
        <w:jc w:val="center"/>
      </w:pPr>
      <w:r>
        <w:rPr>
          <w:noProof/>
          <w:position w:val="-16"/>
          <w:lang w:eastAsia="ru-RU"/>
        </w:rPr>
        <w:drawing>
          <wp:inline distT="0" distB="0" distL="0" distR="0">
            <wp:extent cx="1533525" cy="2667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33525" cy="266700"/>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2"/>
          <w:lang w:eastAsia="ru-RU"/>
        </w:rPr>
        <w:drawing>
          <wp:inline distT="0" distB="0" distL="0" distR="0">
            <wp:extent cx="3143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значение натуральной нормы потребления s-ой прочей работы или услуги, учитываемой при расчете базового норматива затрат на общехозяйственные нужды на оказание i-ой государственной услуги;</w:t>
      </w:r>
    </w:p>
    <w:p w:rsidR="008E3EB7" w:rsidRDefault="008E3EB7" w:rsidP="008E3EB7">
      <w:pPr>
        <w:pStyle w:val="ConsPlusNormal"/>
        <w:ind w:firstLine="540"/>
        <w:jc w:val="both"/>
      </w:pPr>
      <w:r>
        <w:rPr>
          <w:noProof/>
          <w:position w:val="-12"/>
          <w:lang w:eastAsia="ru-RU"/>
        </w:rPr>
        <w:drawing>
          <wp:inline distT="0" distB="0" distL="0" distR="0">
            <wp:extent cx="3333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p w:rsidR="008E3EB7" w:rsidRDefault="008E3EB7" w:rsidP="008E3EB7">
      <w:pPr>
        <w:pStyle w:val="ConsPlusNormal"/>
        <w:ind w:firstLine="540"/>
        <w:jc w:val="both"/>
      </w:pPr>
      <w: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государственной услуги, определяется в соответствии с положениями </w:t>
      </w:r>
      <w:hyperlink w:anchor="Par256" w:history="1">
        <w:r>
          <w:rPr>
            <w:color w:val="0000FF"/>
          </w:rPr>
          <w:t>пункта 27</w:t>
        </w:r>
      </w:hyperlink>
      <w:r>
        <w:t xml:space="preserve"> настоящих Общих требований.</w:t>
      </w:r>
    </w:p>
    <w:p w:rsidR="008E3EB7" w:rsidRDefault="008E3EB7" w:rsidP="008E3EB7">
      <w:pPr>
        <w:pStyle w:val="ConsPlusNormal"/>
        <w:ind w:firstLine="540"/>
        <w:jc w:val="both"/>
      </w:pPr>
      <w:bookmarkStart w:id="7" w:name="Par256"/>
      <w:bookmarkEnd w:id="7"/>
      <w:r>
        <w:t xml:space="preserve">27. Стоимость материальных запасов, особо ценного движимого имущества, программного обеспечения, расходных материалов, работ и услуг, учитываемых при определении базового норматива затрат на оказание i-ой государственной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 с учетом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Российской Федерации, разрабатываемым согласно </w:t>
      </w:r>
      <w:hyperlink r:id="rId67" w:history="1">
        <w:r>
          <w:rPr>
            <w:color w:val="0000FF"/>
          </w:rPr>
          <w:t>статье 173</w:t>
        </w:r>
      </w:hyperlink>
      <w:r>
        <w:t xml:space="preserve"> Бюджетного кодекса Российской Федерации.</w:t>
      </w:r>
    </w:p>
    <w:p w:rsidR="008E3EB7" w:rsidRDefault="008E3EB7" w:rsidP="008E3EB7">
      <w:pPr>
        <w:pStyle w:val="ConsPlusNormal"/>
        <w:ind w:firstLine="540"/>
        <w:jc w:val="both"/>
      </w:pPr>
      <w:r>
        <w:t xml:space="preserve">Определение значения идентичности и однородности материальных запасов, объектов особо ценного движимого имущества, программного обеспечения, расходных материалов, работ и услуг, получение информации о рыночных ценах (тарифах) осуществляется в порядке, установленном законодательством о </w:t>
      </w:r>
      <w:r>
        <w:lastRenderedPageBreak/>
        <w:t>контрактной системе Российской Федерации в сфере закупок товаров, работ, услуг для обеспечения государственных и муниципальных нужд.</w:t>
      </w:r>
    </w:p>
    <w:p w:rsidR="008E3EB7" w:rsidRDefault="008E3EB7" w:rsidP="008E3EB7">
      <w:pPr>
        <w:pStyle w:val="ConsPlusNormal"/>
        <w:ind w:firstLine="540"/>
        <w:jc w:val="both"/>
      </w:pPr>
      <w:r>
        <w:t>28. Отраслевой корректирующий коэффициент (К</w:t>
      </w:r>
      <w:r>
        <w:rPr>
          <w:vertAlign w:val="subscript"/>
        </w:rPr>
        <w:t>отр</w:t>
      </w:r>
      <w:r>
        <w:t>) рассчитывается к базовому нормативу затрат на оказание i-ой государственной услуги, исходя из соответствующих показателей отраслевой специфики.</w:t>
      </w:r>
    </w:p>
    <w:p w:rsidR="008E3EB7" w:rsidRDefault="008E3EB7" w:rsidP="008E3EB7">
      <w:pPr>
        <w:pStyle w:val="ConsPlusNormal"/>
        <w:ind w:firstLine="540"/>
        <w:jc w:val="both"/>
      </w:pPr>
      <w:r>
        <w:t>29. Территориальный корректирующий коэффициент устанавливается к базовому нормативу затрат на оказание i-ой государственной услуги, скорректированному на отраслевой коэффициент, и рассчитывается по формуле:</w:t>
      </w:r>
    </w:p>
    <w:p w:rsidR="008E3EB7" w:rsidRDefault="008E3EB7" w:rsidP="008E3EB7">
      <w:pPr>
        <w:pStyle w:val="ConsPlusNormal"/>
        <w:jc w:val="both"/>
      </w:pPr>
    </w:p>
    <w:p w:rsidR="008E3EB7" w:rsidRDefault="008E3EB7" w:rsidP="008E3EB7">
      <w:pPr>
        <w:pStyle w:val="ConsPlusNormal"/>
        <w:jc w:val="center"/>
      </w:pPr>
      <w:r>
        <w:rPr>
          <w:noProof/>
          <w:position w:val="-32"/>
          <w:lang w:eastAsia="ru-RU"/>
        </w:rPr>
        <w:drawing>
          <wp:inline distT="0" distB="0" distL="0" distR="0">
            <wp:extent cx="2314575" cy="4857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t>, где:</w:t>
      </w:r>
    </w:p>
    <w:p w:rsidR="008E3EB7" w:rsidRDefault="008E3EB7" w:rsidP="008E3EB7">
      <w:pPr>
        <w:pStyle w:val="ConsPlusNormal"/>
        <w:jc w:val="both"/>
      </w:pPr>
    </w:p>
    <w:p w:rsidR="008E3EB7" w:rsidRDefault="008E3EB7" w:rsidP="008E3EB7">
      <w:pPr>
        <w:pStyle w:val="ConsPlusNormal"/>
        <w:ind w:firstLine="540"/>
        <w:jc w:val="both"/>
      </w:pPr>
      <w:r>
        <w:rPr>
          <w:noProof/>
          <w:position w:val="-14"/>
          <w:lang w:eastAsia="ru-RU"/>
        </w:rPr>
        <w:drawing>
          <wp:inline distT="0" distB="0" distL="0" distR="0">
            <wp:extent cx="28575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 территориальный корректирующий коэффициент на оплату труда с начислениями на выплаты по оплате труда;</w:t>
      </w:r>
    </w:p>
    <w:p w:rsidR="008E3EB7" w:rsidRDefault="008E3EB7" w:rsidP="008E3EB7">
      <w:pPr>
        <w:pStyle w:val="ConsPlusNormal"/>
        <w:ind w:firstLine="540"/>
        <w:jc w:val="both"/>
      </w:pPr>
      <w:r>
        <w:rPr>
          <w:noProof/>
          <w:position w:val="-14"/>
          <w:lang w:eastAsia="ru-RU"/>
        </w:rPr>
        <w:drawing>
          <wp:inline distT="0" distB="0" distL="0" distR="0">
            <wp:extent cx="2857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 территориальный корректирующий коэффициент на коммунальные услуги и на содержание недвижимого имущества.</w:t>
      </w:r>
    </w:p>
    <w:p w:rsidR="008E3EB7" w:rsidRDefault="008E3EB7" w:rsidP="008E3EB7">
      <w:pPr>
        <w:pStyle w:val="ConsPlusNormal"/>
        <w:ind w:firstLine="540"/>
        <w:jc w:val="both"/>
      </w:pPr>
      <w:r>
        <w:t>30. Территориальный корректирующий коэффициент на оплату труда с начислениями на выплаты по оплате труда (</w:t>
      </w:r>
      <w:r>
        <w:rPr>
          <w:noProof/>
          <w:position w:val="-14"/>
          <w:lang w:eastAsia="ru-RU"/>
        </w:rPr>
        <w:drawing>
          <wp:inline distT="0" distB="0" distL="0" distR="0">
            <wp:extent cx="2857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рассчитывается как соотношение между среднемесячной начисленной заработной платой в целом по экономике по субъекту Российской Федерации (федеральному округу, муниципальному образованию), на территории которого оказывается услуга, и среднемесячной начисленной заработной платой в целом по экономике по субъекту Российской Федерации (федеральному округу, муниципальному образованию), данные по которому использовались для определения базового норматива затрат на оказание i-ой государственной услуги.</w:t>
      </w:r>
    </w:p>
    <w:p w:rsidR="008E3EB7" w:rsidRDefault="008E3EB7" w:rsidP="008E3EB7">
      <w:pPr>
        <w:pStyle w:val="ConsPlusNormal"/>
        <w:ind w:firstLine="540"/>
        <w:jc w:val="both"/>
      </w:pPr>
      <w:r>
        <w:t>31. Территориальный корректирующий коэффициент на коммунальные услуги и на содержание недвижимого имущества (</w:t>
      </w:r>
      <w:r>
        <w:rPr>
          <w:noProof/>
          <w:position w:val="-14"/>
          <w:lang w:eastAsia="ru-RU"/>
        </w:rPr>
        <w:drawing>
          <wp:inline distT="0" distB="0" distL="0" distR="0">
            <wp:extent cx="2857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государственного задания (в том числе затраты на арендные платежи), определяемыми в соответствии с натуральными нормами, ценами и тарифами на данные услуги, в субъекте Российской Федерации (федеральном округе) и (или) муниципальном образовании, на территории которого оказывается услуга, и суммой затрат на коммунальные услуги (</w:t>
      </w:r>
      <w:r>
        <w:rPr>
          <w:noProof/>
          <w:position w:val="-12"/>
          <w:lang w:eastAsia="ru-RU"/>
        </w:rPr>
        <w:drawing>
          <wp:inline distT="0" distB="0" distL="0" distR="0">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и на содержание объектов недвижимого имущества, необходимого для выполнения государственного задания (в том числе затраты на арендные платежи) (</w:t>
      </w:r>
      <w:r>
        <w:rPr>
          <w:noProof/>
          <w:position w:val="-12"/>
          <w:lang w:eastAsia="ru-RU"/>
        </w:rPr>
        <w:drawing>
          <wp:inline distT="0" distB="0" distL="0" distR="0">
            <wp:extent cx="3524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t>), в субъекте Российской Федерации (федеральном округе, муниципальном образовании), данные по которому использовались для определения базового норматива затрат на оказание i-ой государственной услуги &lt;1&gt;.</w:t>
      </w:r>
    </w:p>
    <w:p w:rsidR="008E3EB7" w:rsidRDefault="008E3EB7" w:rsidP="008E3EB7">
      <w:pPr>
        <w:pStyle w:val="ConsPlusNormal"/>
        <w:ind w:firstLine="540"/>
        <w:jc w:val="both"/>
      </w:pPr>
      <w:r>
        <w:t>--------------------------------</w:t>
      </w:r>
    </w:p>
    <w:p w:rsidR="008E3EB7" w:rsidRDefault="008E3EB7" w:rsidP="008E3EB7">
      <w:pPr>
        <w:pStyle w:val="ConsPlusNormal"/>
        <w:ind w:firstLine="540"/>
        <w:jc w:val="both"/>
      </w:pPr>
      <w:r>
        <w:t xml:space="preserve">&lt;1&gt; В случае если географические особенности субъекта Российской Федерации, на территории которого оказывается государственная услуга, влияют на значения натуральных норм, определенных согласно </w:t>
      </w:r>
      <w:hyperlink w:anchor="Par72" w:history="1">
        <w:r>
          <w:rPr>
            <w:color w:val="0000FF"/>
          </w:rPr>
          <w:t>пункту 8</w:t>
        </w:r>
      </w:hyperlink>
      <w:r>
        <w:t xml:space="preserve"> настоящих Общих требований, то федеральный орган государственной власти (федеральный государственный орган), осуществляющий функции и полномочия учредителя федерального государственного учреждения, вправе учесть указанные особенности при определении территориального корректирующего коэффициента.</w:t>
      </w:r>
    </w:p>
    <w:p w:rsidR="008E3EB7" w:rsidRDefault="008E3EB7" w:rsidP="008E3EB7">
      <w:pPr>
        <w:pStyle w:val="ConsPlusNormal"/>
        <w:jc w:val="both"/>
      </w:pPr>
    </w:p>
    <w:p w:rsidR="008E3EB7" w:rsidRDefault="008E3EB7" w:rsidP="008E3EB7">
      <w:pPr>
        <w:pStyle w:val="ConsPlusNormal"/>
        <w:jc w:val="both"/>
      </w:pPr>
    </w:p>
    <w:p w:rsidR="00B320FE" w:rsidRDefault="00B320FE">
      <w:bookmarkStart w:id="8" w:name="_GoBack"/>
      <w:bookmarkEnd w:id="8"/>
    </w:p>
    <w:sectPr w:rsidR="00B320FE" w:rsidSect="00D6261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B7"/>
    <w:rsid w:val="008E3EB7"/>
    <w:rsid w:val="00B3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88464-30B8-417D-BE00-BB4C0ACD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EB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E3EB7"/>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1.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image" Target="media/image39.wmf"/><Relationship Id="rId55" Type="http://schemas.openxmlformats.org/officeDocument/2006/relationships/image" Target="media/image44.wmf"/><Relationship Id="rId63" Type="http://schemas.openxmlformats.org/officeDocument/2006/relationships/image" Target="media/image51.wmf"/><Relationship Id="rId68" Type="http://schemas.openxmlformats.org/officeDocument/2006/relationships/image" Target="media/image55.wmf"/><Relationship Id="rId7" Type="http://schemas.openxmlformats.org/officeDocument/2006/relationships/hyperlink" Target="consultantplus://offline/ref=7D79B8CDF3FC61C9D55B743B5513D2BD588F13E4CA6272F248AEEA90C043D4A13E186445207943ZAG" TargetMode="External"/><Relationship Id="rId71" Type="http://schemas.openxmlformats.org/officeDocument/2006/relationships/image" Target="media/image58.wmf"/><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image" Target="media/image18.wmf"/><Relationship Id="rId11" Type="http://schemas.openxmlformats.org/officeDocument/2006/relationships/image" Target="media/image1.wmf"/><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hyperlink" Target="consultantplus://offline/ref=7D79B8CDF3FC61C9D55B743B5513D2BD588F13E4CA6272F248AEEA90C043D4A13E18644523733DB447Z5G" TargetMode="External"/><Relationship Id="rId66" Type="http://schemas.openxmlformats.org/officeDocument/2006/relationships/image" Target="media/image54.wmf"/><Relationship Id="rId74" Type="http://schemas.openxmlformats.org/officeDocument/2006/relationships/theme" Target="theme/theme1.xml"/><Relationship Id="rId5" Type="http://schemas.openxmlformats.org/officeDocument/2006/relationships/hyperlink" Target="consultantplus://offline/ref=7D79B8CDF3FC61C9D55B743B5513D2BD588F13E4CA6272F248AEEA90C043D4A13E186447257143ZBG" TargetMode="Externa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 Id="rId61" Type="http://schemas.openxmlformats.org/officeDocument/2006/relationships/image" Target="media/image49.wmf"/><Relationship Id="rId10" Type="http://schemas.openxmlformats.org/officeDocument/2006/relationships/hyperlink" Target="consultantplus://offline/ref=7D79B8CDF3FC61C9D55B743B5513D2BD588F13E4CA6272F248AEEA90C043D4A13E186445207943ZAG" TargetMode="External"/><Relationship Id="rId19" Type="http://schemas.openxmlformats.org/officeDocument/2006/relationships/image" Target="media/image9.wmf"/><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8.wmf"/><Relationship Id="rId65" Type="http://schemas.openxmlformats.org/officeDocument/2006/relationships/image" Target="media/image53.wmf"/><Relationship Id="rId73" Type="http://schemas.openxmlformats.org/officeDocument/2006/relationships/fontTable" Target="fontTable.xml"/><Relationship Id="rId4" Type="http://schemas.openxmlformats.org/officeDocument/2006/relationships/hyperlink" Target="consultantplus://offline/ref=7D79B8CDF3FC61C9D55B743B5513D2BD588F13E4CA6272F248AEEA90C043D4A13E186447257143ZBG" TargetMode="External"/><Relationship Id="rId9" Type="http://schemas.openxmlformats.org/officeDocument/2006/relationships/hyperlink" Target="consultantplus://offline/ref=7D79B8CDF3FC61C9D55B743B5513D2BD588F13E4CA6272F248AEEA90C043D4A13E186445207943ZAG" TargetMode="External"/><Relationship Id="rId14" Type="http://schemas.openxmlformats.org/officeDocument/2006/relationships/image" Target="media/image4.wmf"/><Relationship Id="rId22" Type="http://schemas.openxmlformats.org/officeDocument/2006/relationships/hyperlink" Target="consultantplus://offline/ref=7D79B8CDF3FC61C9D55B743B5513D2BD588F13E4CA6272F248AEEA90C043D4A13E18644523733DB447Z5G" TargetMode="External"/><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64" Type="http://schemas.openxmlformats.org/officeDocument/2006/relationships/image" Target="media/image52.wmf"/><Relationship Id="rId69" Type="http://schemas.openxmlformats.org/officeDocument/2006/relationships/image" Target="media/image56.wmf"/><Relationship Id="rId8" Type="http://schemas.openxmlformats.org/officeDocument/2006/relationships/hyperlink" Target="consultantplus://offline/ref=7D79B8CDF3FC61C9D55B743B5513D2BD588F13E4CA6272F248AEEA90C043D4A13E186445207943ZAG" TargetMode="External"/><Relationship Id="rId51" Type="http://schemas.openxmlformats.org/officeDocument/2006/relationships/image" Target="media/image40.wmf"/><Relationship Id="rId72" Type="http://schemas.openxmlformats.org/officeDocument/2006/relationships/image" Target="media/image59.wmf"/><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7.wmf"/><Relationship Id="rId67" Type="http://schemas.openxmlformats.org/officeDocument/2006/relationships/hyperlink" Target="consultantplus://offline/ref=7D79B8CDF3FC61C9D55B743B5513D2BD588F13E4CA6272F248AEEA90C043D4A13E18644523733DB447Z5G" TargetMode="External"/><Relationship Id="rId20" Type="http://schemas.openxmlformats.org/officeDocument/2006/relationships/image" Target="media/image10.wmf"/><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image" Target="media/image50.wmf"/><Relationship Id="rId70" Type="http://schemas.openxmlformats.org/officeDocument/2006/relationships/image" Target="media/image57.wmf"/><Relationship Id="rId1" Type="http://schemas.openxmlformats.org/officeDocument/2006/relationships/styles" Target="styles.xml"/><Relationship Id="rId6" Type="http://schemas.openxmlformats.org/officeDocument/2006/relationships/hyperlink" Target="consultantplus://offline/ref=7D79B8CDF3FC61C9D55B743B5513D2BD588E13E0C56172F248AEEA90C043D4A13E18644523713BB147Z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7097</Words>
  <Characters>40457</Characters>
  <Application>Microsoft Office Word</Application>
  <DocSecurity>0</DocSecurity>
  <Lines>337</Lines>
  <Paragraphs>94</Paragraphs>
  <ScaleCrop>false</ScaleCrop>
  <Company/>
  <LinksUpToDate>false</LinksUpToDate>
  <CharactersWithSpaces>47460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mc312</dc:creator>
  <cp:keywords/>
  <dc:description/>
  <cp:lastModifiedBy>mc312</cp:lastModifiedBy>
  <cp:revision>1</cp:revision>
  <dcterms:created xsi:type="dcterms:W3CDTF">2016-06-21T06:26:00Z</dcterms:created>
  <dcterms:modified xsi:type="dcterms:W3CDTF">2016-06-21T06:26:00Z</dcterms:modified>
</cp:coreProperties>
</file>