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48223F">
      <w:pPr>
        <w:pStyle w:val="1"/>
      </w:pPr>
      <w:r>
        <w:fldChar w:fldCharType="begin"/>
      </w:r>
      <w:r>
        <w:instrText>HYPERLINK "garantF1://7421849.0"</w:instrText>
      </w:r>
      <w:r>
        <w:fldChar w:fldCharType="separate"/>
      </w:r>
      <w:r>
        <w:rPr>
          <w:rStyle w:val="a4"/>
          <w:b w:val="0"/>
          <w:bCs w:val="0"/>
        </w:rPr>
        <w:t xml:space="preserve">Постановление Губернатора Кемеровской области от 11 октября 2012 г. N 57-пг </w:t>
      </w:r>
      <w:r>
        <w:rPr>
          <w:rStyle w:val="a4"/>
          <w:b w:val="0"/>
          <w:bCs w:val="0"/>
        </w:rPr>
        <w:br/>
        <w:t>"Об утверждении административног</w:t>
      </w:r>
      <w:r>
        <w:rPr>
          <w:rStyle w:val="a4"/>
          <w:b w:val="0"/>
          <w:bCs w:val="0"/>
        </w:rPr>
        <w:t>о регламента департамента лесного комплекса Кемеровской области по предоставлению государственной услуги "Заключение договоров купли-продажи лесных насаждений для заготовки древесины гражданами для собственных нужд"</w:t>
      </w:r>
      <w:r>
        <w:fldChar w:fldCharType="end"/>
      </w:r>
    </w:p>
    <w:p w:rsidR="00000000" w:rsidRDefault="0048223F">
      <w:pPr>
        <w:pStyle w:val="affd"/>
      </w:pPr>
      <w:r>
        <w:t>С изменениями и дополнениями от:</w:t>
      </w:r>
    </w:p>
    <w:p w:rsidR="00000000" w:rsidRDefault="0048223F">
      <w:pPr>
        <w:pStyle w:val="af8"/>
      </w:pPr>
      <w:r>
        <w:t>7 февраля, 4 апреля, 30 сентября 2013 г., 14 июля, 2 октября 2014 г.</w:t>
      </w:r>
    </w:p>
    <w:p w:rsidR="00000000" w:rsidRDefault="0048223F"/>
    <w:p w:rsidR="00000000" w:rsidRDefault="0048223F">
      <w:r>
        <w:t xml:space="preserve">На основании </w:t>
      </w:r>
      <w:hyperlink r:id="rId5" w:history="1">
        <w:r>
          <w:rPr>
            <w:rStyle w:val="a4"/>
          </w:rPr>
          <w:t>Федерального закона</w:t>
        </w:r>
      </w:hyperlink>
      <w:r>
        <w:t xml:space="preserve"> от 27.07.2010 N 210-ФЗ "Об организации предоставления государственных и муниципальных услуг", </w:t>
      </w:r>
      <w:hyperlink r:id="rId6" w:history="1">
        <w:r>
          <w:rPr>
            <w:rStyle w:val="a4"/>
          </w:rPr>
          <w:t>постановления</w:t>
        </w:r>
      </w:hyperlink>
      <w:r>
        <w:t xml:space="preserve"> Правительства Российской Федерации от 16.05.2011 N 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</w:t>
      </w:r>
      <w:hyperlink r:id="rId7" w:history="1">
        <w:r>
          <w:rPr>
            <w:rStyle w:val="a4"/>
          </w:rPr>
          <w:t>постановления</w:t>
        </w:r>
      </w:hyperlink>
      <w:r>
        <w:t xml:space="preserve"> Коллегии Администрации Кемеровской области от 10.04.2012 N 136 "Об утверждении перечня государственных услуг исполнительных органов государственной власти Кемеровской области", в целях регламентирования предоставления г</w:t>
      </w:r>
      <w:r>
        <w:t xml:space="preserve">осударственных услуг в сфере переданных в соответствии с </w:t>
      </w:r>
      <w:hyperlink r:id="rId8" w:history="1">
        <w:r>
          <w:rPr>
            <w:rStyle w:val="a4"/>
          </w:rPr>
          <w:t>пунктом 2 части 1</w:t>
        </w:r>
      </w:hyperlink>
      <w:r>
        <w:t xml:space="preserve">, </w:t>
      </w:r>
      <w:hyperlink r:id="rId9" w:history="1">
        <w:r>
          <w:rPr>
            <w:rStyle w:val="a4"/>
          </w:rPr>
          <w:t>пунктом 3.1 части 10 статьи 83</w:t>
        </w:r>
      </w:hyperlink>
      <w:r>
        <w:t xml:space="preserve"> Лесного кодекса Российской Федерации полномочий по заключению договор</w:t>
      </w:r>
      <w:r>
        <w:t>ов купли-продажи лесных насаждений постановляю:</w:t>
      </w:r>
    </w:p>
    <w:p w:rsidR="00000000" w:rsidRDefault="0048223F">
      <w:bookmarkStart w:id="1" w:name="sub_1"/>
      <w:r>
        <w:t xml:space="preserve">1. Утвердить прилагаемый </w:t>
      </w:r>
      <w:hyperlink w:anchor="sub_80" w:history="1">
        <w:r>
          <w:rPr>
            <w:rStyle w:val="a4"/>
          </w:rPr>
          <w:t>административный регламент</w:t>
        </w:r>
      </w:hyperlink>
      <w:r>
        <w:t xml:space="preserve"> департамента лесного комплекса Кемеровской области по предоставлению государственной услуги "Заключение договоров купли-продажи</w:t>
      </w:r>
      <w:r>
        <w:t xml:space="preserve"> лесных насаждений для заготовки древесины гражданами для собственных нужд".</w:t>
      </w:r>
    </w:p>
    <w:p w:rsidR="00000000" w:rsidRDefault="0048223F">
      <w:bookmarkStart w:id="2" w:name="sub_2"/>
      <w:bookmarkEnd w:id="1"/>
      <w:r>
        <w:t xml:space="preserve">2. Настоящее постановление подлежит </w:t>
      </w:r>
      <w:hyperlink r:id="rId10" w:history="1">
        <w:r>
          <w:rPr>
            <w:rStyle w:val="a4"/>
          </w:rPr>
          <w:t>опубликованию</w:t>
        </w:r>
      </w:hyperlink>
      <w:r>
        <w:t xml:space="preserve"> на сайте </w:t>
      </w:r>
      <w:hyperlink r:id="rId11" w:history="1">
        <w:r>
          <w:rPr>
            <w:rStyle w:val="a4"/>
          </w:rPr>
          <w:t>"Электронный бюллетень Коллегии Администр</w:t>
        </w:r>
        <w:r>
          <w:rPr>
            <w:rStyle w:val="a4"/>
          </w:rPr>
          <w:t>ации Кемеровской области"</w:t>
        </w:r>
      </w:hyperlink>
      <w:r>
        <w:t>.</w:t>
      </w:r>
    </w:p>
    <w:p w:rsidR="00000000" w:rsidRDefault="0048223F">
      <w:bookmarkStart w:id="3" w:name="sub_3"/>
      <w:bookmarkEnd w:id="2"/>
      <w:r>
        <w:t>3. Контроль за исполнением постановления возложить на заместителя Губернатора Кемеровской области (по природным ресурсам и экологии) Н.Ю. Вашлаеву.</w:t>
      </w:r>
    </w:p>
    <w:p w:rsidR="00000000" w:rsidRDefault="0048223F">
      <w:bookmarkStart w:id="4" w:name="sub_4"/>
      <w:bookmarkEnd w:id="3"/>
      <w:r>
        <w:t>4. Настоящее постановление действует до принятия федеральн</w:t>
      </w:r>
      <w:r>
        <w:t>ым органом исполнительной власти, осуществляющим функции по контролю и надзору в области лесных отношений (за исключением лесов, расположенных на особо охраняемых природных территориях), а также по оказанию государственных услуг и управлению государственны</w:t>
      </w:r>
      <w:r>
        <w:t>м имуществом в области лесных отношений, административного регламента предоставления соответствующей государственной услуги в сфере переданных полномочий.</w:t>
      </w:r>
    </w:p>
    <w:bookmarkEnd w:id="4"/>
    <w:p w:rsidR="00000000" w:rsidRDefault="0048223F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223F">
            <w:pPr>
              <w:pStyle w:val="afff0"/>
            </w:pPr>
            <w:r>
              <w:t>Губернатор Кемеровской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223F">
            <w:pPr>
              <w:pStyle w:val="aff7"/>
              <w:jc w:val="right"/>
            </w:pPr>
            <w:r>
              <w:t>А.М. Тулеев</w:t>
            </w:r>
          </w:p>
        </w:tc>
      </w:tr>
    </w:tbl>
    <w:p w:rsidR="00000000" w:rsidRDefault="0048223F"/>
    <w:p w:rsidR="00000000" w:rsidRDefault="0048223F">
      <w:pPr>
        <w:pStyle w:val="1"/>
      </w:pPr>
      <w:bookmarkStart w:id="5" w:name="sub_80"/>
      <w:r>
        <w:t xml:space="preserve">Административный регламент </w:t>
      </w:r>
      <w:r>
        <w:br/>
        <w:t>департамента лес</w:t>
      </w:r>
      <w:r>
        <w:t xml:space="preserve">ного комплекса Кемеровской области по предоставлению государственной услуги "Заключение договоров купли-продажи лесных насаждений для заготовки древесины гражданами для собственных нужд" 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Губернатора Кемеровской </w:t>
      </w:r>
      <w:r>
        <w:t>области от 11 октября 2012 г. N 57-пг)</w:t>
      </w:r>
    </w:p>
    <w:bookmarkEnd w:id="5"/>
    <w:p w:rsidR="00000000" w:rsidRDefault="0048223F"/>
    <w:p w:rsidR="00000000" w:rsidRDefault="0048223F">
      <w:pPr>
        <w:pStyle w:val="1"/>
      </w:pPr>
      <w:bookmarkStart w:id="6" w:name="sub_11"/>
      <w:r>
        <w:t>1. Общие положения</w:t>
      </w:r>
    </w:p>
    <w:bookmarkEnd w:id="6"/>
    <w:p w:rsidR="00000000" w:rsidRDefault="0048223F"/>
    <w:p w:rsidR="00000000" w:rsidRDefault="0048223F">
      <w:bookmarkStart w:id="7" w:name="sub_5"/>
      <w:r>
        <w:lastRenderedPageBreak/>
        <w:t>1.1. Предмет регулирования административного регламента</w:t>
      </w:r>
    </w:p>
    <w:bookmarkEnd w:id="7"/>
    <w:p w:rsidR="00000000" w:rsidRDefault="0048223F">
      <w:r>
        <w:t xml:space="preserve">Административный регламент департамента лесного комплекса Кемеровской области по предоставлению государственной </w:t>
      </w:r>
      <w:r>
        <w:t>услуги "Заключение договоров купли-продажи лесных насаждений для заготовки древесины гражданами для собственных нужд" (далее - административный регламент) разработан в целях повышения качества предоставления государственной услуги "Заключение договоров куп</w:t>
      </w:r>
      <w:r>
        <w:t>ли-продажи лесных насаждений для заготовки древесины гражданами для собственных нужд" (далее - государственная услуга) и определяет стандарт, сроки предоставления государственной услуги, состав, последовательность действий (административных процедур) при п</w:t>
      </w:r>
      <w:r>
        <w:t>редоставлении государственной услуги.</w:t>
      </w:r>
    </w:p>
    <w:p w:rsidR="00000000" w:rsidRDefault="0048223F">
      <w:bookmarkStart w:id="8" w:name="sub_6"/>
      <w:r>
        <w:t>1.2. Круг заявителей</w:t>
      </w:r>
    </w:p>
    <w:bookmarkEnd w:id="8"/>
    <w:p w:rsidR="00000000" w:rsidRDefault="0048223F">
      <w:r>
        <w:t>Заявителями на получение государственной услуги являются граждане, проживающие на территории Кемеровской области, осуществляющие заготовку древесины для собственных нужд (далее - заявител</w:t>
      </w:r>
      <w:r>
        <w:t>и).</w:t>
      </w:r>
    </w:p>
    <w:p w:rsidR="00000000" w:rsidRDefault="0048223F">
      <w:r>
        <w:t>От имени указанных заявителей могут выступать лица, имеющие такое право в соответствии с законодательством Российской Федерации либо в силу наделения их заявителями полномочиями выступать от их имени в порядке, установленном законодательством Российско</w:t>
      </w:r>
      <w:r>
        <w:t>й Федерации (далее - уполномоченные представители).</w:t>
      </w:r>
    </w:p>
    <w:p w:rsidR="00000000" w:rsidRDefault="0048223F">
      <w:bookmarkStart w:id="9" w:name="sub_10"/>
      <w:r>
        <w:t>1.3. Требования к порядку информирования о предоставлении государственной услуги</w:t>
      </w:r>
    </w:p>
    <w:p w:rsidR="00000000" w:rsidRDefault="0048223F">
      <w:bookmarkStart w:id="10" w:name="sub_7"/>
      <w:bookmarkEnd w:id="9"/>
      <w:r>
        <w:t>1.3.1. Способы информирования о порядке предоставления государственной услуги</w:t>
      </w:r>
    </w:p>
    <w:bookmarkEnd w:id="10"/>
    <w:p w:rsidR="00000000" w:rsidRDefault="0048223F">
      <w:r>
        <w:t>Информация о процедуре предоставления государственной услуги предоставляется непосредственно специалистами департамента лесного комплекса Кемеровской области (далее - департамент). Информирование о предоставлении государственной услуги осуществляется следу</w:t>
      </w:r>
      <w:r>
        <w:t>ющими способами:</w:t>
      </w:r>
    </w:p>
    <w:p w:rsidR="00000000" w:rsidRDefault="0048223F">
      <w:r>
        <w:t>в помещениях территориальных отделов по соответствующим лесничествам департамента;</w:t>
      </w:r>
    </w:p>
    <w:p w:rsidR="00000000" w:rsidRDefault="0048223F">
      <w:r>
        <w:t>с использованием средств почтовой, телефонной связи;</w:t>
      </w:r>
    </w:p>
    <w:p w:rsidR="00000000" w:rsidRDefault="0048223F">
      <w:r>
        <w:t>при личном обращении заявителей;</w:t>
      </w:r>
    </w:p>
    <w:p w:rsidR="00000000" w:rsidRDefault="0048223F">
      <w:r>
        <w:t>с помощью электронной почты;</w:t>
      </w:r>
    </w:p>
    <w:p w:rsidR="00000000" w:rsidRDefault="0048223F">
      <w:r>
        <w:t>путем размещения информации на официально</w:t>
      </w:r>
      <w:r>
        <w:t xml:space="preserve">м сайте департамента в сети "Интернет" </w:t>
      </w:r>
      <w:hyperlink r:id="rId12" w:history="1">
        <w:r>
          <w:rPr>
            <w:rStyle w:val="a4"/>
          </w:rPr>
          <w:t>www.kemles.ru</w:t>
        </w:r>
      </w:hyperlink>
      <w:r>
        <w:t>.</w:t>
      </w:r>
    </w:p>
    <w:p w:rsidR="00000000" w:rsidRDefault="0048223F">
      <w:pPr>
        <w:pStyle w:val="afa"/>
        <w:rPr>
          <w:color w:val="000000"/>
          <w:sz w:val="16"/>
          <w:szCs w:val="16"/>
        </w:rPr>
      </w:pPr>
      <w:bookmarkStart w:id="11" w:name="sub_8"/>
      <w:r>
        <w:rPr>
          <w:color w:val="000000"/>
          <w:sz w:val="16"/>
          <w:szCs w:val="16"/>
        </w:rPr>
        <w:t>Информация об изменениях:</w:t>
      </w:r>
    </w:p>
    <w:bookmarkEnd w:id="11"/>
    <w:p w:rsidR="00000000" w:rsidRDefault="0048223F">
      <w:pPr>
        <w:pStyle w:val="afb"/>
      </w:pPr>
      <w:r>
        <w:fldChar w:fldCharType="begin"/>
      </w:r>
      <w:r>
        <w:instrText>HYPERLINK "garantF1://7492483.1"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2 октября 2014 г. N 72-пг в подпункт 1.3.2 н</w:t>
      </w:r>
      <w:r>
        <w:t>астоящего Административного регламента внесены изменения</w:t>
      </w:r>
    </w:p>
    <w:p w:rsidR="00000000" w:rsidRDefault="0048223F">
      <w:pPr>
        <w:pStyle w:val="afb"/>
      </w:pPr>
      <w:hyperlink r:id="rId13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48223F">
      <w:r>
        <w:t>1.3.2. Сведения о местонахождении департамента, времени работы</w:t>
      </w:r>
    </w:p>
    <w:p w:rsidR="00000000" w:rsidRDefault="0048223F">
      <w:r>
        <w:t>Местонахождение департамента: 650036, г. Кемерово, ул. Мирн</w:t>
      </w:r>
      <w:r>
        <w:t xml:space="preserve">ая, д. 5, телефон (8384-2) 31-21-37, факс (8384-2) 31-22-94, е-mail: </w:t>
      </w:r>
      <w:hyperlink r:id="rId14" w:history="1">
        <w:r>
          <w:rPr>
            <w:rStyle w:val="a4"/>
          </w:rPr>
          <w:t>DLK@kemles.ru</w:t>
        </w:r>
      </w:hyperlink>
      <w:r>
        <w:t>.</w:t>
      </w:r>
    </w:p>
    <w:p w:rsidR="00000000" w:rsidRDefault="0048223F">
      <w:r>
        <w:t xml:space="preserve">Информация о департаменте размещена на официальном сайте департамента в сети "Интернет" </w:t>
      </w:r>
      <w:hyperlink r:id="rId15" w:history="1">
        <w:r>
          <w:rPr>
            <w:rStyle w:val="a4"/>
          </w:rPr>
          <w:t>www.kemles.r</w:t>
        </w:r>
        <w:r>
          <w:rPr>
            <w:rStyle w:val="a4"/>
          </w:rPr>
          <w:t>u</w:t>
        </w:r>
      </w:hyperlink>
      <w:r>
        <w:t>, информационном Интернет-портале органов государственной власти Кемеровской области (</w:t>
      </w:r>
      <w:hyperlink r:id="rId16" w:history="1">
        <w:r>
          <w:rPr>
            <w:rStyle w:val="a4"/>
          </w:rPr>
          <w:t>www.kemobl.ru</w:t>
        </w:r>
      </w:hyperlink>
      <w:r>
        <w:t xml:space="preserve">), официальном сайте Администрации Кемеровской области </w:t>
      </w:r>
      <w:hyperlink r:id="rId17" w:history="1">
        <w:r>
          <w:rPr>
            <w:rStyle w:val="a4"/>
          </w:rPr>
          <w:t>www.ako.ru</w:t>
        </w:r>
      </w:hyperlink>
      <w:r>
        <w:t>.</w:t>
      </w:r>
    </w:p>
    <w:p w:rsidR="00000000" w:rsidRDefault="0048223F">
      <w:r>
        <w:t>Время работы, п</w:t>
      </w:r>
      <w:r>
        <w:t>редоставления технического перерыва, перерыва для отдыха и питания специалистов департамента устанавливается служебным распорядком с соблюдением графика (режима) работы департамента:</w:t>
      </w:r>
    </w:p>
    <w:p w:rsidR="00000000" w:rsidRDefault="0048223F">
      <w:bookmarkStart w:id="12" w:name="sub_1004"/>
      <w:r>
        <w:t>рабочие дни: понедельник, вторник, среда, четверг, пятница;</w:t>
      </w:r>
    </w:p>
    <w:p w:rsidR="00000000" w:rsidRDefault="0048223F">
      <w:bookmarkStart w:id="13" w:name="sub_1005"/>
      <w:bookmarkEnd w:id="12"/>
      <w:r>
        <w:t>выходные дни: суббота и воскресенье;</w:t>
      </w:r>
    </w:p>
    <w:p w:rsidR="00000000" w:rsidRDefault="0048223F">
      <w:bookmarkStart w:id="14" w:name="sub_1006"/>
      <w:bookmarkEnd w:id="13"/>
      <w:r>
        <w:lastRenderedPageBreak/>
        <w:t>часы работы: понедельник - четверг с 8.30 до 17.30; пятница: с 8.30 до 16.30;</w:t>
      </w:r>
    </w:p>
    <w:p w:rsidR="00000000" w:rsidRDefault="0048223F">
      <w:bookmarkStart w:id="15" w:name="sub_1007"/>
      <w:bookmarkEnd w:id="14"/>
      <w:r>
        <w:t>перерыв на обед: с 12.00 до 12.48;</w:t>
      </w:r>
    </w:p>
    <w:p w:rsidR="00000000" w:rsidRDefault="0048223F">
      <w:bookmarkStart w:id="16" w:name="sub_1008"/>
      <w:bookmarkEnd w:id="15"/>
      <w:r>
        <w:t>технический перерыв: 11.00 - 11.10;</w:t>
      </w:r>
    </w:p>
    <w:p w:rsidR="00000000" w:rsidRDefault="0048223F">
      <w:bookmarkStart w:id="17" w:name="sub_1009"/>
      <w:bookmarkEnd w:id="16"/>
      <w:r>
        <w:t>прием документов, устное информирование по предоставлению государственной услуги: ежедневно в рабочие дни с 9.00 до 11.00, с 13.00 до 16.30.</w:t>
      </w:r>
    </w:p>
    <w:bookmarkEnd w:id="17"/>
    <w:p w:rsidR="00000000" w:rsidRDefault="0048223F">
      <w:r>
        <w:t>Информацию о предоставлении государственной услуги возможно получить в многофункциональных центрах, пр</w:t>
      </w:r>
      <w:r>
        <w:t xml:space="preserve">едставленных в </w:t>
      </w:r>
      <w:hyperlink w:anchor="sub_73" w:history="1">
        <w:r>
          <w:rPr>
            <w:rStyle w:val="a4"/>
          </w:rPr>
          <w:t>приложении N 1</w:t>
        </w:r>
      </w:hyperlink>
      <w:r>
        <w:t xml:space="preserve"> к настоящему административному регламенту.</w:t>
      </w:r>
    </w:p>
    <w:p w:rsidR="00000000" w:rsidRDefault="0048223F">
      <w:pPr>
        <w:pStyle w:val="afa"/>
        <w:rPr>
          <w:color w:val="000000"/>
          <w:sz w:val="16"/>
          <w:szCs w:val="16"/>
        </w:rPr>
      </w:pPr>
      <w:bookmarkStart w:id="18" w:name="sub_9"/>
      <w:r>
        <w:rPr>
          <w:color w:val="000000"/>
          <w:sz w:val="16"/>
          <w:szCs w:val="16"/>
        </w:rPr>
        <w:t>Информация об изменениях:</w:t>
      </w:r>
    </w:p>
    <w:bookmarkEnd w:id="18"/>
    <w:p w:rsidR="00000000" w:rsidRDefault="0048223F">
      <w:pPr>
        <w:pStyle w:val="afb"/>
      </w:pPr>
      <w:r>
        <w:fldChar w:fldCharType="begin"/>
      </w:r>
      <w:r>
        <w:instrText>HYPERLINK "garantF1://7424872.1"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7 февраля 2013 г. N 8-пг в подпункт 1.</w:t>
      </w:r>
      <w:r>
        <w:t>3.3 настоящего Административного регламента внесены изменения</w:t>
      </w:r>
    </w:p>
    <w:p w:rsidR="00000000" w:rsidRDefault="0048223F">
      <w:pPr>
        <w:pStyle w:val="afb"/>
      </w:pPr>
      <w:hyperlink r:id="rId18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48223F">
      <w:r>
        <w:t>1.3.3. Порядок представления информации о предоставлении государственной услуги</w:t>
      </w:r>
    </w:p>
    <w:p w:rsidR="00000000" w:rsidRDefault="0048223F">
      <w:r>
        <w:t>Информация о процедуре предоставления</w:t>
      </w:r>
      <w:r>
        <w:t xml:space="preserve"> государственной услуги предоставляется специалистами департамента бесплатно.</w:t>
      </w:r>
    </w:p>
    <w:p w:rsidR="00000000" w:rsidRDefault="0048223F">
      <w:r>
        <w:t>Информация о процедуре предоставления государственной услуги предоставляется непосредственно специалистами департамента в помещении департамента при личном (по телефону) или пись</w:t>
      </w:r>
      <w:r>
        <w:t xml:space="preserve">менном обращении заявителей, включая обращение по электронной почте, по номерам телефонов для справок, по адресам, указанным в </w:t>
      </w:r>
      <w:hyperlink w:anchor="sub_8" w:history="1">
        <w:r>
          <w:rPr>
            <w:rStyle w:val="a4"/>
          </w:rPr>
          <w:t>подпункте 1.3.2</w:t>
        </w:r>
      </w:hyperlink>
      <w:r>
        <w:t xml:space="preserve">, </w:t>
      </w:r>
      <w:hyperlink w:anchor="sub_74" w:history="1">
        <w:r>
          <w:rPr>
            <w:rStyle w:val="a4"/>
          </w:rPr>
          <w:t>приложении N 2</w:t>
        </w:r>
      </w:hyperlink>
      <w:r>
        <w:t xml:space="preserve"> к настоящему административному регламенту, а также</w:t>
      </w:r>
      <w:r>
        <w:t xml:space="preserve"> размещается в средствах массовой информации, на информационных стендах.</w:t>
      </w:r>
    </w:p>
    <w:p w:rsidR="00000000" w:rsidRDefault="0048223F">
      <w:r>
        <w:t xml:space="preserve">Информация о территориальных отделах департамента представлена в </w:t>
      </w:r>
      <w:hyperlink w:anchor="sub_74" w:history="1">
        <w:r>
          <w:rPr>
            <w:rStyle w:val="a4"/>
          </w:rPr>
          <w:t>приложении N 2</w:t>
        </w:r>
      </w:hyperlink>
      <w:r>
        <w:t xml:space="preserve"> к настоящему административному регламенту.</w:t>
      </w:r>
    </w:p>
    <w:p w:rsidR="00000000" w:rsidRDefault="0048223F">
      <w:r>
        <w:t>Основными требованиями к информированию о предоставлении государственной услуги являются:</w:t>
      </w:r>
    </w:p>
    <w:p w:rsidR="00000000" w:rsidRDefault="0048223F">
      <w:r>
        <w:t>достоверность предоставляемой информации;</w:t>
      </w:r>
    </w:p>
    <w:p w:rsidR="00000000" w:rsidRDefault="0048223F">
      <w:r>
        <w:t>полнота информирования;</w:t>
      </w:r>
    </w:p>
    <w:p w:rsidR="00000000" w:rsidRDefault="0048223F">
      <w:r>
        <w:t>четкость в изложении информации;</w:t>
      </w:r>
    </w:p>
    <w:p w:rsidR="00000000" w:rsidRDefault="0048223F">
      <w:r>
        <w:t>наглядность форм предоставляемой информации (при письменном информи</w:t>
      </w:r>
      <w:r>
        <w:t>ровании);</w:t>
      </w:r>
    </w:p>
    <w:p w:rsidR="00000000" w:rsidRDefault="0048223F">
      <w:r>
        <w:t>удобство и доступность получения информации;</w:t>
      </w:r>
    </w:p>
    <w:p w:rsidR="00000000" w:rsidRDefault="0048223F">
      <w:r>
        <w:t>оперативность предоставления информации.</w:t>
      </w:r>
    </w:p>
    <w:p w:rsidR="00000000" w:rsidRDefault="0048223F">
      <w:r>
        <w:t>Информирование заявителей о предоставлении государственной услуги осуществляется в виде индивидуального и публичного информирования и проводится в устной и пись</w:t>
      </w:r>
      <w:r>
        <w:t>менной форме.</w:t>
      </w:r>
    </w:p>
    <w:p w:rsidR="00000000" w:rsidRDefault="0048223F">
      <w:r>
        <w:t>Индивидуальное устное информирование заявителя осуществляется специалистами департамента при обращении за информацией лично или по телефону.</w:t>
      </w:r>
    </w:p>
    <w:p w:rsidR="00000000" w:rsidRDefault="0048223F">
      <w:r>
        <w:t>Время ожидания заявителя при предоставлении информации по вопросам предоставления государственной усл</w:t>
      </w:r>
      <w:r>
        <w:t>уги, в том числе о ходе предоставления государственной услуги, при личном обращении не может превышать 30 минут.</w:t>
      </w:r>
    </w:p>
    <w:p w:rsidR="00000000" w:rsidRDefault="0048223F">
      <w:r>
        <w:t>Предоставление информации по вопросам предоставления государственной услуги, в том числе о ходе предоставления государственной услуги, при обра</w:t>
      </w:r>
      <w:r>
        <w:t>щении по телефону осуществляется в течение не более 10 минут.</w:t>
      </w:r>
    </w:p>
    <w:p w:rsidR="00000000" w:rsidRDefault="0048223F">
      <w:r>
        <w:t>Предоставление информации по вопросам предоставления государственной услуги, в том числе о ходе предоставления государственной услуги, при письменном обращении осуществляется в течение 30 календ</w:t>
      </w:r>
      <w:r>
        <w:t>арных дней со дня поступления письменного обращения в департамент.</w:t>
      </w:r>
    </w:p>
    <w:p w:rsidR="00000000" w:rsidRDefault="0048223F">
      <w:r>
        <w:lastRenderedPageBreak/>
        <w:t xml:space="preserve">Предоставление информации по вопросам предоставления государственной услуги, в том числе о ходе предоставления государственной услуги, посредством электронной почты осуществляется в режиме </w:t>
      </w:r>
      <w:r>
        <w:t>вопросов-ответов каждому заинтересованному лицу, задавшему вопрос, не позднее 10 рабочих дней, следующих за днем получения вопроса.</w:t>
      </w:r>
    </w:p>
    <w:p w:rsidR="00000000" w:rsidRDefault="0048223F">
      <w:r>
        <w:t>Индивидуальное устное информирование каждого заявителя специалист департамента осуществляет не более 10 минут.</w:t>
      </w:r>
    </w:p>
    <w:p w:rsidR="00000000" w:rsidRDefault="0048223F">
      <w:r>
        <w:t>Если для подг</w:t>
      </w:r>
      <w:r>
        <w:t>отовки ответа заявителю требуется продолжительное время, специалист департамента, осуществляющий индивидуальное устное информирование, предлагает обратиться за необходимой информацией в письменном виде.</w:t>
      </w:r>
    </w:p>
    <w:p w:rsidR="00000000" w:rsidRDefault="0048223F">
      <w:r>
        <w:t>При ответах на телефонные звонки и устные обращения с</w:t>
      </w:r>
      <w:r>
        <w:t>пециалисты департамента, осуществляющие информирование, подробно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</w:t>
      </w:r>
      <w:r>
        <w:t xml:space="preserve">ин, фамилии, имени, отчества и замещаемой должности лица, принявшего телефонный звонок. 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</w:t>
      </w:r>
      <w:r>
        <w:t>другой телефонный аппарат. В конце информирования специалист департамента должен кратко подвести итоги и перечислить меры, которые необходимо принять (кто именно, когда и что должен сделать).</w:t>
      </w:r>
    </w:p>
    <w:p w:rsidR="00000000" w:rsidRDefault="0048223F">
      <w:r>
        <w:t>При невозможности специалистом департамента, принявшего телефонн</w:t>
      </w:r>
      <w:r>
        <w:t>ый звонок, самостоятельно ответить на поставленные вопросы, телефонный звонок должен быть переадресован (переведен) на другого специалиста департамента или же обратившемуся гражданину должен быть сообщен телефонный номер, по которому можно получить необход</w:t>
      </w:r>
      <w:r>
        <w:t>имую информацию.</w:t>
      </w:r>
    </w:p>
    <w:p w:rsidR="00000000" w:rsidRDefault="0048223F">
      <w:bookmarkStart w:id="19" w:name="sub_83"/>
      <w:r>
        <w:t>Специалисты департамента, осуществляющие информирование, обязаны вести себя с обратившимися за информацией корректно и внимательно.</w:t>
      </w:r>
    </w:p>
    <w:bookmarkEnd w:id="19"/>
    <w:p w:rsidR="00000000" w:rsidRDefault="0048223F">
      <w:r>
        <w:t>Информирование должно проводиться без больших пауз, лишних слов, оборотов и эмоций.</w:t>
      </w:r>
    </w:p>
    <w:p w:rsidR="00000000" w:rsidRDefault="0048223F">
      <w:r>
        <w:t>Специалисты</w:t>
      </w:r>
      <w:r>
        <w:t xml:space="preserve"> департамента, осуществляющие прием и информирование, не вправе осуществлять консультирование заявителей, выходящее за рамки информирования о стандартных процедурах и условиях предоставления государственной услуги и влияющее прямо или косвенно на индивидуа</w:t>
      </w:r>
      <w:r>
        <w:t>льные решения заявителей.</w:t>
      </w:r>
    </w:p>
    <w:p w:rsidR="00000000" w:rsidRDefault="0048223F">
      <w:r>
        <w:t>При изменении информации по предоставлению государственной услуги осуществляется ее обновление в течение 10 календарных дней со дня изменения.</w:t>
      </w:r>
    </w:p>
    <w:p w:rsidR="00000000" w:rsidRDefault="0048223F">
      <w:r>
        <w:t>Индивидуальное письменное информирование при обращении заявителя в департамент осуществ</w:t>
      </w:r>
      <w:r>
        <w:t>ляется путем направления письменных ответов почтовым отправлением либо электронной почтой в зависимости от способа обращения заявителя за информацией или способа доставки ответа, указанного в письменном обращении.</w:t>
      </w:r>
    </w:p>
    <w:p w:rsidR="00000000" w:rsidRDefault="0048223F">
      <w:r>
        <w:t xml:space="preserve">Начальник департамента или уполномоченное </w:t>
      </w:r>
      <w:r>
        <w:t>им должностное лицо департамента в соответствии со своей компетенцией определяет непосредственного исполнителя для подготовки ответа.</w:t>
      </w:r>
    </w:p>
    <w:p w:rsidR="00000000" w:rsidRDefault="0048223F">
      <w:r>
        <w:t>Ответ на письменное обращение заявителя предоставляется в простой, четкой и понятной форме с указанием должности, фамилии,</w:t>
      </w:r>
      <w:r>
        <w:t xml:space="preserve"> имени, отчества, номера телефона исполнителя.</w:t>
      </w:r>
    </w:p>
    <w:p w:rsidR="00000000" w:rsidRDefault="0048223F">
      <w:r>
        <w:t>Ответ на обращение заявителя, поступившее по информационным системам общего пользования, направляется по почтовому адресу, указанному в обращении.</w:t>
      </w:r>
    </w:p>
    <w:p w:rsidR="00000000" w:rsidRDefault="0048223F">
      <w:r>
        <w:lastRenderedPageBreak/>
        <w:t>Письменное обращение заявителя рассматривается в течение 20 дн</w:t>
      </w:r>
      <w:r>
        <w:t>ей со дня его регистрации.</w:t>
      </w:r>
    </w:p>
    <w:p w:rsidR="00000000" w:rsidRDefault="0048223F">
      <w:r>
        <w:t>Заявитель с учетом графика (режима) работы департамента со дня приема и регистрации в департаменте обращения имеет право на получение сведений о прохождении процедур по рассмотрению его обращения при помощи телефона, средств Инте</w:t>
      </w:r>
      <w:r>
        <w:t>рнета, электронной почты.</w:t>
      </w:r>
    </w:p>
    <w:p w:rsidR="00000000" w:rsidRDefault="0048223F">
      <w:r>
        <w:t>Публичное устное информирование может осуществляться посредством привлечения средств массовой информации - радио, телевидения. Выступления специалистов департамента по радио и телевидению согласовываются с начальником департамента</w:t>
      </w:r>
      <w:r>
        <w:t>.</w:t>
      </w:r>
    </w:p>
    <w:p w:rsidR="00000000" w:rsidRDefault="0048223F">
      <w:r>
        <w:t xml:space="preserve">Публичное письменное информирование осуществляется путем публикации информационных материалов в средствах массовой информации, на официальном сайте департамента в сети "Интернет" </w:t>
      </w:r>
      <w:hyperlink r:id="rId19" w:history="1">
        <w:r>
          <w:rPr>
            <w:rStyle w:val="a4"/>
          </w:rPr>
          <w:t>www.kemles.ru</w:t>
        </w:r>
      </w:hyperlink>
      <w:r>
        <w:t>.</w:t>
      </w:r>
    </w:p>
    <w:p w:rsidR="00000000" w:rsidRDefault="0048223F">
      <w:r>
        <w:t>На информационных стендах содержится следующая информация:</w:t>
      </w:r>
    </w:p>
    <w:p w:rsidR="00000000" w:rsidRDefault="0048223F">
      <w:r>
        <w:t>местонахождение, график (режим) работы департамента;</w:t>
      </w:r>
    </w:p>
    <w:p w:rsidR="00000000" w:rsidRDefault="0048223F">
      <w:r>
        <w:t>номера телефонов, адреса электронной почты департамента и должностных лиц;</w:t>
      </w:r>
    </w:p>
    <w:p w:rsidR="00000000" w:rsidRDefault="0048223F">
      <w:r>
        <w:t>извлечения из законодательных и иных нормативных правовых актов, соде</w:t>
      </w:r>
      <w:r>
        <w:t>ржащие нормы, регулирующие деятельность по предоставлению государственной услуги;</w:t>
      </w:r>
    </w:p>
    <w:p w:rsidR="00000000" w:rsidRDefault="0048223F">
      <w:r>
        <w:t>текст настоящего административного регламента с приложениями;</w:t>
      </w:r>
    </w:p>
    <w:p w:rsidR="00000000" w:rsidRDefault="0048223F">
      <w:r>
        <w:t>блок-схема (</w:t>
      </w:r>
      <w:hyperlink w:anchor="sub_75" w:history="1">
        <w:r>
          <w:rPr>
            <w:rStyle w:val="a4"/>
          </w:rPr>
          <w:t>приложение N 3</w:t>
        </w:r>
      </w:hyperlink>
      <w:r>
        <w:t xml:space="preserve"> к настоящему административному регламенту) и краткое описание</w:t>
      </w:r>
      <w:r>
        <w:t xml:space="preserve"> порядка предоставления государственной услуги;</w:t>
      </w:r>
    </w:p>
    <w:p w:rsidR="00000000" w:rsidRDefault="0048223F">
      <w:r>
        <w:t>стандарт предоставления государственной услуги;</w:t>
      </w:r>
    </w:p>
    <w:p w:rsidR="00000000" w:rsidRDefault="0048223F">
      <w:r>
        <w:t>сведения о результатах предоставления государственной услуги;</w:t>
      </w:r>
    </w:p>
    <w:p w:rsidR="00000000" w:rsidRDefault="0048223F">
      <w:r>
        <w:t>досудебный (внесудебный) порядок обжалования решений и действий (бездействия) органа, предоставляю</w:t>
      </w:r>
      <w:r>
        <w:t>щего государственную услугу, а также их должностных лиц.</w:t>
      </w:r>
    </w:p>
    <w:p w:rsidR="00000000" w:rsidRDefault="0048223F"/>
    <w:p w:rsidR="00000000" w:rsidRDefault="0048223F">
      <w:pPr>
        <w:pStyle w:val="afa"/>
        <w:rPr>
          <w:color w:val="000000"/>
          <w:sz w:val="16"/>
          <w:szCs w:val="16"/>
        </w:rPr>
      </w:pPr>
      <w:bookmarkStart w:id="20" w:name="sub_39"/>
      <w:r>
        <w:rPr>
          <w:color w:val="000000"/>
          <w:sz w:val="16"/>
          <w:szCs w:val="16"/>
        </w:rPr>
        <w:t>Информация об изменениях:</w:t>
      </w:r>
    </w:p>
    <w:bookmarkEnd w:id="20"/>
    <w:p w:rsidR="00000000" w:rsidRDefault="0048223F">
      <w:pPr>
        <w:pStyle w:val="afb"/>
      </w:pPr>
      <w:r>
        <w:fldChar w:fldCharType="begin"/>
      </w:r>
      <w:r>
        <w:instrText>HYPERLINK "garantF1://7424872.2"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7 февраля 2013 г. N 8-пг в раздел 2 настоящего Административного регламента</w:t>
      </w:r>
      <w:r>
        <w:t xml:space="preserve"> внесены изменения</w:t>
      </w:r>
    </w:p>
    <w:p w:rsidR="00000000" w:rsidRDefault="0048223F">
      <w:pPr>
        <w:pStyle w:val="afb"/>
      </w:pPr>
      <w:hyperlink r:id="rId20" w:history="1">
        <w:r>
          <w:rPr>
            <w:rStyle w:val="a4"/>
          </w:rPr>
          <w:t>См. текст раздела в предыдущей редакции</w:t>
        </w:r>
      </w:hyperlink>
    </w:p>
    <w:p w:rsidR="00000000" w:rsidRDefault="0048223F">
      <w:pPr>
        <w:pStyle w:val="1"/>
      </w:pPr>
      <w:r>
        <w:t>2. Стандарт предоставления государственной услуги</w:t>
      </w:r>
    </w:p>
    <w:p w:rsidR="00000000" w:rsidRDefault="0048223F"/>
    <w:p w:rsidR="00000000" w:rsidRDefault="0048223F">
      <w:bookmarkStart w:id="21" w:name="sub_12"/>
      <w:r>
        <w:t>2.1. Наименование государственной услуги</w:t>
      </w:r>
    </w:p>
    <w:bookmarkEnd w:id="21"/>
    <w:p w:rsidR="00000000" w:rsidRDefault="0048223F">
      <w:r>
        <w:t>Наименование государственной услуги - "Заключение договор</w:t>
      </w:r>
      <w:r>
        <w:t>ов купли-продажи лесных насаждений для заготовки древесины гражданами для собственных нужд".</w:t>
      </w:r>
    </w:p>
    <w:p w:rsidR="00000000" w:rsidRDefault="0048223F">
      <w:bookmarkStart w:id="22" w:name="sub_13"/>
      <w:r>
        <w:t>2.2. Наименование органа исполнительной власти, предоставляющего государственную услугу</w:t>
      </w:r>
    </w:p>
    <w:p w:rsidR="00000000" w:rsidRDefault="0048223F">
      <w:bookmarkStart w:id="23" w:name="sub_84"/>
      <w:bookmarkEnd w:id="22"/>
      <w:r>
        <w:t>Предоставление государственной услуги осуществляется депа</w:t>
      </w:r>
      <w:r>
        <w:t>ртаментом.</w:t>
      </w:r>
    </w:p>
    <w:bookmarkEnd w:id="23"/>
    <w:p w:rsidR="00000000" w:rsidRDefault="0048223F">
      <w:r>
        <w:t>Департамент, предоставляющий государственную услугу,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</w:t>
      </w:r>
      <w:r>
        <w:t>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перечень услуг, которые являются необходимыми и обязательными для предос</w:t>
      </w:r>
      <w:r>
        <w:t>тавления государственных услуг, утвержденный нормативным правовым актом Кемеровской области.</w:t>
      </w:r>
    </w:p>
    <w:p w:rsidR="00000000" w:rsidRDefault="0048223F">
      <w:bookmarkStart w:id="24" w:name="sub_14"/>
      <w:r>
        <w:t>2.3. Описание результата предоставления государственной услуги</w:t>
      </w:r>
    </w:p>
    <w:bookmarkEnd w:id="24"/>
    <w:p w:rsidR="00000000" w:rsidRDefault="0048223F">
      <w:r>
        <w:lastRenderedPageBreak/>
        <w:t>Результатом предоставления государственной услуги является заключение договора купли-про</w:t>
      </w:r>
      <w:r>
        <w:t>дажи лесных насаждений для заготовки древесины гражданами для собственных нужд.</w:t>
      </w:r>
    </w:p>
    <w:p w:rsidR="00000000" w:rsidRDefault="0048223F">
      <w:bookmarkStart w:id="25" w:name="sub_15"/>
      <w:r>
        <w:t>2.4. Срок предоставления государственной услуги</w:t>
      </w:r>
    </w:p>
    <w:bookmarkEnd w:id="25"/>
    <w:p w:rsidR="00000000" w:rsidRDefault="0048223F">
      <w:r>
        <w:t>Срок предоставления департаментом государственной услуги составляет 25 календарных дней со дня регистрации заявления</w:t>
      </w:r>
      <w:r>
        <w:t>.</w:t>
      </w:r>
    </w:p>
    <w:p w:rsidR="00000000" w:rsidRDefault="0048223F">
      <w:pPr>
        <w:pStyle w:val="afa"/>
        <w:rPr>
          <w:color w:val="000000"/>
          <w:sz w:val="16"/>
          <w:szCs w:val="16"/>
        </w:rPr>
      </w:pPr>
      <w:bookmarkStart w:id="26" w:name="sub_16"/>
      <w:r>
        <w:rPr>
          <w:color w:val="000000"/>
          <w:sz w:val="16"/>
          <w:szCs w:val="16"/>
        </w:rPr>
        <w:t>Информация об изменениях:</w:t>
      </w:r>
    </w:p>
    <w:bookmarkEnd w:id="26"/>
    <w:p w:rsidR="00000000" w:rsidRDefault="0048223F">
      <w:pPr>
        <w:pStyle w:val="afb"/>
      </w:pPr>
      <w:r>
        <w:fldChar w:fldCharType="begin"/>
      </w:r>
      <w:r>
        <w:instrText>HYPERLINK "garantF1://7492483.2"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2 октября 2014 г. N 72-пг в пункт 2.5 настоящего Административного регламента внесены изменения</w:t>
      </w:r>
    </w:p>
    <w:p w:rsidR="00000000" w:rsidRDefault="0048223F">
      <w:pPr>
        <w:pStyle w:val="afb"/>
      </w:pPr>
      <w:hyperlink r:id="rId21" w:history="1">
        <w:r>
          <w:rPr>
            <w:rStyle w:val="a4"/>
          </w:rPr>
          <w:t>См</w:t>
        </w:r>
        <w:r>
          <w:rPr>
            <w:rStyle w:val="a4"/>
          </w:rPr>
          <w:t>. текст пункта в предыдущей редакции</w:t>
        </w:r>
      </w:hyperlink>
    </w:p>
    <w:p w:rsidR="00000000" w:rsidRDefault="0048223F">
      <w:r>
        <w:t>2.5. Перечень нормативных правовых актов, регулирующих отношения, возникающие в связи с предоставлением государственной услуги</w:t>
      </w:r>
    </w:p>
    <w:p w:rsidR="00000000" w:rsidRDefault="0048223F">
      <w:r>
        <w:t>Государственная услуга предоставляется в соответствии с:</w:t>
      </w:r>
    </w:p>
    <w:p w:rsidR="00000000" w:rsidRDefault="0048223F">
      <w:hyperlink r:id="rId22" w:history="1">
        <w:r>
          <w:rPr>
            <w:rStyle w:val="a4"/>
          </w:rPr>
          <w:t>Конституцией</w:t>
        </w:r>
      </w:hyperlink>
      <w:r>
        <w:t xml:space="preserve"> Российской Федерации (Российская газета, 21.01.2009, N 7);</w:t>
      </w:r>
    </w:p>
    <w:p w:rsidR="00000000" w:rsidRDefault="0048223F">
      <w:hyperlink r:id="rId23" w:history="1">
        <w:r>
          <w:rPr>
            <w:rStyle w:val="a4"/>
          </w:rPr>
          <w:t>Лесным кодексом</w:t>
        </w:r>
      </w:hyperlink>
      <w:r>
        <w:t xml:space="preserve"> Российской Федерации от 04.12.2006 N 200-ФЗ (Российская газета, 08.12.2006, N 277);</w:t>
      </w:r>
    </w:p>
    <w:p w:rsidR="00000000" w:rsidRDefault="0048223F">
      <w:hyperlink r:id="rId24" w:history="1">
        <w:r>
          <w:rPr>
            <w:rStyle w:val="a4"/>
          </w:rPr>
          <w:t>Градостроительным кодексом</w:t>
        </w:r>
      </w:hyperlink>
      <w:r>
        <w:t xml:space="preserve"> Российской Федерации от 29.12.2004 N 190-ФЗ (Российская газета, 30.12.2004, N 290);</w:t>
      </w:r>
    </w:p>
    <w:p w:rsidR="00000000" w:rsidRDefault="0048223F">
      <w:hyperlink r:id="rId25" w:history="1">
        <w:r>
          <w:rPr>
            <w:rStyle w:val="a4"/>
          </w:rPr>
          <w:t>Федеральным законом</w:t>
        </w:r>
      </w:hyperlink>
      <w:r>
        <w:t xml:space="preserve"> от 27.07.2010 N 210-ФЗ "Об организации предоставления государстве</w:t>
      </w:r>
      <w:r>
        <w:t>нных и муниципальных услуг" (Российская газета, 30.07.2010, N 168);</w:t>
      </w:r>
    </w:p>
    <w:bookmarkStart w:id="27" w:name="sub_99"/>
    <w:p w:rsidR="00000000" w:rsidRDefault="0048223F">
      <w:r>
        <w:fldChar w:fldCharType="begin"/>
      </w:r>
      <w:r>
        <w:instrText>HYPERLINK "garantF1://12084522.0"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06.04.2011 N 63-ФЗ "Об электронной подписи" (Российская газета, 08.04.2011, N 75);</w:t>
      </w:r>
    </w:p>
    <w:bookmarkEnd w:id="27"/>
    <w:p w:rsidR="00000000" w:rsidRDefault="0048223F">
      <w:r>
        <w:fldChar w:fldCharType="begin"/>
      </w:r>
      <w:r>
        <w:instrText>HYPERLINK "garantF1://12085976.0"</w:instrText>
      </w:r>
      <w:r>
        <w:fldChar w:fldCharType="separate"/>
      </w:r>
      <w:r>
        <w:rPr>
          <w:rStyle w:val="a4"/>
        </w:rPr>
        <w:t>п</w:t>
      </w:r>
      <w:r>
        <w:rPr>
          <w:rStyle w:val="a4"/>
        </w:rPr>
        <w:t>остановлением</w:t>
      </w:r>
      <w:r>
        <w:fldChar w:fldCharType="end"/>
      </w:r>
      <w:r>
        <w:t xml:space="preserve"> Правительства Российской Федерации от 16.05.2011 N 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</w:t>
      </w:r>
      <w:r>
        <w:t>тва Российской Федерации, 30.05.2011, N 22, ст. 3169);</w:t>
      </w:r>
    </w:p>
    <w:p w:rsidR="00000000" w:rsidRDefault="0048223F">
      <w:hyperlink r:id="rId26" w:history="1">
        <w:r>
          <w:rPr>
            <w:rStyle w:val="a4"/>
          </w:rPr>
          <w:t>приказом</w:t>
        </w:r>
      </w:hyperlink>
      <w:r>
        <w:t xml:space="preserve"> Рослесхоза от 26.07.2011 N 318 "Об утверждении Порядка подготовки и заключения договора купли-продажи лесных насаждений, расположенных на землях, находящихс</w:t>
      </w:r>
      <w:r>
        <w:t>я в государственной или муниципальной собственности, и Формы примерного договора купли-продажи лесных насаждений" (Российская газета, 14.10.2011, N 231);</w:t>
      </w:r>
    </w:p>
    <w:p w:rsidR="00000000" w:rsidRDefault="0048223F">
      <w:hyperlink r:id="rId27" w:history="1">
        <w:r>
          <w:rPr>
            <w:rStyle w:val="a4"/>
          </w:rPr>
          <w:t>Законом</w:t>
        </w:r>
      </w:hyperlink>
      <w:r>
        <w:t xml:space="preserve"> Кемеровской области от 13.06.2007 N 75-ОЗ "О разграничении </w:t>
      </w:r>
      <w:r>
        <w:t>полномочий между органами государственной власти Кемеровской области в сфере лесных отношений" (Кузбасс, 20.06.2007, N 107, приложение "Официально");</w:t>
      </w:r>
    </w:p>
    <w:p w:rsidR="00000000" w:rsidRDefault="0048223F">
      <w:hyperlink r:id="rId28" w:history="1">
        <w:r>
          <w:rPr>
            <w:rStyle w:val="a4"/>
          </w:rPr>
          <w:t>Законом</w:t>
        </w:r>
      </w:hyperlink>
      <w:r>
        <w:t xml:space="preserve"> Кемеровской области от 30.06.2007 N 87-ОЗ "О порядке и норматив</w:t>
      </w:r>
      <w:r>
        <w:t>ах заготовки гражданами древесины для собственных нужд" (Кузбасс, 11.07.2007, N 122, приложение "Официально");</w:t>
      </w:r>
    </w:p>
    <w:p w:rsidR="00000000" w:rsidRDefault="0048223F">
      <w:hyperlink r:id="rId29" w:history="1">
        <w:r>
          <w:rPr>
            <w:rStyle w:val="a4"/>
          </w:rPr>
          <w:t>постановлением</w:t>
        </w:r>
      </w:hyperlink>
      <w:r>
        <w:t xml:space="preserve"> Коллегии Администрации Кемеровской области от 13.04.2007 N 80 "Об установлении для граждан став</w:t>
      </w:r>
      <w:r>
        <w:t>ок платы за древесину по договору купли-продажи лесных насаждений для собственных нужд" (Информационный бюллетень Коллегии Администрации Кемеровской области, 2007, N 7);</w:t>
      </w:r>
    </w:p>
    <w:p w:rsidR="00000000" w:rsidRDefault="0048223F">
      <w:hyperlink r:id="rId30" w:history="1">
        <w:r>
          <w:rPr>
            <w:rStyle w:val="a4"/>
          </w:rPr>
          <w:t>постановлением</w:t>
        </w:r>
      </w:hyperlink>
      <w:r>
        <w:t xml:space="preserve"> Коллегии Администрации Кемеровской о</w:t>
      </w:r>
      <w:r>
        <w:t>бласти от 28.12.2007 N 372 "Об утверждении Порядка заключения гражданами договора купли-продажи лесных насаждений для собственных нужд" (Кузбасс, 15.02.2008, N 28);</w:t>
      </w:r>
    </w:p>
    <w:bookmarkStart w:id="28" w:name="sub_1010"/>
    <w:p w:rsidR="00000000" w:rsidRDefault="0048223F">
      <w:r>
        <w:fldChar w:fldCharType="begin"/>
      </w:r>
      <w:r>
        <w:instrText>HYPERLINK "garantF1://7492031.0"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Коллегии Администрации Кемеровско</w:t>
      </w:r>
      <w:r>
        <w:t xml:space="preserve">й области от 31.07.2014 N 303 "Об утверждении Положения о департаменте лесного комплекса Кемеровской области" (Электронный бюллетень Коллегии Администрации Кемеровской области </w:t>
      </w:r>
      <w:hyperlink r:id="rId31" w:history="1">
        <w:r>
          <w:rPr>
            <w:rStyle w:val="a4"/>
          </w:rPr>
          <w:t>http://www.zakon.kemobl.ru</w:t>
        </w:r>
      </w:hyperlink>
      <w:r>
        <w:t>, 05.08.2014);</w:t>
      </w:r>
    </w:p>
    <w:bookmarkEnd w:id="28"/>
    <w:p w:rsidR="00000000" w:rsidRDefault="0048223F">
      <w:r>
        <w:lastRenderedPageBreak/>
        <w:fldChar w:fldCharType="begin"/>
      </w:r>
      <w:r>
        <w:instrText>HYPERLINK "garantF1://7427305.0"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Коллегии Администрации Кемеровской области от 10.04.2012 N 136 "Об утверждении перечня государственных услуг исполнительных органов государственной власти Кемеровской области" (Электронный бюллетень К</w:t>
      </w:r>
      <w:r>
        <w:t xml:space="preserve">оллегии Администрации Кемеровской области </w:t>
      </w:r>
      <w:hyperlink r:id="rId32" w:history="1">
        <w:r>
          <w:rPr>
            <w:rStyle w:val="a4"/>
          </w:rPr>
          <w:t>http://www.zakon.kemobl.ru</w:t>
        </w:r>
      </w:hyperlink>
      <w:r>
        <w:t>, 10.04.2012).</w:t>
      </w:r>
    </w:p>
    <w:p w:rsidR="00000000" w:rsidRDefault="0048223F">
      <w:bookmarkStart w:id="29" w:name="sub_28"/>
      <w:r>
        <w:t>2.6. Исчерпывающий перечень документов, необходимых в соответствии с нормативными правовыми актами для предоставления государствен</w:t>
      </w:r>
      <w:r>
        <w:t>ной услуги</w:t>
      </w:r>
    </w:p>
    <w:p w:rsidR="00000000" w:rsidRDefault="0048223F">
      <w:pPr>
        <w:pStyle w:val="afa"/>
        <w:rPr>
          <w:color w:val="000000"/>
          <w:sz w:val="16"/>
          <w:szCs w:val="16"/>
        </w:rPr>
      </w:pPr>
      <w:bookmarkStart w:id="30" w:name="sub_17"/>
      <w:bookmarkEnd w:id="29"/>
      <w:r>
        <w:rPr>
          <w:color w:val="000000"/>
          <w:sz w:val="16"/>
          <w:szCs w:val="16"/>
        </w:rPr>
        <w:t>Информация об изменениях:</w:t>
      </w:r>
    </w:p>
    <w:bookmarkEnd w:id="30"/>
    <w:p w:rsidR="00000000" w:rsidRDefault="0048223F">
      <w:pPr>
        <w:pStyle w:val="afb"/>
      </w:pPr>
      <w:r>
        <w:fldChar w:fldCharType="begin"/>
      </w:r>
      <w:r>
        <w:instrText>HYPERLINK "garantF1://7406739.10"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14 июля 2014 г. N 56-пг подпункт 2.6.1 настоящего Административного регламента изложен в новой редакции</w:t>
      </w:r>
    </w:p>
    <w:p w:rsidR="00000000" w:rsidRDefault="0048223F">
      <w:pPr>
        <w:pStyle w:val="afb"/>
      </w:pPr>
      <w:hyperlink r:id="rId33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48223F">
      <w:r>
        <w:t xml:space="preserve">2.6.1. Для получения государственной услуги заявитель или его уполномоченный представитель направляет по почте, в электронном виде (при наличии </w:t>
      </w:r>
      <w:hyperlink r:id="rId34" w:history="1">
        <w:r>
          <w:rPr>
            <w:rStyle w:val="a4"/>
          </w:rPr>
          <w:t>электронной</w:t>
        </w:r>
        <w:r>
          <w:rPr>
            <w:rStyle w:val="a4"/>
          </w:rPr>
          <w:t xml:space="preserve"> подписи</w:t>
        </w:r>
      </w:hyperlink>
      <w:r>
        <w:t xml:space="preserve">) или представляет в территориальный отдел департамента заявление по форме, установленной </w:t>
      </w:r>
      <w:hyperlink w:anchor="sub_76" w:history="1">
        <w:r>
          <w:rPr>
            <w:rStyle w:val="a4"/>
          </w:rPr>
          <w:t>приложением N 4</w:t>
        </w:r>
      </w:hyperlink>
      <w:r>
        <w:t xml:space="preserve"> к настоящему административному регламенту, в котором указываются:</w:t>
      </w:r>
    </w:p>
    <w:p w:rsidR="00000000" w:rsidRDefault="0048223F">
      <w:r>
        <w:t>фамилия, имя, отчество (при наличии) заявителя, м</w:t>
      </w:r>
      <w:r>
        <w:t>есто жительства, данные документа, удостоверяющего личность, ИНН;</w:t>
      </w:r>
    </w:p>
    <w:p w:rsidR="00000000" w:rsidRDefault="0048223F">
      <w:r>
        <w:t>наименование лесничества (лесопарка), в границах которого предполагается осуществить покупку лесных насаждений;</w:t>
      </w:r>
    </w:p>
    <w:p w:rsidR="00000000" w:rsidRDefault="0048223F">
      <w:bookmarkStart w:id="31" w:name="sub_1003"/>
      <w:r>
        <w:t>требуемый объем древесины и ее качественные показатели;</w:t>
      </w:r>
    </w:p>
    <w:bookmarkEnd w:id="31"/>
    <w:p w:rsidR="00000000" w:rsidRDefault="0048223F">
      <w:r>
        <w:t>вид со</w:t>
      </w:r>
      <w:r>
        <w:t>бственных нужд (цель использования древесины);</w:t>
      </w:r>
    </w:p>
    <w:p w:rsidR="00000000" w:rsidRDefault="0048223F">
      <w:r>
        <w:t>предполагаемый срок заготовки древесины.</w:t>
      </w:r>
    </w:p>
    <w:p w:rsidR="00000000" w:rsidRDefault="0048223F">
      <w:r>
        <w:t>В случае подачи заявления уполномоченным представителем к заявлению прилагается документ, подтверждающий полномочия представителя действовать от имени заявителя.</w:t>
      </w:r>
    </w:p>
    <w:p w:rsidR="00000000" w:rsidRDefault="0048223F">
      <w:pPr>
        <w:pStyle w:val="afa"/>
        <w:rPr>
          <w:color w:val="000000"/>
          <w:sz w:val="16"/>
          <w:szCs w:val="16"/>
        </w:rPr>
      </w:pPr>
      <w:bookmarkStart w:id="32" w:name="sub_24"/>
      <w:r>
        <w:rPr>
          <w:color w:val="000000"/>
          <w:sz w:val="16"/>
          <w:szCs w:val="16"/>
        </w:rPr>
        <w:t>Информация об изменениях:</w:t>
      </w:r>
    </w:p>
    <w:bookmarkEnd w:id="32"/>
    <w:p w:rsidR="00000000" w:rsidRDefault="0048223F">
      <w:pPr>
        <w:pStyle w:val="afb"/>
      </w:pPr>
      <w:r>
        <w:fldChar w:fldCharType="begin"/>
      </w:r>
      <w:r>
        <w:instrText>HYPERLINK "garantF1://7406739.10"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14 июля 2014 г. N 56-пг подпункт 2.6.2 настоящего Административного регламента изложен в новой редакции</w:t>
      </w:r>
    </w:p>
    <w:p w:rsidR="00000000" w:rsidRDefault="0048223F">
      <w:pPr>
        <w:pStyle w:val="afb"/>
      </w:pPr>
      <w:hyperlink r:id="rId35" w:history="1">
        <w:r>
          <w:rPr>
            <w:rStyle w:val="a4"/>
          </w:rPr>
          <w:t>С</w:t>
        </w:r>
        <w:r>
          <w:rPr>
            <w:rStyle w:val="a4"/>
          </w:rPr>
          <w:t>м. текст подпункта в предыдущей редакции</w:t>
        </w:r>
      </w:hyperlink>
    </w:p>
    <w:p w:rsidR="00000000" w:rsidRDefault="0048223F">
      <w:r>
        <w:t>2.6.2. В соответствии с заявленным заявителем видом собственных нужд к заявлению прилагаются:</w:t>
      </w:r>
    </w:p>
    <w:p w:rsidR="00000000" w:rsidRDefault="0048223F">
      <w:bookmarkStart w:id="33" w:name="sub_18"/>
      <w:r>
        <w:t>2.6.2.1. Копия свидетельства о постановке на учет физического лица в налоговом органе.</w:t>
      </w:r>
    </w:p>
    <w:p w:rsidR="00000000" w:rsidRDefault="0048223F">
      <w:bookmarkStart w:id="34" w:name="sub_19"/>
      <w:bookmarkEnd w:id="33"/>
      <w:r>
        <w:t>2.6.2.2. Для строительства индивидуального жилого дома, ремонта и реконструкции индивидуального жилого дома:</w:t>
      </w:r>
    </w:p>
    <w:bookmarkEnd w:id="34"/>
    <w:p w:rsidR="00000000" w:rsidRDefault="0048223F">
      <w:r>
        <w:t>документ, удостоверяющий личность гражданина;</w:t>
      </w:r>
    </w:p>
    <w:p w:rsidR="00000000" w:rsidRDefault="0048223F">
      <w:r>
        <w:t>доверенность, выданная в соответствии с действующим законодательством (для уполномоченного пред</w:t>
      </w:r>
      <w:r>
        <w:t>ставителя заявителя);</w:t>
      </w:r>
    </w:p>
    <w:p w:rsidR="00000000" w:rsidRDefault="0048223F">
      <w:r>
        <w:t>разрешение на строительство индивидуального жилого дома;</w:t>
      </w:r>
    </w:p>
    <w:p w:rsidR="00000000" w:rsidRDefault="0048223F">
      <w:r>
        <w:t>проектно-сметная документация на строительство (если для осуществления строительства индивидуального жилого дома потребность в древесине составляет более 100 куб. м деловой древ</w:t>
      </w:r>
      <w:r>
        <w:t>есины).</w:t>
      </w:r>
    </w:p>
    <w:p w:rsidR="00000000" w:rsidRDefault="0048223F">
      <w:bookmarkStart w:id="35" w:name="sub_20"/>
      <w:r>
        <w:t>2.6.2.3. Для возведения иных строений, ремонта и реконструкции иных строений, за исключением индивидуальных жилых домов:</w:t>
      </w:r>
    </w:p>
    <w:bookmarkEnd w:id="35"/>
    <w:p w:rsidR="00000000" w:rsidRDefault="0048223F">
      <w:r>
        <w:t>документ, удостоверяющий личность гражданина;</w:t>
      </w:r>
    </w:p>
    <w:p w:rsidR="00000000" w:rsidRDefault="0048223F">
      <w:r>
        <w:t>документ, подтверждающий право на земельный участок, на котором плани</w:t>
      </w:r>
      <w:r>
        <w:t xml:space="preserve">руется осуществить возведение, ремонт и (или) реконструкцию иных строений, за </w:t>
      </w:r>
      <w:r>
        <w:lastRenderedPageBreak/>
        <w:t>исключением индивидуальных жилых домов.</w:t>
      </w:r>
    </w:p>
    <w:p w:rsidR="00000000" w:rsidRDefault="0048223F">
      <w:bookmarkStart w:id="36" w:name="sub_21"/>
      <w:r>
        <w:t>2.6.2.4. Для отопления:</w:t>
      </w:r>
    </w:p>
    <w:bookmarkEnd w:id="36"/>
    <w:p w:rsidR="00000000" w:rsidRDefault="0048223F">
      <w:r>
        <w:t>документ, удостоверяющий личность гражданина;</w:t>
      </w:r>
    </w:p>
    <w:p w:rsidR="00000000" w:rsidRDefault="0048223F">
      <w:r>
        <w:t>документ, подтверждающий право на объект (жилой дом, ины</w:t>
      </w:r>
      <w:r>
        <w:t>е строения), который необходимо отапливать.</w:t>
      </w:r>
    </w:p>
    <w:p w:rsidR="00000000" w:rsidRDefault="0048223F">
      <w:bookmarkStart w:id="37" w:name="sub_22"/>
      <w:r>
        <w:t xml:space="preserve">2.6.2.5. Для иных собственных нужд граждан, не предусмотренных </w:t>
      </w:r>
      <w:hyperlink w:anchor="sub_19" w:history="1">
        <w:r>
          <w:rPr>
            <w:rStyle w:val="a4"/>
          </w:rPr>
          <w:t>подпунктами 2.6.2.2 - 2.6.2.4</w:t>
        </w:r>
      </w:hyperlink>
      <w:r>
        <w:t xml:space="preserve"> настоящего административного регламента,- документ, удостоверяющий личность гражданина.</w:t>
      </w:r>
    </w:p>
    <w:p w:rsidR="00000000" w:rsidRDefault="0048223F">
      <w:bookmarkStart w:id="38" w:name="sub_23"/>
      <w:bookmarkEnd w:id="37"/>
      <w:r>
        <w:t xml:space="preserve">2.6.2.6. В случае если в результате чрезвычайных ситуаций природного и техногенного характера, совершения административных правонарушений или преступных деяний было уничтожено и (или) повреждено имущество гражданина, для восстановления которого </w:t>
      </w:r>
      <w:r>
        <w:t xml:space="preserve">требуется использование древесины, дополнительно к документам, указанным в </w:t>
      </w:r>
      <w:hyperlink w:anchor="sub_18" w:history="1">
        <w:r>
          <w:rPr>
            <w:rStyle w:val="a4"/>
          </w:rPr>
          <w:t>подпунктах 2.6.2.1 - 2.6.2.5</w:t>
        </w:r>
      </w:hyperlink>
      <w:r>
        <w:t xml:space="preserve"> настоящего административного регламента, представляется документ уполномоченного органа (акт, справка и др.) о фиксировании указ</w:t>
      </w:r>
      <w:r>
        <w:t>анного события.</w:t>
      </w:r>
    </w:p>
    <w:p w:rsidR="00000000" w:rsidRDefault="0048223F">
      <w:bookmarkStart w:id="39" w:name="sub_1001"/>
      <w:bookmarkEnd w:id="38"/>
      <w:r>
        <w:t xml:space="preserve">2.6.2.7. Указанные в </w:t>
      </w:r>
      <w:hyperlink w:anchor="sub_18" w:history="1">
        <w:r>
          <w:rPr>
            <w:rStyle w:val="a4"/>
          </w:rPr>
          <w:t>подпунктах 2.6.2.1-2.6.2.6</w:t>
        </w:r>
      </w:hyperlink>
      <w:r>
        <w:t xml:space="preserve"> административного регламента документы заявитель или его уполномоченный представитель вправе представить в территориальный отдел департамента. В случае не</w:t>
      </w:r>
      <w:r>
        <w:t xml:space="preserve">представления указанных в </w:t>
      </w:r>
      <w:hyperlink w:anchor="sub_18" w:history="1">
        <w:r>
          <w:rPr>
            <w:rStyle w:val="a4"/>
          </w:rPr>
          <w:t>подпунктах 2.6.2.1 - 2.6.2.6</w:t>
        </w:r>
      </w:hyperlink>
      <w:r>
        <w:t xml:space="preserve"> документов (за исключением документа, удостоверяющего личность гражданина, документов, подтверждающих регистрацию по месту жительства или по месту пребывания, проектно-сметной д</w:t>
      </w:r>
      <w:r>
        <w:t>окументации на строительство (если для осуществления строительства индивидуального жилого дома потребность в древесине составляет более 100 куб. м деловой древесины) специалист департамента запрашивает такие документы, сведения в рамках системы межведомств</w:t>
      </w:r>
      <w:r>
        <w:t>енного электронного взаимодействия в следующих органах:</w:t>
      </w:r>
    </w:p>
    <w:bookmarkEnd w:id="39"/>
    <w:p w:rsidR="00000000" w:rsidRDefault="0048223F">
      <w:r>
        <w:t>Управлении Федеральной налоговой службы по Кемеровской области;</w:t>
      </w:r>
    </w:p>
    <w:p w:rsidR="00000000" w:rsidRDefault="0048223F">
      <w:r>
        <w:t>органах местного самоуправления (администрации городов, районов, поселковые);</w:t>
      </w:r>
    </w:p>
    <w:p w:rsidR="00000000" w:rsidRDefault="0048223F">
      <w:r>
        <w:t>Федеральной службе государственной регистрации, ка</w:t>
      </w:r>
      <w:r>
        <w:t>дастра и картографии (Росреестр).</w:t>
      </w:r>
    </w:p>
    <w:p w:rsidR="00000000" w:rsidRDefault="0048223F">
      <w:r>
        <w:t>Указанные в настоящем подпункте органы предоставляют информацию, документы (сведения) не позднее 5 дней с момента получения запроса.</w:t>
      </w:r>
    </w:p>
    <w:p w:rsidR="00000000" w:rsidRDefault="0048223F">
      <w:bookmarkStart w:id="40" w:name="sub_27"/>
      <w:r>
        <w:t xml:space="preserve">2.6.3. Требования к взаимодействию с заявителем при предоставлении государственной </w:t>
      </w:r>
      <w:r>
        <w:t>услуги</w:t>
      </w:r>
    </w:p>
    <w:p w:rsidR="00000000" w:rsidRDefault="0048223F">
      <w:bookmarkStart w:id="41" w:name="sub_25"/>
      <w:bookmarkEnd w:id="40"/>
      <w:r>
        <w:t>2.6.3.1. Запрещается требовать от заявителя:</w:t>
      </w:r>
    </w:p>
    <w:p w:rsidR="00000000" w:rsidRDefault="0048223F">
      <w:bookmarkStart w:id="42" w:name="sub_82"/>
      <w:bookmarkEnd w:id="41"/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</w:t>
      </w:r>
      <w:r>
        <w:t>озникающие в связи с предоставлением государственной услуги;</w:t>
      </w:r>
    </w:p>
    <w:p w:rsidR="00000000" w:rsidRDefault="0048223F">
      <w:bookmarkStart w:id="43" w:name="sub_81"/>
      <w:bookmarkEnd w:id="42"/>
      <w:r>
        <w:t>представления документов и информации, которые находятся в распоряжении департамента в соответствии с нормативными правовыми актами Российской Федерации, нормативными правовыми актами</w:t>
      </w:r>
      <w:r>
        <w:t xml:space="preserve"> Кемеровской области, за исключением документов, включенных в определенный </w:t>
      </w:r>
      <w:hyperlink w:anchor="sub_26" w:history="1">
        <w:r>
          <w:rPr>
            <w:rStyle w:val="a4"/>
          </w:rPr>
          <w:t>подпунктом 2.6.3.2</w:t>
        </w:r>
      </w:hyperlink>
      <w:r>
        <w:t xml:space="preserve"> настоящего административного регламента перечень документов. Заявитель или его уполномоченный представитель вправе представить указанные д</w:t>
      </w:r>
      <w:r>
        <w:t>окументы и информацию в департамент по собственной инициативе;</w:t>
      </w:r>
    </w:p>
    <w:bookmarkEnd w:id="43"/>
    <w:p w:rsidR="00000000" w:rsidRDefault="0048223F">
      <w:r>
        <w:t xml:space="preserve"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</w:t>
      </w:r>
      <w:r>
        <w:t xml:space="preserve">организации, за исключением получения услуг и получения документов и информации, представляемых в результате предоставления </w:t>
      </w:r>
      <w:r>
        <w:lastRenderedPageBreak/>
        <w:t>таких услуг, включенных в перечни услуг, которые являются необходимыми и обязательными для предоставления государственной услуги.</w:t>
      </w:r>
    </w:p>
    <w:p w:rsidR="00000000" w:rsidRDefault="0048223F">
      <w:r>
        <w:t>Да</w:t>
      </w:r>
      <w:r>
        <w:t>нные документы и информация (</w:t>
      </w:r>
      <w:hyperlink w:anchor="sub_82" w:history="1">
        <w:r>
          <w:rPr>
            <w:rStyle w:val="a4"/>
          </w:rPr>
          <w:t>абзацы 2-4</w:t>
        </w:r>
      </w:hyperlink>
      <w:r>
        <w:t xml:space="preserve"> настоящего подпункта) должны запрашиваться и представляться непосредственно департаментом, предоставляющим государственную услугу, иными государственными органами, организациями в порядке межв</w:t>
      </w:r>
      <w:r>
        <w:t>едомственного электронного взаимодействия без участия заявителей.</w:t>
      </w:r>
    </w:p>
    <w:p w:rsidR="00000000" w:rsidRDefault="0048223F">
      <w:bookmarkStart w:id="44" w:name="sub_26"/>
      <w:r>
        <w:t xml:space="preserve">2.6.3.2. Если иное не предусмотрено нормативными правовыми актами, определяющими порядок предоставления государственной услуги, положения </w:t>
      </w:r>
      <w:hyperlink w:anchor="sub_81" w:history="1">
        <w:r>
          <w:rPr>
            <w:rStyle w:val="a4"/>
          </w:rPr>
          <w:t>абзаца 3 подпункта 2.6.3.</w:t>
        </w:r>
        <w:r>
          <w:rPr>
            <w:rStyle w:val="a4"/>
          </w:rPr>
          <w:t>1</w:t>
        </w:r>
      </w:hyperlink>
      <w:r>
        <w:t xml:space="preserve"> настоящего административного регламента не распространяются на следующие документы, представляемые в форме документа на бумажном носителе или в форме электронного документа:</w:t>
      </w:r>
    </w:p>
    <w:bookmarkEnd w:id="44"/>
    <w:p w:rsidR="00000000" w:rsidRDefault="0048223F">
      <w:r>
        <w:t>документы, удостоверяющие личность гражданина Российской Федерации, в т</w:t>
      </w:r>
      <w:r>
        <w:t>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000000" w:rsidRDefault="0048223F">
      <w:r>
        <w:t>документы, подтверждающие регистрацию по месту жительства или по месту пребывания.</w:t>
      </w:r>
    </w:p>
    <w:p w:rsidR="00000000" w:rsidRDefault="0048223F">
      <w:bookmarkStart w:id="45" w:name="sub_29"/>
      <w:r>
        <w:t>2</w:t>
      </w:r>
      <w:r>
        <w:t>.7. Исчерпывающий перечень оснований для отказа в приеме документов, необходимых для предоставления государственной услуги</w:t>
      </w:r>
    </w:p>
    <w:p w:rsidR="00000000" w:rsidRDefault="0048223F">
      <w:bookmarkStart w:id="46" w:name="sub_86"/>
      <w:bookmarkEnd w:id="45"/>
      <w:r>
        <w:t>Основаниями для отказа в приеме документов, необходимых для предоставления государственной услуги, являются:</w:t>
      </w:r>
    </w:p>
    <w:bookmarkEnd w:id="46"/>
    <w:p w:rsidR="00000000" w:rsidRDefault="0048223F">
      <w:r>
        <w:t>направление либо представление заявления и документов посредством факсимильной связи;</w:t>
      </w:r>
    </w:p>
    <w:p w:rsidR="00000000" w:rsidRDefault="0048223F">
      <w:r>
        <w:t>направление либо представление копий заявления или документа, удостоверяющего полномочия представителя действовать от имени заявителя, не заверенных в установленном закон</w:t>
      </w:r>
      <w:r>
        <w:t>ом порядке.</w:t>
      </w:r>
    </w:p>
    <w:p w:rsidR="00000000" w:rsidRDefault="0048223F">
      <w:pPr>
        <w:pStyle w:val="afa"/>
        <w:rPr>
          <w:color w:val="000000"/>
          <w:sz w:val="16"/>
          <w:szCs w:val="16"/>
        </w:rPr>
      </w:pPr>
      <w:bookmarkStart w:id="47" w:name="sub_30"/>
      <w:r>
        <w:rPr>
          <w:color w:val="000000"/>
          <w:sz w:val="16"/>
          <w:szCs w:val="16"/>
        </w:rPr>
        <w:t>Информация об изменениях:</w:t>
      </w:r>
    </w:p>
    <w:bookmarkEnd w:id="47"/>
    <w:p w:rsidR="00000000" w:rsidRDefault="0048223F">
      <w:pPr>
        <w:pStyle w:val="afb"/>
      </w:pPr>
      <w:r>
        <w:fldChar w:fldCharType="begin"/>
      </w:r>
      <w:r>
        <w:instrText>HYPERLINK "garantF1://7400318.2"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4 апреля 2013 г. N 33-пг в пункт 2.8 настоящего Административного регламента внесены изменения</w:t>
      </w:r>
    </w:p>
    <w:p w:rsidR="00000000" w:rsidRDefault="0048223F">
      <w:pPr>
        <w:pStyle w:val="afb"/>
      </w:pPr>
      <w:hyperlink r:id="rId3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8223F">
      <w:r>
        <w:t>2.8. Исчерпывающий перечень оснований для приостановления или отказа в предоставлении государственной услуги</w:t>
      </w:r>
    </w:p>
    <w:p w:rsidR="00000000" w:rsidRDefault="0048223F">
      <w:r>
        <w:t>Основания для приостановления предоставления государственной услуги отсутствуют.</w:t>
      </w:r>
    </w:p>
    <w:p w:rsidR="00000000" w:rsidRDefault="0048223F">
      <w:r>
        <w:t>Основаниями для о</w:t>
      </w:r>
      <w:r>
        <w:t>тказа в предоставлении государственной услуги являются:</w:t>
      </w:r>
    </w:p>
    <w:p w:rsidR="00000000" w:rsidRDefault="0048223F">
      <w:r>
        <w:t>отсутствие в указанных заявителем лесничествах (лесопарках) лесных насаждений, достаточных для заготовки заявленных объемов древесины с требуемыми качественными показателями;</w:t>
      </w:r>
    </w:p>
    <w:p w:rsidR="00000000" w:rsidRDefault="0048223F">
      <w:r>
        <w:t>наличие установленных в с</w:t>
      </w:r>
      <w:r>
        <w:t xml:space="preserve">оответствии со </w:t>
      </w:r>
      <w:hyperlink r:id="rId37" w:history="1">
        <w:r>
          <w:rPr>
            <w:rStyle w:val="a4"/>
          </w:rPr>
          <w:t>статьей 27</w:t>
        </w:r>
      </w:hyperlink>
      <w:r>
        <w:t xml:space="preserve"> Лесного кодекса Российской Федерации ограничений использования лесов;</w:t>
      </w:r>
    </w:p>
    <w:p w:rsidR="00000000" w:rsidRDefault="0048223F">
      <w:r>
        <w:t xml:space="preserve">превышение нормативов заготовки древесины, установленных </w:t>
      </w:r>
      <w:hyperlink r:id="rId38" w:history="1">
        <w:r>
          <w:rPr>
            <w:rStyle w:val="a4"/>
          </w:rPr>
          <w:t>Законом</w:t>
        </w:r>
      </w:hyperlink>
      <w:r>
        <w:t xml:space="preserve"> Кемеровской области от </w:t>
      </w:r>
      <w:r>
        <w:t>30.06.2007 N 87-ОЗ "О порядке и нормативах заготовки гражданами древесины для собственных нужд";</w:t>
      </w:r>
    </w:p>
    <w:p w:rsidR="00000000" w:rsidRDefault="0048223F">
      <w:bookmarkStart w:id="48" w:name="sub_87"/>
      <w:r>
        <w:t xml:space="preserve">подача заявления без учета периодичности предоставления гражданам прав на заготовку древесины, установленной </w:t>
      </w:r>
      <w:hyperlink r:id="rId39" w:history="1">
        <w:r>
          <w:rPr>
            <w:rStyle w:val="a4"/>
          </w:rPr>
          <w:t>Законом</w:t>
        </w:r>
      </w:hyperlink>
      <w:r>
        <w:t xml:space="preserve"> К</w:t>
      </w:r>
      <w:r>
        <w:t>емеровской области от 30.06.2007 N 87-ОЗ "О порядке и нормативах заготовки гражданами древесины для собственных нужд";</w:t>
      </w:r>
    </w:p>
    <w:bookmarkEnd w:id="48"/>
    <w:p w:rsidR="00000000" w:rsidRDefault="0048223F">
      <w:r>
        <w:t>представление недостоверных сведений.</w:t>
      </w:r>
    </w:p>
    <w:p w:rsidR="00000000" w:rsidRDefault="0048223F">
      <w:r>
        <w:t xml:space="preserve">Основаниями, не препятствующими повторному обращению заявителя, </w:t>
      </w:r>
      <w:r>
        <w:lastRenderedPageBreak/>
        <w:t>являются:</w:t>
      </w:r>
    </w:p>
    <w:p w:rsidR="00000000" w:rsidRDefault="0048223F">
      <w:r>
        <w:t>отсутствие ограниче</w:t>
      </w:r>
      <w:r>
        <w:t xml:space="preserve">ний, установленных в соответствии со </w:t>
      </w:r>
      <w:hyperlink r:id="rId40" w:history="1">
        <w:r>
          <w:rPr>
            <w:rStyle w:val="a4"/>
          </w:rPr>
          <w:t>статьей 27</w:t>
        </w:r>
      </w:hyperlink>
      <w:r>
        <w:t xml:space="preserve"> Лесного кодекса Российской Федерации;</w:t>
      </w:r>
    </w:p>
    <w:p w:rsidR="00000000" w:rsidRDefault="0048223F">
      <w:r>
        <w:t>представление достоверных сведений;</w:t>
      </w:r>
    </w:p>
    <w:p w:rsidR="00000000" w:rsidRDefault="0048223F">
      <w:r>
        <w:t xml:space="preserve">уменьшение заявленного объема древесины до нормативов, установленных </w:t>
      </w:r>
      <w:hyperlink r:id="rId41" w:history="1">
        <w:r>
          <w:rPr>
            <w:rStyle w:val="a4"/>
          </w:rPr>
          <w:t>Законом</w:t>
        </w:r>
      </w:hyperlink>
      <w:r>
        <w:t xml:space="preserve"> Кемеровской области от 30.06.2007 N 87-ОЗ "О порядке и нормативах заготовки гражданами древесины для собственных нужд".</w:t>
      </w:r>
    </w:p>
    <w:p w:rsidR="00000000" w:rsidRDefault="0048223F">
      <w:bookmarkStart w:id="49" w:name="sub_31"/>
      <w:r>
        <w:t>2.9. Перечень услуг, которые являются необходимыми и обязательными для предоставления государственной услуги, в том</w:t>
      </w:r>
      <w:r>
        <w:t xml:space="preserve">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bookmarkEnd w:id="49"/>
    <w:p w:rsidR="00000000" w:rsidRDefault="0048223F">
      <w:r>
        <w:t>Необходимых и обязательных услуг для предоставления государственной услуги, в том числе сведений о документе (докуме</w:t>
      </w:r>
      <w:r>
        <w:t>нтах), выдаваемом (выдаваемых) организациями, участвующими в предоставлении государственной услуги, не требуется.</w:t>
      </w:r>
    </w:p>
    <w:p w:rsidR="00000000" w:rsidRDefault="0048223F">
      <w:bookmarkStart w:id="50" w:name="sub_32"/>
      <w:r>
        <w:t>2.10. Порядок, размер и основания взимания государственной пошлины или иной платы, взимаемой за предоставление государственной услуги</w:t>
      </w:r>
    </w:p>
    <w:bookmarkEnd w:id="50"/>
    <w:p w:rsidR="00000000" w:rsidRDefault="0048223F">
      <w:r>
        <w:t>Государственная пошлина или иная плата за предоставление государственной услуги отсутствует.</w:t>
      </w:r>
    </w:p>
    <w:p w:rsidR="00000000" w:rsidRDefault="0048223F">
      <w:pPr>
        <w:pStyle w:val="afa"/>
        <w:rPr>
          <w:color w:val="000000"/>
          <w:sz w:val="16"/>
          <w:szCs w:val="16"/>
        </w:rPr>
      </w:pPr>
      <w:bookmarkStart w:id="51" w:name="sub_34"/>
      <w:r>
        <w:rPr>
          <w:color w:val="000000"/>
          <w:sz w:val="16"/>
          <w:szCs w:val="16"/>
        </w:rPr>
        <w:t>Информация об изменениях:</w:t>
      </w:r>
    </w:p>
    <w:bookmarkEnd w:id="51"/>
    <w:p w:rsidR="00000000" w:rsidRDefault="0048223F">
      <w:pPr>
        <w:pStyle w:val="afb"/>
      </w:pPr>
      <w:r>
        <w:fldChar w:fldCharType="begin"/>
      </w:r>
      <w:r>
        <w:instrText>HYPERLINK "garantF1://7404606.1"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30 сентября 2013 г. N 73-пг в пункт </w:t>
      </w:r>
      <w:r>
        <w:t>2.11 настоящего Административного регламента внесены изменения</w:t>
      </w:r>
    </w:p>
    <w:p w:rsidR="00000000" w:rsidRDefault="0048223F">
      <w:pPr>
        <w:pStyle w:val="afb"/>
      </w:pPr>
      <w:hyperlink r:id="rId4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8223F">
      <w:r>
        <w:t xml:space="preserve">2.11. Максимальный срок ожидания в очереди при подаче запроса о предоставлении государственной услуги и при получении </w:t>
      </w:r>
      <w:r>
        <w:t>результата предоставления государственной услуги.</w:t>
      </w:r>
    </w:p>
    <w:p w:rsidR="00000000" w:rsidRDefault="0048223F">
      <w:r>
        <w:t>Сроки ожидания в очереди при подаче запроса о предоставлении государственной услуги и при получении результата предоставления государственной услуги заявителем не должны превышать 10 минут.</w:t>
      </w:r>
    </w:p>
    <w:p w:rsidR="00000000" w:rsidRDefault="0048223F">
      <w:bookmarkStart w:id="52" w:name="sub_98"/>
      <w:r>
        <w:t>Максимальн</w:t>
      </w:r>
      <w:r>
        <w:t>ые сроки ожидания не должны превышать 15 минут.</w:t>
      </w:r>
    </w:p>
    <w:p w:rsidR="00000000" w:rsidRDefault="0048223F">
      <w:pPr>
        <w:pStyle w:val="afa"/>
        <w:rPr>
          <w:color w:val="000000"/>
          <w:sz w:val="16"/>
          <w:szCs w:val="16"/>
        </w:rPr>
      </w:pPr>
      <w:bookmarkStart w:id="53" w:name="sub_35"/>
      <w:bookmarkEnd w:id="52"/>
      <w:r>
        <w:rPr>
          <w:color w:val="000000"/>
          <w:sz w:val="16"/>
          <w:szCs w:val="16"/>
        </w:rPr>
        <w:t>Информация об изменениях:</w:t>
      </w:r>
    </w:p>
    <w:bookmarkEnd w:id="53"/>
    <w:p w:rsidR="00000000" w:rsidRDefault="0048223F">
      <w:pPr>
        <w:pStyle w:val="afb"/>
      </w:pPr>
      <w:r>
        <w:fldChar w:fldCharType="begin"/>
      </w:r>
      <w:r>
        <w:instrText>HYPERLINK "garantF1://7406739.11"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14 июля 2014 г. N </w:t>
      </w:r>
      <w:r>
        <w:t>56-пг в пункт 2.12 настоящего Административного регламента внесены изменения</w:t>
      </w:r>
    </w:p>
    <w:p w:rsidR="00000000" w:rsidRDefault="0048223F">
      <w:pPr>
        <w:pStyle w:val="afb"/>
      </w:pPr>
      <w:hyperlink r:id="rId4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8223F">
      <w:r>
        <w:t>2.12. Срок и порядок регистрации запроса заявителя о предоставлении государственной услуги</w:t>
      </w:r>
    </w:p>
    <w:p w:rsidR="00000000" w:rsidRDefault="0048223F">
      <w:bookmarkStart w:id="54" w:name="sub_100"/>
      <w:r>
        <w:t>Срок р</w:t>
      </w:r>
      <w:r>
        <w:t>егистрации запроса заявителя о предоставлении государственной услуги при личном обращении - не более 5 минут. В случае если запрос был направлен заявителем почтовым отправлением, регистрация запроса осуществляется в течение одного рабочего дня с момента по</w:t>
      </w:r>
      <w:r>
        <w:t>ступления в департамент.</w:t>
      </w:r>
    </w:p>
    <w:p w:rsidR="00000000" w:rsidRDefault="0048223F">
      <w:bookmarkStart w:id="55" w:name="sub_36"/>
      <w:bookmarkEnd w:id="54"/>
      <w:r>
        <w:t>2.13. Требования к помещениям, в которых предоставляется государственная услуга</w:t>
      </w:r>
    </w:p>
    <w:bookmarkEnd w:id="55"/>
    <w:p w:rsidR="00000000" w:rsidRDefault="0048223F">
      <w:r>
        <w:t xml:space="preserve">Здание департамента, в котором предоставляется государственная услуга, находится вблизи остановок общественного транспорта с учетом </w:t>
      </w:r>
      <w:r>
        <w:t>пешеходной доступности для граждан.</w:t>
      </w:r>
    </w:p>
    <w:p w:rsidR="00000000" w:rsidRDefault="0048223F">
      <w:r>
        <w:t>На территории, прилегающей к зданию, находится парковка для автотранспортных средств. Доступ граждан к парковочным местам является бесплатным.</w:t>
      </w:r>
    </w:p>
    <w:p w:rsidR="00000000" w:rsidRDefault="0048223F">
      <w:r>
        <w:t xml:space="preserve">Места информирования, предназначенные для ознакомления с </w:t>
      </w:r>
      <w:r>
        <w:lastRenderedPageBreak/>
        <w:t>информационными мате</w:t>
      </w:r>
      <w:r>
        <w:t>риалами, оборудуются:</w:t>
      </w:r>
    </w:p>
    <w:p w:rsidR="00000000" w:rsidRDefault="0048223F">
      <w:r>
        <w:t>информационными стендами;</w:t>
      </w:r>
    </w:p>
    <w:p w:rsidR="00000000" w:rsidRDefault="0048223F">
      <w:r>
        <w:t>стульями и столами для оформления документов.</w:t>
      </w:r>
    </w:p>
    <w:p w:rsidR="00000000" w:rsidRDefault="0048223F">
      <w:r>
        <w:t>Места для ожидания соответствуют комфортным условиям для заявителей и оптимальным условиям работы специалистов департамента.</w:t>
      </w:r>
    </w:p>
    <w:p w:rsidR="00000000" w:rsidRDefault="0048223F">
      <w:r>
        <w:t>Места для ожидания на представление и</w:t>
      </w:r>
      <w:r>
        <w:t>ли получение документов оборудуются стульями, кресельными секциями.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000000" w:rsidRDefault="0048223F">
      <w:r>
        <w:t>Места для заполнения заявлений оснащают</w:t>
      </w:r>
      <w:r>
        <w:t>ся стульями, столами и обеспечиваются образцами заявлений и канцелярскими принадлежностями.</w:t>
      </w:r>
    </w:p>
    <w:p w:rsidR="00000000" w:rsidRDefault="0048223F">
      <w:r>
        <w:t>Кабинеты для приема заявителей оборудованы информационными табличками (вывесками) с указанием:</w:t>
      </w:r>
    </w:p>
    <w:p w:rsidR="00000000" w:rsidRDefault="0048223F">
      <w:r>
        <w:t>номера кабинета;</w:t>
      </w:r>
    </w:p>
    <w:p w:rsidR="00000000" w:rsidRDefault="0048223F">
      <w:r>
        <w:t>наименования отдела, управления;</w:t>
      </w:r>
    </w:p>
    <w:p w:rsidR="00000000" w:rsidRDefault="0048223F">
      <w:r>
        <w:t>фамилии, имени, отч</w:t>
      </w:r>
      <w:r>
        <w:t>ества и должности специалиста департамента, ответственного за предоставление государственной услуги.</w:t>
      </w:r>
    </w:p>
    <w:p w:rsidR="00000000" w:rsidRDefault="0048223F">
      <w:bookmarkStart w:id="56" w:name="sub_88"/>
      <w:r>
        <w:t>Каждое рабочее место специалистов департамента, ответственных за предоставление государственной услуги, оборудовано персональным компьютером с возмож</w:t>
      </w:r>
      <w:r>
        <w:t>ностью доступа к необходимым информационным базам данных, печатающим и сканирующим устройствам.</w:t>
      </w:r>
    </w:p>
    <w:bookmarkEnd w:id="56"/>
    <w:p w:rsidR="00000000" w:rsidRDefault="0048223F">
      <w:r>
        <w:t>Места предоставления государственной услуги оборудуются противопожарной системой и средствами пожаротушения, системой оповещения о возникновении чрезвычай</w:t>
      </w:r>
      <w:r>
        <w:t>ной ситуации.</w:t>
      </w:r>
    </w:p>
    <w:p w:rsidR="00000000" w:rsidRDefault="0048223F">
      <w:bookmarkStart w:id="57" w:name="sub_37"/>
      <w:r>
        <w:t>2.14. Показатели доступности и качества государственной услуги</w:t>
      </w:r>
    </w:p>
    <w:bookmarkEnd w:id="57"/>
    <w:p w:rsidR="00000000" w:rsidRDefault="0048223F">
      <w:r>
        <w:t>К показателям доступности и качества предоставления государственной услуги относятся:</w:t>
      </w:r>
    </w:p>
    <w:p w:rsidR="00000000" w:rsidRDefault="0048223F">
      <w:r>
        <w:t>наличие доступа заявителей к информации по вопросам предоставления государственно</w:t>
      </w:r>
      <w:r>
        <w:t>й услуги в местах ее размещения, предусмотренных настоящим административным регламентом;</w:t>
      </w:r>
    </w:p>
    <w:p w:rsidR="00000000" w:rsidRDefault="0048223F">
      <w:r>
        <w:t>минимальное время ожидания;</w:t>
      </w:r>
    </w:p>
    <w:p w:rsidR="00000000" w:rsidRDefault="0048223F">
      <w:r>
        <w:t>удобный график работы;</w:t>
      </w:r>
    </w:p>
    <w:p w:rsidR="00000000" w:rsidRDefault="0048223F">
      <w:r>
        <w:t>минимальное количество документов, требуемых для получения услуги;</w:t>
      </w:r>
    </w:p>
    <w:p w:rsidR="00000000" w:rsidRDefault="0048223F">
      <w:r>
        <w:t>исполнение специалистами департамента администрат</w:t>
      </w:r>
      <w:r>
        <w:t>ивных процедур в сроки, установленные настоящим административным регламентом;</w:t>
      </w:r>
    </w:p>
    <w:p w:rsidR="00000000" w:rsidRDefault="0048223F">
      <w:r>
        <w:t xml:space="preserve">специалисты департамента осуществляют подробное информирование заявителей о порядке предоставления государственной услуги, в том числе с использованием </w:t>
      </w:r>
      <w:hyperlink r:id="rId44" w:history="1">
        <w:r>
          <w:rPr>
            <w:rStyle w:val="a4"/>
          </w:rPr>
          <w:t>сайта</w:t>
        </w:r>
      </w:hyperlink>
      <w:r>
        <w:t xml:space="preserve"> и </w:t>
      </w:r>
      <w:hyperlink r:id="rId45" w:history="1">
        <w:r>
          <w:rPr>
            <w:rStyle w:val="a4"/>
          </w:rPr>
          <w:t>портала</w:t>
        </w:r>
      </w:hyperlink>
      <w:r>
        <w:t xml:space="preserve"> государственных услуг;</w:t>
      </w:r>
    </w:p>
    <w:p w:rsidR="00000000" w:rsidRDefault="0048223F">
      <w:r>
        <w:t>возможность получения заявителем информации о предоставлении государственной услуги в условиях отсутствия необходимости личного контакта заявителя со специалистами депар</w:t>
      </w:r>
      <w:r>
        <w:t>тамента;</w:t>
      </w:r>
    </w:p>
    <w:p w:rsidR="00000000" w:rsidRDefault="0048223F">
      <w:r>
        <w:t>взаимодействие заявителя при предоставлении государственной услуги с одним должностным лицом департамента;</w:t>
      </w:r>
    </w:p>
    <w:p w:rsidR="00000000" w:rsidRDefault="0048223F">
      <w:r>
        <w:t>получение</w:t>
      </w:r>
      <w:r>
        <w:t xml:space="preserve"> заявителями информации по вопросам предоставления государственной услуги, в том числе о ходе предоставления государственной услуги, в сроки, указанные в </w:t>
      </w:r>
      <w:hyperlink w:anchor="sub_15" w:history="1">
        <w:r>
          <w:rPr>
            <w:rStyle w:val="a4"/>
          </w:rPr>
          <w:t>пункте 2.4</w:t>
        </w:r>
      </w:hyperlink>
      <w:r>
        <w:t xml:space="preserve"> настоящего административного регламента;</w:t>
      </w:r>
    </w:p>
    <w:p w:rsidR="00000000" w:rsidRDefault="0048223F">
      <w:r>
        <w:t>правильное и грамотное офо</w:t>
      </w:r>
      <w:r>
        <w:t>рмление специалистами департамента документов, являющихся результатом предоставления государственной услуги.</w:t>
      </w:r>
    </w:p>
    <w:p w:rsidR="00000000" w:rsidRDefault="0048223F">
      <w:r>
        <w:t xml:space="preserve">своевременность выполнения административных процедур по предоставлению государственной услуги, наличие полной, актуальной и достоверной информации </w:t>
      </w:r>
      <w:r>
        <w:t xml:space="preserve">о </w:t>
      </w:r>
      <w:r>
        <w:lastRenderedPageBreak/>
        <w:t xml:space="preserve">порядке предоставления государственной услуги. Вся необходимая информация по предоставлению государственной услуги является доступной и простой для восприятия и размещается на официальном сайте департамента в сети "Интернет" </w:t>
      </w:r>
      <w:hyperlink r:id="rId46" w:history="1">
        <w:r>
          <w:rPr>
            <w:rStyle w:val="a4"/>
          </w:rPr>
          <w:t>www.kemles.ru</w:t>
        </w:r>
      </w:hyperlink>
      <w:r>
        <w:t>, информационных стендах департамента, при личном обращении или по телефону. У заявителя имеется возможность подачи запроса о предоставлении государственной услуги с использованием информационно-телекоммуникационных технологий.</w:t>
      </w:r>
    </w:p>
    <w:p w:rsidR="00000000" w:rsidRDefault="0048223F">
      <w:bookmarkStart w:id="58" w:name="sub_89"/>
      <w:r>
        <w:t>В</w:t>
      </w:r>
      <w:r>
        <w:t>се действия должностных лиц департамента при предоставлении государственной услуги выполняются в строгом соответствии с федеральным законодательством, законодательством Кемеровской области и настоящим административным регламентом. При предоставлении госуда</w:t>
      </w:r>
      <w:r>
        <w:t>рственной услуги должностные лица департамента ведут себя корректно и внимательно с обратившимися заявителями".</w:t>
      </w:r>
    </w:p>
    <w:p w:rsidR="00000000" w:rsidRDefault="0048223F">
      <w:pPr>
        <w:pStyle w:val="afa"/>
        <w:rPr>
          <w:color w:val="000000"/>
          <w:sz w:val="16"/>
          <w:szCs w:val="16"/>
        </w:rPr>
      </w:pPr>
      <w:bookmarkStart w:id="59" w:name="sub_38"/>
      <w:bookmarkEnd w:id="58"/>
      <w:r>
        <w:rPr>
          <w:color w:val="000000"/>
          <w:sz w:val="16"/>
          <w:szCs w:val="16"/>
        </w:rPr>
        <w:t>Информация об изменениях:</w:t>
      </w:r>
    </w:p>
    <w:bookmarkEnd w:id="59"/>
    <w:p w:rsidR="00000000" w:rsidRDefault="0048223F">
      <w:pPr>
        <w:pStyle w:val="afb"/>
      </w:pPr>
      <w:r>
        <w:fldChar w:fldCharType="begin"/>
      </w:r>
      <w:r>
        <w:instrText>HYPERLINK "garantF1://7406739.14"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</w:t>
      </w:r>
      <w:r>
        <w:t>бласти от 14 июля 2014 г. N 56-пг в пункт 2.15 настоящего Административного регламента внесены изменения</w:t>
      </w:r>
    </w:p>
    <w:p w:rsidR="00000000" w:rsidRDefault="0048223F">
      <w:pPr>
        <w:pStyle w:val="afb"/>
      </w:pPr>
      <w:hyperlink r:id="rId4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8223F">
      <w:r>
        <w:t>2.15. Иные требования, в том числе учитывающие особенности предоставления го</w:t>
      </w:r>
      <w:r>
        <w:t>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</w:t>
      </w:r>
    </w:p>
    <w:p w:rsidR="00000000" w:rsidRDefault="0048223F">
      <w:bookmarkStart w:id="60" w:name="sub_101"/>
      <w:r>
        <w:t>Предоставление государственной услуги (направление заявителем запроса о п</w:t>
      </w:r>
      <w:r>
        <w:t xml:space="preserve">редоставлении государственной услуги и получение на него ответа, подача документов, предусмотренных </w:t>
      </w:r>
      <w:hyperlink w:anchor="sub_17" w:history="1">
        <w:r>
          <w:rPr>
            <w:rStyle w:val="a4"/>
          </w:rPr>
          <w:t>подпунктом 2.6.1</w:t>
        </w:r>
      </w:hyperlink>
      <w:r>
        <w:t xml:space="preserve"> настоящего административного регламента (при обязательном представлении в департамент оригиналов) осуществляется та</w:t>
      </w:r>
      <w:r>
        <w:t xml:space="preserve">кже в электронном виде только при наличии </w:t>
      </w:r>
      <w:hyperlink r:id="rId48" w:history="1">
        <w:r>
          <w:rPr>
            <w:rStyle w:val="a4"/>
          </w:rPr>
          <w:t>электронной подписи</w:t>
        </w:r>
      </w:hyperlink>
      <w:r>
        <w:t xml:space="preserve"> у заявителя и должностного лица департамента.</w:t>
      </w:r>
    </w:p>
    <w:bookmarkEnd w:id="60"/>
    <w:p w:rsidR="00000000" w:rsidRDefault="0048223F">
      <w:r>
        <w:t xml:space="preserve">В многофункциональных центрах, указанных в </w:t>
      </w:r>
      <w:hyperlink w:anchor="sub_73" w:history="1">
        <w:r>
          <w:rPr>
            <w:rStyle w:val="a4"/>
          </w:rPr>
          <w:t>приложении N 1</w:t>
        </w:r>
      </w:hyperlink>
      <w:r>
        <w:t xml:space="preserve"> к настоящему администр</w:t>
      </w:r>
      <w:r>
        <w:t>ативному регламенту, предоставляется информация о государственных услугах, оказываемых департаментом.</w:t>
      </w:r>
    </w:p>
    <w:p w:rsidR="00000000" w:rsidRDefault="0048223F">
      <w:bookmarkStart w:id="61" w:name="sub_1002"/>
      <w:r>
        <w:t>Особенности выполнения административных процедур в многофункциональных центрах содержатся в соглашении о взаимодействии при организации предоставл</w:t>
      </w:r>
      <w:r>
        <w:t>ения государственных услуг департамента на базе многофункциональных центров предоставления государственных и муниципальных услуг и (или) привлекаемых организаций, осуществляющих свою деятельность на территории Кемеровской области, заключенном между государ</w:t>
      </w:r>
      <w:r>
        <w:t>ственным казенным учреждением Кемеровской области "Уполномоченный многофункциональный центр предоставления государственных и муниципальных услуг на территории Кемеровской области" и департаментом.</w:t>
      </w:r>
    </w:p>
    <w:bookmarkEnd w:id="61"/>
    <w:p w:rsidR="00000000" w:rsidRDefault="0048223F"/>
    <w:p w:rsidR="00000000" w:rsidRDefault="0048223F">
      <w:pPr>
        <w:pStyle w:val="1"/>
      </w:pPr>
      <w:bookmarkStart w:id="62" w:name="sub_45"/>
      <w:r>
        <w:t>3. Состав, последовательность и сроки выполн</w:t>
      </w:r>
      <w:r>
        <w:t>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bookmarkEnd w:id="62"/>
    <w:p w:rsidR="00000000" w:rsidRDefault="0048223F"/>
    <w:p w:rsidR="00000000" w:rsidRDefault="0048223F">
      <w:r>
        <w:t>Государственная услуга включает в себя следующие административные процедуры (б</w:t>
      </w:r>
      <w:r>
        <w:t xml:space="preserve">лок-схема предоставления департаментом государственной услуги приведена в </w:t>
      </w:r>
      <w:hyperlink w:anchor="sub_75" w:history="1">
        <w:r>
          <w:rPr>
            <w:rStyle w:val="a4"/>
          </w:rPr>
          <w:t>приложении N 3</w:t>
        </w:r>
      </w:hyperlink>
      <w:r>
        <w:t xml:space="preserve"> к настоящему административному регламенту):</w:t>
      </w:r>
    </w:p>
    <w:p w:rsidR="00000000" w:rsidRDefault="0048223F">
      <w:r>
        <w:t>прием заявления и документов, их регистрация;</w:t>
      </w:r>
    </w:p>
    <w:p w:rsidR="00000000" w:rsidRDefault="0048223F">
      <w:r>
        <w:t>рассмотрение заявления и документов, принятие решения</w:t>
      </w:r>
      <w:r>
        <w:t xml:space="preserve"> о заключении договора купли-продажи лесных насаждений для заготовки древесины гражданами для собственных нужд либо об отказе в предоставлении государственной услуги;</w:t>
      </w:r>
    </w:p>
    <w:p w:rsidR="00000000" w:rsidRDefault="0048223F">
      <w:r>
        <w:lastRenderedPageBreak/>
        <w:t xml:space="preserve">подготовка и заключение договора купли-продажи лесных насаждений для заготовки древесины </w:t>
      </w:r>
      <w:r>
        <w:t>гражданами для собственных нужд.</w:t>
      </w:r>
    </w:p>
    <w:p w:rsidR="00000000" w:rsidRDefault="0048223F">
      <w:bookmarkStart w:id="63" w:name="sub_42"/>
      <w:r>
        <w:t>3.1. Прием заявления и документов, их регистрация</w:t>
      </w:r>
    </w:p>
    <w:p w:rsidR="00000000" w:rsidRDefault="0048223F">
      <w:pPr>
        <w:pStyle w:val="afa"/>
        <w:rPr>
          <w:color w:val="000000"/>
          <w:sz w:val="16"/>
          <w:szCs w:val="16"/>
        </w:rPr>
      </w:pPr>
      <w:bookmarkStart w:id="64" w:name="sub_40"/>
      <w:bookmarkEnd w:id="63"/>
      <w:r>
        <w:rPr>
          <w:color w:val="000000"/>
          <w:sz w:val="16"/>
          <w:szCs w:val="16"/>
        </w:rPr>
        <w:t>Информация об изменениях:</w:t>
      </w:r>
    </w:p>
    <w:bookmarkEnd w:id="64"/>
    <w:p w:rsidR="00000000" w:rsidRDefault="0048223F">
      <w:pPr>
        <w:pStyle w:val="afb"/>
      </w:pPr>
      <w:r>
        <w:fldChar w:fldCharType="begin"/>
      </w:r>
      <w:r>
        <w:instrText>HYPERLINK "garantF1://7406739.15"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14 июля 2014 г. N 56-пг в подпункт 3.</w:t>
      </w:r>
      <w:r>
        <w:t>1.1 настоящего Административного регламента внесены изменения</w:t>
      </w:r>
    </w:p>
    <w:p w:rsidR="00000000" w:rsidRDefault="0048223F">
      <w:pPr>
        <w:pStyle w:val="afb"/>
      </w:pPr>
      <w:hyperlink r:id="rId49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48223F">
      <w:r>
        <w:t>3.1.1. Основанием для начала данной административной процедуры является поступление от заявителя заявления и докумен</w:t>
      </w:r>
      <w:r>
        <w:t>тов.</w:t>
      </w:r>
    </w:p>
    <w:p w:rsidR="00000000" w:rsidRDefault="0048223F">
      <w:bookmarkStart w:id="65" w:name="sub_102"/>
      <w:r>
        <w:t xml:space="preserve">Для получения государственной услуги заявитель или его уполномоченный представитель направляет по почте, в электронном виде (при наличии </w:t>
      </w:r>
      <w:hyperlink r:id="rId50" w:history="1">
        <w:r>
          <w:rPr>
            <w:rStyle w:val="a4"/>
          </w:rPr>
          <w:t>электронной подписи</w:t>
        </w:r>
      </w:hyperlink>
      <w:r>
        <w:t>) или представляет в территориальный отдел департам</w:t>
      </w:r>
      <w:r>
        <w:t xml:space="preserve">ента заявление по форме, установленной </w:t>
      </w:r>
      <w:hyperlink w:anchor="sub_76" w:history="1">
        <w:r>
          <w:rPr>
            <w:rStyle w:val="a4"/>
          </w:rPr>
          <w:t>приложением N 4</w:t>
        </w:r>
      </w:hyperlink>
      <w:r>
        <w:t xml:space="preserve"> к настоящему административному регламенту, с указанием сведений, определенных </w:t>
      </w:r>
      <w:hyperlink w:anchor="sub_17" w:history="1">
        <w:r>
          <w:rPr>
            <w:rStyle w:val="a4"/>
          </w:rPr>
          <w:t>пунктом 2.6.1</w:t>
        </w:r>
      </w:hyperlink>
      <w:r>
        <w:t xml:space="preserve">, и приложением документов, установленных </w:t>
      </w:r>
      <w:hyperlink w:anchor="sub_24" w:history="1">
        <w:r>
          <w:rPr>
            <w:rStyle w:val="a4"/>
          </w:rPr>
          <w:t>подпунктом 2.6.2</w:t>
        </w:r>
      </w:hyperlink>
      <w:r>
        <w:t xml:space="preserve"> настоящего административного регламента.</w:t>
      </w:r>
    </w:p>
    <w:p w:rsidR="00000000" w:rsidRDefault="0048223F">
      <w:bookmarkStart w:id="66" w:name="sub_41"/>
      <w:bookmarkEnd w:id="65"/>
      <w:r>
        <w:t xml:space="preserve">3.1.2. Специалист территориального отдела департамента, ответственный за регистрацию входящей корреспонденции, регистрирует заявление в книге регистрации приема заявок согласно </w:t>
      </w:r>
      <w:hyperlink w:anchor="sub_77" w:history="1">
        <w:r>
          <w:rPr>
            <w:rStyle w:val="a4"/>
          </w:rPr>
          <w:t>приложению N 5</w:t>
        </w:r>
      </w:hyperlink>
      <w:r>
        <w:t xml:space="preserve"> к настоящему административному регламенту в течение рабочего дня подачи или получения заявления и документов и передает их для ознакомления начальнику территориального отдела департамента.</w:t>
      </w:r>
    </w:p>
    <w:bookmarkEnd w:id="66"/>
    <w:p w:rsidR="00000000" w:rsidRDefault="0048223F">
      <w:r>
        <w:t>Начальник территориального</w:t>
      </w:r>
      <w:r>
        <w:t xml:space="preserve"> отдела департамента по результатам ознакомления с заявлением в течение одного рабочего дня назначает специалиста территориального отдела департамента, ответственного за предоставление государственной услуги. Специалист территориального отдела департамента</w:t>
      </w:r>
      <w:r>
        <w:t>, ответственный за регистрацию входящей корреспонденции, передает заявление специалисту территориального отдела департамента, ответственному за предоставление государственной услуги, в этот же день.</w:t>
      </w:r>
    </w:p>
    <w:p w:rsidR="00000000" w:rsidRDefault="0048223F">
      <w:r>
        <w:t xml:space="preserve">Способом фиксации результата выполнения административной </w:t>
      </w:r>
      <w:r>
        <w:t>процедуры является запись в книге регистрации приема заявок.</w:t>
      </w:r>
    </w:p>
    <w:p w:rsidR="00000000" w:rsidRDefault="0048223F">
      <w:r>
        <w:t>Результатом указанной административной процедуры является передача специалистом территориального отдела департамента, ответственным за регистрацию входящей корреспонденции, зарегистрированных зая</w:t>
      </w:r>
      <w:r>
        <w:t>вления и документов специалисту территориального отдела департамента, ответственному за предоставление государственной услуги.</w:t>
      </w:r>
    </w:p>
    <w:p w:rsidR="00000000" w:rsidRDefault="0048223F">
      <w:pPr>
        <w:pStyle w:val="afa"/>
        <w:rPr>
          <w:color w:val="000000"/>
          <w:sz w:val="16"/>
          <w:szCs w:val="16"/>
        </w:rPr>
      </w:pPr>
      <w:bookmarkStart w:id="67" w:name="sub_43"/>
      <w:r>
        <w:rPr>
          <w:color w:val="000000"/>
          <w:sz w:val="16"/>
          <w:szCs w:val="16"/>
        </w:rPr>
        <w:t>Информация об изменениях:</w:t>
      </w:r>
    </w:p>
    <w:bookmarkEnd w:id="67"/>
    <w:p w:rsidR="00000000" w:rsidRDefault="0048223F">
      <w:pPr>
        <w:pStyle w:val="afb"/>
      </w:pPr>
      <w:r>
        <w:fldChar w:fldCharType="begin"/>
      </w:r>
      <w:r>
        <w:instrText>HYPERLINK "garantF1://7406739.15"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14 июля 2014 г. N 56-пг в пункт 3.2 настоящего Административного регламента внесены изменения</w:t>
      </w:r>
    </w:p>
    <w:p w:rsidR="00000000" w:rsidRDefault="0048223F">
      <w:pPr>
        <w:pStyle w:val="afb"/>
      </w:pPr>
      <w:hyperlink r:id="rId5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8223F">
      <w:r>
        <w:t xml:space="preserve">3.2. Рассмотрение заявления и документов, принятие </w:t>
      </w:r>
      <w:r>
        <w:t>решения о заключении договора купли-продажи лесных насаждений для заготовки древесины гражданами для собственных нужд либо об отказе в предоставлении государственной услуги</w:t>
      </w:r>
    </w:p>
    <w:p w:rsidR="00000000" w:rsidRDefault="0048223F">
      <w:r>
        <w:t>Основанием для начала данной административной процедуры является получение специали</w:t>
      </w:r>
      <w:r>
        <w:t>стом территориального отдела департамента, ответственным за предоставление государственной услуги, зарегистрированного заявления и документов.</w:t>
      </w:r>
    </w:p>
    <w:p w:rsidR="00000000" w:rsidRDefault="0048223F">
      <w:r>
        <w:t>Специалист территориального отдела департамента, ответственный за предоставление государственной услуги:</w:t>
      </w:r>
    </w:p>
    <w:p w:rsidR="00000000" w:rsidRDefault="0048223F">
      <w:r>
        <w:t>проверяе</w:t>
      </w:r>
      <w:r>
        <w:t xml:space="preserve">т поступившее заявление и документы на соответствие требованиям, установленным </w:t>
      </w:r>
      <w:hyperlink w:anchor="sub_28" w:history="1">
        <w:r>
          <w:rPr>
            <w:rStyle w:val="a4"/>
          </w:rPr>
          <w:t>пунктом 2.6</w:t>
        </w:r>
      </w:hyperlink>
      <w:r>
        <w:t xml:space="preserve"> настоящего административного регламента;</w:t>
      </w:r>
    </w:p>
    <w:p w:rsidR="00000000" w:rsidRDefault="0048223F">
      <w:r>
        <w:t xml:space="preserve">проверяет комплектность прилагаемых к заявлению документов в соответствии с </w:t>
      </w:r>
      <w:hyperlink w:anchor="sub_24" w:history="1">
        <w:r>
          <w:rPr>
            <w:rStyle w:val="a4"/>
          </w:rPr>
          <w:t>под</w:t>
        </w:r>
        <w:r>
          <w:rPr>
            <w:rStyle w:val="a4"/>
          </w:rPr>
          <w:t>пунктом 2.6.2</w:t>
        </w:r>
      </w:hyperlink>
      <w:r>
        <w:t xml:space="preserve"> настоящего административного регламента;</w:t>
      </w:r>
    </w:p>
    <w:p w:rsidR="00000000" w:rsidRDefault="0048223F">
      <w:r>
        <w:t>в случае непредставления заявителем документов, необходимых для получения государственной услуги, запрашивает в органах в рамках системы межведомственного электронного взаимодействия документы;</w:t>
      </w:r>
    </w:p>
    <w:p w:rsidR="00000000" w:rsidRDefault="0048223F">
      <w:r>
        <w:t>пров</w:t>
      </w:r>
      <w:r>
        <w:t xml:space="preserve">еряет наличие оснований, указанных в </w:t>
      </w:r>
      <w:hyperlink w:anchor="sub_30" w:history="1">
        <w:r>
          <w:rPr>
            <w:rStyle w:val="a4"/>
          </w:rPr>
          <w:t>подпункте 2.8</w:t>
        </w:r>
      </w:hyperlink>
      <w:r>
        <w:t xml:space="preserve"> настоящего административного регламента, для отказа в предоставлении государственной услуги.</w:t>
      </w:r>
    </w:p>
    <w:p w:rsidR="00000000" w:rsidRDefault="0048223F">
      <w:r>
        <w:t>По результату рассмотрения заявления и прилагаемых к нему документов специалист территор</w:t>
      </w:r>
      <w:r>
        <w:t>иального отдела департамента, ответственный за предоставление государственной услуги, принимает решение о заключении с заявителем договора купли-продажи лесных насаждений для заготовки древесины гражданами для собственных нужд (далее - договор) либо об отк</w:t>
      </w:r>
      <w:r>
        <w:t>азе в предоставлении государственной услуги.</w:t>
      </w:r>
    </w:p>
    <w:p w:rsidR="00000000" w:rsidRDefault="0048223F">
      <w:r>
        <w:t>Специалистом территориального отдела департамента, ответственным за предоставление государственной услуги, рассматривается заявление и документы, осуществляется запрос в органы в рамках системы межведомственного</w:t>
      </w:r>
      <w:r>
        <w:t xml:space="preserve"> электронного взаимодействия, принимается решение в течение 12 рабочих дней.</w:t>
      </w:r>
    </w:p>
    <w:p w:rsidR="00000000" w:rsidRDefault="0048223F">
      <w:bookmarkStart w:id="68" w:name="sub_103"/>
      <w:r>
        <w:t xml:space="preserve">В случае наличия оснований для отказа в предоставлении государственной услуги, предусмотренных </w:t>
      </w:r>
      <w:hyperlink w:anchor="sub_30" w:history="1">
        <w:r>
          <w:rPr>
            <w:rStyle w:val="a4"/>
          </w:rPr>
          <w:t>пунктом 2.8</w:t>
        </w:r>
      </w:hyperlink>
      <w:r>
        <w:t xml:space="preserve"> настоящего административного регламента, </w:t>
      </w:r>
      <w:r>
        <w:t xml:space="preserve">специалист территориального отдела департамента, ответственный за предоставление государственной услуги, в течение 2 рабочих дней готовит проект уведомления об отказе в предоставлении государственной услуги согласно </w:t>
      </w:r>
      <w:hyperlink w:anchor="sub_78" w:history="1">
        <w:r>
          <w:rPr>
            <w:rStyle w:val="a4"/>
          </w:rPr>
          <w:t>приложению N 6</w:t>
        </w:r>
      </w:hyperlink>
      <w:r>
        <w:t xml:space="preserve"> к</w:t>
      </w:r>
      <w:r>
        <w:t xml:space="preserve"> настоящему административному регламенту, который передает на подпись начальнику территориального отдела департамента. Начальник территориального отдела департамента подписывает указанный проект уведомления в течение 1 рабочего дня, после чего специалистом</w:t>
      </w:r>
      <w:r>
        <w:t xml:space="preserve"> территориального отдела департамента, ответственным за регистрацию входящей корреспонденции, в течение 2 рабочих дней направляется почтой в адрес заявителя, либо в виде электронного документа (при наличии </w:t>
      </w:r>
      <w:hyperlink r:id="rId52" w:history="1">
        <w:r>
          <w:rPr>
            <w:rStyle w:val="a4"/>
          </w:rPr>
          <w:t>электронной подп</w:t>
        </w:r>
        <w:r>
          <w:rPr>
            <w:rStyle w:val="a4"/>
          </w:rPr>
          <w:t>иси</w:t>
        </w:r>
      </w:hyperlink>
      <w:r>
        <w:t>), либо нарочно уведомление об отказе в предоставлении государственной услуги.</w:t>
      </w:r>
    </w:p>
    <w:bookmarkEnd w:id="68"/>
    <w:p w:rsidR="00000000" w:rsidRDefault="0048223F">
      <w:r>
        <w:t>Способом фиксации результата выполнения административной процедуры является подготовка проекта уведомления о заключении договора или проекта уведомления об отказе в</w:t>
      </w:r>
      <w:r>
        <w:t xml:space="preserve"> предоставлении государственной услуги.</w:t>
      </w:r>
    </w:p>
    <w:p w:rsidR="00000000" w:rsidRDefault="0048223F">
      <w:r>
        <w:t>Результатом указанной административной процедуры является принятие решения о заключении с заявителем договора либо об отказе в предоставлении государственной услуги.</w:t>
      </w:r>
    </w:p>
    <w:p w:rsidR="00000000" w:rsidRDefault="0048223F">
      <w:pPr>
        <w:pStyle w:val="afa"/>
        <w:rPr>
          <w:color w:val="000000"/>
          <w:sz w:val="16"/>
          <w:szCs w:val="16"/>
        </w:rPr>
      </w:pPr>
      <w:bookmarkStart w:id="69" w:name="sub_44"/>
      <w:r>
        <w:rPr>
          <w:color w:val="000000"/>
          <w:sz w:val="16"/>
          <w:szCs w:val="16"/>
        </w:rPr>
        <w:t>Информация об изменениях:</w:t>
      </w:r>
    </w:p>
    <w:bookmarkEnd w:id="69"/>
    <w:p w:rsidR="00000000" w:rsidRDefault="0048223F">
      <w:pPr>
        <w:pStyle w:val="afb"/>
      </w:pPr>
      <w:r>
        <w:fldChar w:fldCharType="begin"/>
      </w:r>
      <w:r>
        <w:instrText>HYPERLINK "g</w:instrText>
      </w:r>
      <w:r>
        <w:instrText>arantF1://7406739.15"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14 июля 2014 г. N 56-пг в пункт 3.3 настоящего Административного регламента внесены изменения</w:t>
      </w:r>
    </w:p>
    <w:p w:rsidR="00000000" w:rsidRDefault="0048223F">
      <w:pPr>
        <w:pStyle w:val="afb"/>
      </w:pPr>
      <w:hyperlink r:id="rId5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8223F">
      <w:r>
        <w:t>3.3. Подготов</w:t>
      </w:r>
      <w:r>
        <w:t>ка и заключение с заявителем договора купли-продажи лесных насаждений для заготовки древесины гражданами для собственных нужд</w:t>
      </w:r>
    </w:p>
    <w:p w:rsidR="00000000" w:rsidRDefault="0048223F">
      <w:r>
        <w:t xml:space="preserve">Основанием для начала данной административной процедуры является отсутствие оснований для отказа в предоставлении государственной </w:t>
      </w:r>
      <w:r>
        <w:t>услуги.</w:t>
      </w:r>
    </w:p>
    <w:p w:rsidR="00000000" w:rsidRDefault="0048223F">
      <w:bookmarkStart w:id="70" w:name="sub_90"/>
      <w:r>
        <w:t>По результатам рассмотрения заявления в случае принятия решения о заключении договора с заявителем специалист территориального отдела департамента, ответственный за предоставление государственной услуги, готовит проект уведомления о заключени</w:t>
      </w:r>
      <w:r>
        <w:t xml:space="preserve">и договора по форме, установленной </w:t>
      </w:r>
      <w:hyperlink w:anchor="sub_79" w:history="1">
        <w:r>
          <w:rPr>
            <w:rStyle w:val="a4"/>
          </w:rPr>
          <w:t>приложением N 7</w:t>
        </w:r>
      </w:hyperlink>
      <w:r>
        <w:t xml:space="preserve"> к настоящему административному регламенту, и представляет его на рассмотрение начальнику территориального отдела. Начальник территориального отдела </w:t>
      </w:r>
      <w:r>
        <w:lastRenderedPageBreak/>
        <w:t>рассматривает указанный проект ув</w:t>
      </w:r>
      <w:r>
        <w:t>едомления о заключении договора и подписывает его. Подписанное уведомление о заключении договора регистрируется в журнале учета исходящей корреспонденции. Специалист территориального отдела департамента, ответственный за предоставление государственной услу</w:t>
      </w:r>
      <w:r>
        <w:t xml:space="preserve">ги, сообщает заявителю о принятом решении при личном обращении гражданина, по телефону либо путем направления уведомления о заключении договора почтой или в виде электронного документа (при наличии </w:t>
      </w:r>
      <w:hyperlink r:id="rId54" w:history="1">
        <w:r>
          <w:rPr>
            <w:rStyle w:val="a4"/>
          </w:rPr>
          <w:t>электронной подписи</w:t>
        </w:r>
      </w:hyperlink>
      <w:r>
        <w:t>) и готовит проект договора. Действия, указанные в настоящем абзаце, осуществляются в течение 3 рабочих дней со дня принятия решения о заключении договора с заявителем.</w:t>
      </w:r>
    </w:p>
    <w:bookmarkEnd w:id="70"/>
    <w:p w:rsidR="00000000" w:rsidRDefault="0048223F">
      <w:r>
        <w:t>Договор заключается с заявителем в назначенное в уведомлении о заключении договор</w:t>
      </w:r>
      <w:r>
        <w:t>а время в соответствующем территориальном отделе департамента.</w:t>
      </w:r>
    </w:p>
    <w:p w:rsidR="00000000" w:rsidRDefault="0048223F">
      <w:r>
        <w:t>Договор вступает в силу с момента подписания его сторонами.</w:t>
      </w:r>
    </w:p>
    <w:p w:rsidR="00000000" w:rsidRDefault="0048223F">
      <w:r>
        <w:t>Договор составляется в двух подлинных экземплярах, один из которых остается у заявителя, другой - в соответствующем лесничестве.</w:t>
      </w:r>
    </w:p>
    <w:p w:rsidR="00000000" w:rsidRDefault="0048223F">
      <w:r>
        <w:t>Дого</w:t>
      </w:r>
      <w:r>
        <w:t>вор вручается заявителю (гражданину) под расписку о получении либо направляется заказной почтой с уведомлением о вручении.</w:t>
      </w:r>
    </w:p>
    <w:p w:rsidR="00000000" w:rsidRDefault="0048223F">
      <w:r>
        <w:t>На основании договора соответствующее лесничество передает заявителю продаваемые лесные насаждения по акту приема-передачи лесных нас</w:t>
      </w:r>
      <w:r>
        <w:t>аждений для заготовки древесины для собственных нужд.</w:t>
      </w:r>
    </w:p>
    <w:p w:rsidR="00000000" w:rsidRDefault="0048223F">
      <w:r>
        <w:t>Способом фиксации результата выполнения административной процедуры является регистрация уведомления о заключении договора.</w:t>
      </w:r>
    </w:p>
    <w:p w:rsidR="00000000" w:rsidRDefault="0048223F">
      <w:r>
        <w:t>Результатом указанной административной процедуры является заключение с заявител</w:t>
      </w:r>
      <w:r>
        <w:t>ем договора.</w:t>
      </w:r>
    </w:p>
    <w:p w:rsidR="00000000" w:rsidRDefault="0048223F"/>
    <w:p w:rsidR="00000000" w:rsidRDefault="0048223F">
      <w:pPr>
        <w:pStyle w:val="1"/>
      </w:pPr>
      <w:bookmarkStart w:id="71" w:name="sub_54"/>
      <w:r>
        <w:t>4. Формы контроля за исполнением административного регламента</w:t>
      </w:r>
    </w:p>
    <w:bookmarkEnd w:id="71"/>
    <w:p w:rsidR="00000000" w:rsidRDefault="0048223F"/>
    <w:p w:rsidR="00000000" w:rsidRDefault="0048223F">
      <w:bookmarkStart w:id="72" w:name="sub_46"/>
      <w:r>
        <w:t xml:space="preserve">4.1. За соблюдением и исполнением ответственными должностными лицами положений административного регламента и иных </w:t>
      </w:r>
      <w:r>
        <w:t>нормативных правовых актов Российской Федерации и Кемеровской области, устанавливающих требования к предоставлению государственной услуги, а также принятием ими решений в департаменте ведется текущий и непосредственный контроль.</w:t>
      </w:r>
    </w:p>
    <w:p w:rsidR="00000000" w:rsidRDefault="0048223F">
      <w:bookmarkStart w:id="73" w:name="sub_47"/>
      <w:bookmarkEnd w:id="72"/>
      <w:r>
        <w:t xml:space="preserve">4.2. Начальник </w:t>
      </w:r>
      <w:r>
        <w:t xml:space="preserve">департамента осуществляет текущий контроль за соблюдением и исполнением ответственными должностными лицами положений настоящего административного регламента, нормативных правовых актов Российской Федерации и Кемеровской области, устанавливающих требования </w:t>
      </w:r>
      <w:r>
        <w:t>к предоставлению государственной услуги, а также принятием ими решений.</w:t>
      </w:r>
    </w:p>
    <w:p w:rsidR="00000000" w:rsidRDefault="0048223F">
      <w:bookmarkStart w:id="74" w:name="sub_48"/>
      <w:bookmarkEnd w:id="73"/>
      <w:r>
        <w:t xml:space="preserve">4.3. Текущий контроль осуществляется путем проведения начальником департамента или уполномоченными лицами проверок соблюдения и исполнения должностными лицами департамента </w:t>
      </w:r>
      <w:r>
        <w:t>положений настоящего административного регламента, нормативных правовых актов Российской Федерации и Кемеровской области, устанавливающих требования к предоставлению государственной услуги,</w:t>
      </w:r>
    </w:p>
    <w:bookmarkEnd w:id="74"/>
    <w:p w:rsidR="00000000" w:rsidRDefault="0048223F">
      <w:r>
        <w:t>Контроль за полнотой и качеством предоставления государствен</w:t>
      </w:r>
      <w:r>
        <w:t>ной услуги включает в себя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действия (бездействие) и решения должностных лиц департаме</w:t>
      </w:r>
      <w:r>
        <w:t>нта.</w:t>
      </w:r>
    </w:p>
    <w:p w:rsidR="00000000" w:rsidRDefault="0048223F">
      <w:r>
        <w:t>Периодичность проведения проверок носит плановый характер (осуществляются на основании планов работы департамента не реже одного раза в 2 года) и внеплановый характер (по конкретному обращению заявителя).</w:t>
      </w:r>
    </w:p>
    <w:p w:rsidR="00000000" w:rsidRDefault="0048223F">
      <w:r>
        <w:lastRenderedPageBreak/>
        <w:t>Плановые проверки включают в себя следующие те</w:t>
      </w:r>
      <w:r>
        <w:t>мы:</w:t>
      </w:r>
    </w:p>
    <w:p w:rsidR="00000000" w:rsidRDefault="0048223F">
      <w:r>
        <w:t>проверка качества регистрации заявлений граждан;</w:t>
      </w:r>
    </w:p>
    <w:p w:rsidR="00000000" w:rsidRDefault="0048223F">
      <w:r>
        <w:t>соответствие договора купли-продажи лесных насаждений для собственных нужд требованиям действующего законодательства, настоящего административного регламента;</w:t>
      </w:r>
    </w:p>
    <w:p w:rsidR="00000000" w:rsidRDefault="0048223F">
      <w:r>
        <w:t>проверка полноты и качества предоставления г</w:t>
      </w:r>
      <w:r>
        <w:t>осударственной услуги.</w:t>
      </w:r>
    </w:p>
    <w:p w:rsidR="00000000" w:rsidRDefault="0048223F">
      <w:r>
        <w:t>Внеплановая проверка проводится по конкретному обращению лесопользователя или контролирующего органа.</w:t>
      </w:r>
    </w:p>
    <w:p w:rsidR="00000000" w:rsidRDefault="0048223F">
      <w:r>
        <w:t>Целью данной проверки является выявление и устранение нарушений прав лесопользователей, рассмотрение, принятие решений и подготовка</w:t>
      </w:r>
      <w:r>
        <w:t xml:space="preserve"> ответов на обращения лесопользователей.</w:t>
      </w:r>
    </w:p>
    <w:p w:rsidR="00000000" w:rsidRDefault="0048223F">
      <w:r>
        <w:t>Внеплановая проверка полноты и качества предоставления государственной услуги осуществляется на основании приказа начальника департамента.</w:t>
      </w:r>
    </w:p>
    <w:p w:rsidR="00000000" w:rsidRDefault="0048223F">
      <w:pPr>
        <w:pStyle w:val="afa"/>
        <w:rPr>
          <w:color w:val="000000"/>
          <w:sz w:val="16"/>
          <w:szCs w:val="16"/>
        </w:rPr>
      </w:pPr>
      <w:bookmarkStart w:id="75" w:name="sub_49"/>
      <w:r>
        <w:rPr>
          <w:color w:val="000000"/>
          <w:sz w:val="16"/>
          <w:szCs w:val="16"/>
        </w:rPr>
        <w:t>Информация об изменениях:</w:t>
      </w:r>
    </w:p>
    <w:bookmarkEnd w:id="75"/>
    <w:p w:rsidR="00000000" w:rsidRDefault="0048223F">
      <w:pPr>
        <w:pStyle w:val="afb"/>
      </w:pPr>
      <w:r>
        <w:fldChar w:fldCharType="begin"/>
      </w:r>
      <w:r>
        <w:instrText>HYPERLINK "garantF1://7406739.16"</w:instrText>
      </w:r>
      <w:r>
        <w:fldChar w:fldCharType="separate"/>
      </w:r>
      <w:r>
        <w:rPr>
          <w:rStyle w:val="a4"/>
        </w:rPr>
        <w:t>Поста</w:t>
      </w:r>
      <w:r>
        <w:rPr>
          <w:rStyle w:val="a4"/>
        </w:rPr>
        <w:t>новлением</w:t>
      </w:r>
      <w:r>
        <w:fldChar w:fldCharType="end"/>
      </w:r>
      <w:r>
        <w:t xml:space="preserve"> Губернатора Кемеровской области от 14 июля 2014 г. N 56-пг пункт 4.4 настоящего Административного регламента изложен в новой редакции</w:t>
      </w:r>
    </w:p>
    <w:p w:rsidR="00000000" w:rsidRDefault="0048223F">
      <w:pPr>
        <w:pStyle w:val="afb"/>
      </w:pPr>
      <w:hyperlink r:id="rId5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8223F">
      <w:r>
        <w:t xml:space="preserve">4.4. Начальник отдела организации </w:t>
      </w:r>
      <w:r>
        <w:t>использования лесов и ведения лесного реестра ежеквартально информирует заместителя начальника департамента, курирующего вопросы предоставления государственных услуг, о результатах предоставления государственной услуги.</w:t>
      </w:r>
    </w:p>
    <w:p w:rsidR="00000000" w:rsidRDefault="0048223F">
      <w:pPr>
        <w:pStyle w:val="afa"/>
        <w:rPr>
          <w:color w:val="000000"/>
          <w:sz w:val="16"/>
          <w:szCs w:val="16"/>
        </w:rPr>
      </w:pPr>
      <w:bookmarkStart w:id="76" w:name="sub_50"/>
      <w:r>
        <w:rPr>
          <w:color w:val="000000"/>
          <w:sz w:val="16"/>
          <w:szCs w:val="16"/>
        </w:rPr>
        <w:t>Информация об изменениях:</w:t>
      </w:r>
    </w:p>
    <w:bookmarkEnd w:id="76"/>
    <w:p w:rsidR="00000000" w:rsidRDefault="0048223F">
      <w:pPr>
        <w:pStyle w:val="afb"/>
      </w:pPr>
      <w:r>
        <w:fldChar w:fldCharType="begin"/>
      </w:r>
      <w:r>
        <w:instrText>HYPERLINK "garantF1://7406739.17"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14 июля 2014 г. N 56-пг в пункт 4.5 настоящего Административного регламента внесены изменения</w:t>
      </w:r>
    </w:p>
    <w:p w:rsidR="00000000" w:rsidRDefault="0048223F">
      <w:pPr>
        <w:pStyle w:val="afb"/>
      </w:pPr>
      <w:hyperlink r:id="rId5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8223F">
      <w:r>
        <w:t>4.5. Заместитель начальника департамента, курирующий вопросы предоставления государственных услуг, ежеквартально информирует начальника департамента о результатах предоставления государственной услуги.</w:t>
      </w:r>
    </w:p>
    <w:p w:rsidR="00000000" w:rsidRDefault="0048223F">
      <w:bookmarkStart w:id="77" w:name="sub_51"/>
      <w:r>
        <w:t>4.6. Непосредственный контроль за соблюдением с</w:t>
      </w:r>
      <w:r>
        <w:t>пециалистами департамента последовательности действий, определенных административными процедурами по предоставлению государственной услуги, осуществляется начальниками территориальных отделов департамента.</w:t>
      </w:r>
    </w:p>
    <w:p w:rsidR="00000000" w:rsidRDefault="0048223F">
      <w:bookmarkStart w:id="78" w:name="sub_52"/>
      <w:bookmarkEnd w:id="77"/>
      <w:r>
        <w:t>4.7. Контроль за соблюдением должностн</w:t>
      </w:r>
      <w:r>
        <w:t>ыми лицами департамента требований действующего законодательства при предоставлении государственной услуги, исполнением положений настоящего административного регламента, полнотой и качеством предоставления государственной услуги со стороны граждан, их объ</w:t>
      </w:r>
      <w:r>
        <w:t>единений и организаций в целях защиты своих прав и (или) законных интересов осуществляется в порядке, установленном действующим законодательством.</w:t>
      </w:r>
    </w:p>
    <w:p w:rsidR="00000000" w:rsidRDefault="0048223F">
      <w:bookmarkStart w:id="79" w:name="sub_53"/>
      <w:bookmarkEnd w:id="78"/>
      <w:r>
        <w:t>4.8. По результатам контрольных проверок к лицам, виновным в нарушении законодательства Российско</w:t>
      </w:r>
      <w:r>
        <w:t>й Федерации и иных нормативных правовых актов Российской Федерации, Кемеровской области по предоставлению государственной услуги, положений настоящего административного регламента, применяются дисциплинарная, гражданско-правовая, административная ответстве</w:t>
      </w:r>
      <w:r>
        <w:t>нность в соответствии с действующим законодательством.</w:t>
      </w:r>
    </w:p>
    <w:bookmarkEnd w:id="79"/>
    <w:p w:rsidR="00000000" w:rsidRDefault="0048223F"/>
    <w:p w:rsidR="00000000" w:rsidRDefault="0048223F">
      <w:pPr>
        <w:pStyle w:val="afa"/>
        <w:rPr>
          <w:color w:val="000000"/>
          <w:sz w:val="16"/>
          <w:szCs w:val="16"/>
        </w:rPr>
      </w:pPr>
      <w:bookmarkStart w:id="80" w:name="sub_72"/>
      <w:r>
        <w:rPr>
          <w:color w:val="000000"/>
          <w:sz w:val="16"/>
          <w:szCs w:val="16"/>
        </w:rPr>
        <w:t>Информация об изменениях:</w:t>
      </w:r>
    </w:p>
    <w:bookmarkEnd w:id="80"/>
    <w:p w:rsidR="00000000" w:rsidRDefault="0048223F">
      <w:pPr>
        <w:pStyle w:val="afb"/>
      </w:pPr>
      <w:r>
        <w:fldChar w:fldCharType="begin"/>
      </w:r>
      <w:r>
        <w:instrText>HYPERLINK "garantF1://7424872.37"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7 февраля 2013 г. N 8-пг раздел 5 настоящего Административного регламе</w:t>
      </w:r>
      <w:r>
        <w:t>нта изложен в новой редакции</w:t>
      </w:r>
    </w:p>
    <w:p w:rsidR="00000000" w:rsidRDefault="0048223F">
      <w:pPr>
        <w:pStyle w:val="afb"/>
      </w:pPr>
      <w:hyperlink r:id="rId57" w:history="1">
        <w:r>
          <w:rPr>
            <w:rStyle w:val="a4"/>
          </w:rPr>
          <w:t>См. текст раздела в предыдущей редакции</w:t>
        </w:r>
      </w:hyperlink>
    </w:p>
    <w:p w:rsidR="00000000" w:rsidRDefault="0048223F">
      <w:pPr>
        <w:pStyle w:val="1"/>
      </w:pPr>
      <w:r>
        <w:t>5. Досудебный (внесудебный) порядок обжалования решений и действий (бездействия) органа, предоставляющего государственную услугу, а также его долж</w:t>
      </w:r>
      <w:r>
        <w:t>ностных лиц</w:t>
      </w:r>
    </w:p>
    <w:p w:rsidR="00000000" w:rsidRDefault="0048223F"/>
    <w:p w:rsidR="00000000" w:rsidRDefault="0048223F">
      <w:bookmarkStart w:id="81" w:name="sub_55"/>
      <w:r>
        <w:t>5.1. Заявители имеют право на обжалование действий (бездействия) и решений, осуществляемых (принятых) в ходе предоставления государственной услуги, в досудебном и (или) судебном порядке.</w:t>
      </w:r>
    </w:p>
    <w:p w:rsidR="00000000" w:rsidRDefault="0048223F">
      <w:bookmarkStart w:id="82" w:name="sub_56"/>
      <w:bookmarkEnd w:id="81"/>
      <w:r>
        <w:t xml:space="preserve">5.2. Действия (бездействие) и решения </w:t>
      </w:r>
      <w:r>
        <w:t>должностных лиц департамента могут быть обжалованы в досудебном порядке путем направления жалобы в департамент.</w:t>
      </w:r>
    </w:p>
    <w:p w:rsidR="00000000" w:rsidRDefault="0048223F">
      <w:bookmarkStart w:id="83" w:name="sub_57"/>
      <w:bookmarkEnd w:id="82"/>
      <w:r>
        <w:t>5.3. Предмет жалобы</w:t>
      </w:r>
    </w:p>
    <w:bookmarkEnd w:id="83"/>
    <w:p w:rsidR="00000000" w:rsidRDefault="0048223F">
      <w:r>
        <w:t>Заявитель может обратиться с жалобой, в том числе в следующих случаях:</w:t>
      </w:r>
    </w:p>
    <w:p w:rsidR="00000000" w:rsidRDefault="0048223F">
      <w:r>
        <w:t>нарушение срока регистрации запроса</w:t>
      </w:r>
      <w:r>
        <w:t xml:space="preserve"> заявителя о предоставлении государственной услуги;</w:t>
      </w:r>
    </w:p>
    <w:p w:rsidR="00000000" w:rsidRDefault="0048223F">
      <w:r>
        <w:t>нарушение срока предоставления государственной услуги;</w:t>
      </w:r>
    </w:p>
    <w:p w:rsidR="00000000" w:rsidRDefault="0048223F">
      <w:r>
        <w:t xml:space="preserve">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</w:t>
      </w:r>
      <w:r>
        <w:t>Кемеровской области, для предоставления государственной услуги;</w:t>
      </w:r>
    </w:p>
    <w:p w:rsidR="00000000" w:rsidRDefault="0048223F">
      <w: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Кемеровской области для предоставления государс</w:t>
      </w:r>
      <w:r>
        <w:t>твенной услуги, от заявителя;</w:t>
      </w:r>
    </w:p>
    <w:p w:rsidR="00000000" w:rsidRDefault="0048223F">
      <w:r>
        <w:t>отказ в предоставлении государственной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</w:t>
      </w:r>
      <w:r>
        <w:t xml:space="preserve"> актами Кемеровской области;</w:t>
      </w:r>
    </w:p>
    <w:p w:rsidR="00000000" w:rsidRDefault="0048223F">
      <w:r>
        <w:t>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Кемеровской области;</w:t>
      </w:r>
    </w:p>
    <w:p w:rsidR="00000000" w:rsidRDefault="0048223F">
      <w:r>
        <w:t>отказ департамента, должн</w:t>
      </w:r>
      <w:r>
        <w:t>остного лица департамента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000000" w:rsidRDefault="0048223F">
      <w:bookmarkStart w:id="84" w:name="sub_71"/>
      <w:r>
        <w:t>5.4. Порядок подачи и рассмотрения жалобы</w:t>
      </w:r>
    </w:p>
    <w:p w:rsidR="00000000" w:rsidRDefault="0048223F">
      <w:bookmarkStart w:id="85" w:name="sub_58"/>
      <w:bookmarkEnd w:id="84"/>
      <w:r>
        <w:t>5.4.1. Жалоба подается в письменной форме на бумажном носителе, в электронной форме в департамент.</w:t>
      </w:r>
    </w:p>
    <w:bookmarkEnd w:id="85"/>
    <w:p w:rsidR="00000000" w:rsidRDefault="0048223F">
      <w:r>
        <w:t>Жалобы на решения, действия (бездействие) подаются на имя начальника департамента.</w:t>
      </w:r>
    </w:p>
    <w:p w:rsidR="00000000" w:rsidRDefault="0048223F">
      <w:r>
        <w:t>Заявители имеют право обратиться в департамент с жалобой лично либо</w:t>
      </w:r>
      <w:r>
        <w:t xml:space="preserve"> направить ее по почте либо в форме электронного документа, а также через многофункциональный центр с использованием информационно-телекоммуникационной сети "Интернет", </w:t>
      </w:r>
      <w:hyperlink r:id="rId58" w:history="1">
        <w:r>
          <w:rPr>
            <w:rStyle w:val="a4"/>
          </w:rPr>
          <w:t>официального сайта</w:t>
        </w:r>
      </w:hyperlink>
      <w:r>
        <w:t xml:space="preserve"> департамента, </w:t>
      </w:r>
      <w:hyperlink r:id="rId59" w:history="1">
        <w:r>
          <w:rPr>
            <w:rStyle w:val="a4"/>
          </w:rPr>
          <w:t>государственной информационной системы</w:t>
        </w:r>
      </w:hyperlink>
      <w:r>
        <w:t xml:space="preserve"> "Единый портал государственных и муниципальных услуг (функций)" (далее - Единый портал), государственной информационной системы Кемеровской области "Региональный портал государственных и муниципаль</w:t>
      </w:r>
      <w:r>
        <w:t>ных услуг" (далее - региональный портал).</w:t>
      </w:r>
    </w:p>
    <w:p w:rsidR="00000000" w:rsidRDefault="0048223F">
      <w:r>
        <w:t xml:space="preserve">При подаче жалобы в электронном виде документы, указанные в </w:t>
      </w:r>
      <w:hyperlink w:anchor="sub_59" w:history="1">
        <w:r>
          <w:rPr>
            <w:rStyle w:val="a4"/>
          </w:rPr>
          <w:t>подпункте 5.4.2</w:t>
        </w:r>
      </w:hyperlink>
      <w:r>
        <w:t xml:space="preserve"> настоящего административного регламента, могут быть представлены в форме электронных документов, подписанных элект</w:t>
      </w:r>
      <w:r>
        <w:t xml:space="preserve">ронной подписью, вид которой </w:t>
      </w:r>
      <w:r>
        <w:lastRenderedPageBreak/>
        <w:t>предусмотрен законодательством Российской Федерации, при этом документ, удостоверяющий личность заявителя, не требуется.</w:t>
      </w:r>
    </w:p>
    <w:p w:rsidR="00000000" w:rsidRDefault="0048223F">
      <w:r>
        <w:t>Жалоба, поступившая в департамент, регистрируется в журнале регистрации обращений граждан (жалоб) в день е</w:t>
      </w:r>
      <w:r>
        <w:t>е поступления.</w:t>
      </w:r>
    </w:p>
    <w:p w:rsidR="00000000" w:rsidRDefault="0048223F">
      <w:bookmarkStart w:id="86" w:name="sub_59"/>
      <w:r>
        <w:t>5.4.2.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</w:t>
      </w:r>
      <w:r>
        <w:t>е действий от имени заявителя, может быть представлена:</w:t>
      </w:r>
    </w:p>
    <w:p w:rsidR="00000000" w:rsidRDefault="0048223F">
      <w:bookmarkStart w:id="87" w:name="sub_92"/>
      <w:bookmarkEnd w:id="86"/>
      <w:r>
        <w:t>а) оформленная в соответствии с законодательством Российской Федерации доверенность (для физических лиц);</w:t>
      </w:r>
    </w:p>
    <w:p w:rsidR="00000000" w:rsidRDefault="0048223F">
      <w:bookmarkStart w:id="88" w:name="sub_93"/>
      <w:bookmarkEnd w:id="87"/>
      <w:r>
        <w:t>б) оформленная в соответствии с законодательством Российской Федерации</w:t>
      </w:r>
      <w:r>
        <w:t xml:space="preserve">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00000" w:rsidRDefault="0048223F">
      <w:bookmarkStart w:id="89" w:name="sub_94"/>
      <w:bookmarkEnd w:id="88"/>
      <w:r>
        <w:t>в) копия решения о назначении или об избрании либо приказа о назначении физического лица на дол</w:t>
      </w:r>
      <w:r>
        <w:t>жность, в соответствии с которым такое физическое лицо обладает правом действовать от имени заявителя без доверенности.</w:t>
      </w:r>
    </w:p>
    <w:bookmarkEnd w:id="89"/>
    <w:p w:rsidR="00000000" w:rsidRDefault="0048223F">
      <w:r>
        <w:t xml:space="preserve">Прием жалоб в письменной форме осуществляется департаментом в месте предоставления государственной услуги (в месте, где заявитель </w:t>
      </w:r>
      <w:r>
        <w:t>подавал запрос на получение государственной услуги, нарушение порядка которой обжалуется, либо в месте, где заявителем получен результат указанной государственной услуги).</w:t>
      </w:r>
    </w:p>
    <w:p w:rsidR="00000000" w:rsidRDefault="0048223F">
      <w:r>
        <w:t>В случае подачи заявителем жалобы в территориальный отдел по соответствующему леснич</w:t>
      </w:r>
      <w:r>
        <w:t>еству, она регистрируется и в этот же день направляется почтой, факсимильной связью (с обязательным направлением оригинала), в электронной форме.</w:t>
      </w:r>
    </w:p>
    <w:p w:rsidR="00000000" w:rsidRDefault="0048223F">
      <w:r>
        <w:t>Время приема жалоб должно совпадать с временем предоставления государственных услуг.</w:t>
      </w:r>
    </w:p>
    <w:p w:rsidR="00000000" w:rsidRDefault="0048223F">
      <w:bookmarkStart w:id="90" w:name="sub_60"/>
      <w:r>
        <w:t>5.4.3. Начальник де</w:t>
      </w:r>
      <w:r>
        <w:t>партамента проводит личный прием заявителей, в том числе по предварительной записи.</w:t>
      </w:r>
    </w:p>
    <w:p w:rsidR="00000000" w:rsidRDefault="0048223F">
      <w:bookmarkStart w:id="91" w:name="sub_61"/>
      <w:bookmarkEnd w:id="90"/>
      <w:r>
        <w:t>5.4.4. При рассмотрении жалобы департаментом или должностным лицом заявитель имеет право:</w:t>
      </w:r>
    </w:p>
    <w:bookmarkEnd w:id="91"/>
    <w:p w:rsidR="00000000" w:rsidRDefault="0048223F">
      <w:r>
        <w:t>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000000" w:rsidRDefault="0048223F">
      <w:r>
        <w:t>знакомиться с документами и материалами, касающимися рассмотрения обращения, если это не затрагивает права, свободы и законные</w:t>
      </w:r>
      <w:r>
        <w:t xml:space="preserve">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000000" w:rsidRDefault="0048223F">
      <w:r>
        <w:t>получать информацию и документы, необходимые для обоснования и рассмотрения жалобы;</w:t>
      </w:r>
    </w:p>
    <w:p w:rsidR="00000000" w:rsidRDefault="0048223F">
      <w:r>
        <w:t>получать</w:t>
      </w:r>
      <w:r>
        <w:t xml:space="preserve"> письменный ответ по существу поставленных в обращении вопросов, за исключением случаев, когда обращение содержит вопросы, решение которых не входит в компетенцию департамента. В этом случае в течение 3 рабочих дней со дня регистрации жалобы департамент на</w:t>
      </w:r>
      <w:r>
        <w:t xml:space="preserve">правляет в государственный орган, орган местного самоуправления, или должностному лицу, или соответствующим должностным лицам, в компетенцию которых входит решение поставленных в жалобе вопросов, с одновременным уведомлением в письменной форме гражданина, </w:t>
      </w:r>
      <w:r>
        <w:t>направившего жалобу, о перенаправлении жалобы. При этом срок рассмотрения жалобы исчисляется со дня регистрации жалобы в уполномоченном на ее рассмотрение органе;</w:t>
      </w:r>
    </w:p>
    <w:p w:rsidR="00000000" w:rsidRDefault="0048223F">
      <w:r>
        <w:t>обращаться с жалобой на принятое по обращению решение или на действие (бездействие) в связи с</w:t>
      </w:r>
      <w:r>
        <w:t xml:space="preserve">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000000" w:rsidRDefault="0048223F">
      <w:r>
        <w:lastRenderedPageBreak/>
        <w:t>подавать жалобу на решение и (или) действие (бездействие) департамента и (или) его должностных лиц при предоставлении государствен</w:t>
      </w:r>
      <w:r>
        <w:t>ной услуги;</w:t>
      </w:r>
    </w:p>
    <w:p w:rsidR="00000000" w:rsidRDefault="0048223F">
      <w:r>
        <w:t>обращаться с заявлением о прекращении рассмотрения жалобы.</w:t>
      </w:r>
    </w:p>
    <w:p w:rsidR="00000000" w:rsidRDefault="0048223F">
      <w:bookmarkStart w:id="92" w:name="sub_62"/>
      <w:r>
        <w:t xml:space="preserve">5.4.5. Запись заявителей проводится при личном обращении или с использованием средств телефонной связи по номерам телефонов, которые указаны в </w:t>
      </w:r>
      <w:hyperlink w:anchor="sub_73" w:history="1">
        <w:r>
          <w:rPr>
            <w:rStyle w:val="a4"/>
          </w:rPr>
          <w:t>приложении N 1</w:t>
        </w:r>
      </w:hyperlink>
      <w:r>
        <w:t xml:space="preserve"> к настоящему административному регламенту либо на официальном сайте департамента в сети "Интернет" </w:t>
      </w:r>
      <w:hyperlink r:id="rId60" w:history="1">
        <w:r>
          <w:rPr>
            <w:rStyle w:val="a4"/>
          </w:rPr>
          <w:t>www.kemles.ru</w:t>
        </w:r>
      </w:hyperlink>
      <w:r>
        <w:t xml:space="preserve"> и информационных стендах.</w:t>
      </w:r>
    </w:p>
    <w:bookmarkEnd w:id="92"/>
    <w:p w:rsidR="00000000" w:rsidRDefault="0048223F">
      <w:r>
        <w:t>Специалист департамента, осуществляющий запись заявителей на личный при</w:t>
      </w:r>
      <w:r>
        <w:t>ем, в течение 1 рабочего дня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000000" w:rsidRDefault="0048223F">
      <w:r>
        <w:t>При личном приеме заявитель предъявляет документ, удостоверяющий его личность.</w:t>
      </w:r>
    </w:p>
    <w:p w:rsidR="00000000" w:rsidRDefault="0048223F">
      <w:bookmarkStart w:id="93" w:name="sub_63"/>
      <w:r>
        <w:t>5.4.6. Пис</w:t>
      </w:r>
      <w:r>
        <w:t>ьменная жалоба, принятая в ходе личного приема, подлежит регистрации в день ее поступления и рассмотрению в порядке, установленном настоящим административным регламентом.</w:t>
      </w:r>
    </w:p>
    <w:p w:rsidR="00000000" w:rsidRDefault="0048223F">
      <w:bookmarkStart w:id="94" w:name="sub_64"/>
      <w:bookmarkEnd w:id="93"/>
      <w:r>
        <w:t>5.4.7. Срок рассмотрения жалобы</w:t>
      </w:r>
    </w:p>
    <w:bookmarkEnd w:id="94"/>
    <w:p w:rsidR="00000000" w:rsidRDefault="0048223F">
      <w:r>
        <w:t xml:space="preserve">Жалоба, поступившая в департамент, </w:t>
      </w:r>
      <w:r>
        <w:t xml:space="preserve">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департамента, должностного лица департамента, предоставляющего государственную услугу, в </w:t>
      </w:r>
      <w:r>
        <w:t>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000000" w:rsidRDefault="0048223F">
      <w:bookmarkStart w:id="95" w:name="sub_65"/>
      <w:r>
        <w:t>5.4.8. Жалоба должна содержать:</w:t>
      </w:r>
    </w:p>
    <w:bookmarkEnd w:id="95"/>
    <w:p w:rsidR="00000000" w:rsidRDefault="0048223F">
      <w:r>
        <w:t>наименован</w:t>
      </w:r>
      <w:r>
        <w:t>ие департамента, должностного лица департамента,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000000" w:rsidRDefault="0048223F">
      <w:r>
        <w:t>фамилию, имя, отчество (последнее - при наличии), сведения о месте жительства за</w:t>
      </w:r>
      <w:r>
        <w:t>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</w:t>
      </w:r>
      <w:r>
        <w:t>явителю;</w:t>
      </w:r>
    </w:p>
    <w:p w:rsidR="00000000" w:rsidRDefault="0048223F">
      <w:r>
        <w:t>сведения об обжалуемых решениях и действиях (бездействии) департамента, должностного лица департамента, предоставляющего государственную услугу, либо государственного служащего;</w:t>
      </w:r>
    </w:p>
    <w:p w:rsidR="00000000" w:rsidRDefault="0048223F">
      <w:r>
        <w:t>доводы, на основании которых заявитель не согласен с решением и дейст</w:t>
      </w:r>
      <w:r>
        <w:t>вием (бездействием) департамента, должностного лица департамента, предоставляющего государственную услугу,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000000" w:rsidRDefault="0048223F">
      <w:bookmarkStart w:id="96" w:name="sub_66"/>
      <w:r>
        <w:t>5.</w:t>
      </w:r>
      <w:r>
        <w:t>4.9. Департамент обеспечивает:</w:t>
      </w:r>
    </w:p>
    <w:bookmarkEnd w:id="96"/>
    <w:p w:rsidR="00000000" w:rsidRDefault="0048223F">
      <w:r>
        <w:t>оснащение мест приема жалоб;</w:t>
      </w:r>
    </w:p>
    <w:p w:rsidR="00000000" w:rsidRDefault="0048223F">
      <w:r>
        <w:t xml:space="preserve">информирование заявителей о порядке обжалования решений и действий (бездействия) департамента, его должностных лиц либо государственных служащих посредством размещения информации на стендах </w:t>
      </w:r>
      <w:r>
        <w:t xml:space="preserve">в местах предоставления государственных услуг, на их официальных сайтах, на </w:t>
      </w:r>
      <w:hyperlink r:id="rId61" w:history="1">
        <w:r>
          <w:rPr>
            <w:rStyle w:val="a4"/>
          </w:rPr>
          <w:t>Едином портале</w:t>
        </w:r>
      </w:hyperlink>
      <w:r>
        <w:t>, на региональном портале;</w:t>
      </w:r>
    </w:p>
    <w:p w:rsidR="00000000" w:rsidRDefault="0048223F">
      <w:r>
        <w:t>консультирование заявителей о порядке обжалования решений и действий (бездействия) департамента, его д</w:t>
      </w:r>
      <w:r>
        <w:t xml:space="preserve">олжностных лиц либо государственных служащих, в </w:t>
      </w:r>
      <w:r>
        <w:lastRenderedPageBreak/>
        <w:t>том числе по телефону, электронной почте, при личном приеме;</w:t>
      </w:r>
    </w:p>
    <w:p w:rsidR="00000000" w:rsidRDefault="0048223F">
      <w:r>
        <w:t>заключение соглашений о взаимодействии в части осуществления многофункциональными центрами приема жалоб и выдачи заявителям результатов рассмотрени</w:t>
      </w:r>
      <w:r>
        <w:t>я жалоб;</w:t>
      </w:r>
    </w:p>
    <w:p w:rsidR="00000000" w:rsidRDefault="0048223F">
      <w:r>
        <w:t>формирование и представление ежеквартальной отчетности о полученных и рассмотренных жалобах (в том числе о количестве удовлетворенных и неудовлетворенных жалоб) в управление по работе с обращениями граждан Администрации Кемеровской области.</w:t>
      </w:r>
    </w:p>
    <w:p w:rsidR="00000000" w:rsidRDefault="0048223F">
      <w:bookmarkStart w:id="97" w:name="sub_67"/>
      <w:r>
        <w:t>5.4.10. Результат рассмотрения жалобы</w:t>
      </w:r>
    </w:p>
    <w:bookmarkEnd w:id="97"/>
    <w:p w:rsidR="00000000" w:rsidRDefault="0048223F">
      <w:r>
        <w:t>По результатам рассмотрения жалобы департамент принимает одно из следующих решений:</w:t>
      </w:r>
    </w:p>
    <w:p w:rsidR="00000000" w:rsidRDefault="0048223F">
      <w:r>
        <w:t>удовлетворяет жалобу, принимая меры по устранению выявленных нарушений, в том числе в форме отмены принятого решения, исправлени</w:t>
      </w:r>
      <w:r>
        <w:t>я допущенных департаментом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</w:t>
      </w:r>
      <w:r>
        <w:t>равовыми актами Кемеровской области, а также в иных формах;</w:t>
      </w:r>
    </w:p>
    <w:p w:rsidR="00000000" w:rsidRDefault="0048223F">
      <w:r>
        <w:t>отказывает в удовлетворении жалобы.</w:t>
      </w:r>
    </w:p>
    <w:p w:rsidR="00000000" w:rsidRDefault="0048223F">
      <w:bookmarkStart w:id="98" w:name="sub_68"/>
      <w:r>
        <w:t>5.4.11. Порядок информирования заявителя о результатах рассмотрения жалобы</w:t>
      </w:r>
    </w:p>
    <w:bookmarkEnd w:id="98"/>
    <w:p w:rsidR="00000000" w:rsidRDefault="0048223F">
      <w:r>
        <w:t xml:space="preserve">Не позднее дня, следующего за днем принятия решения, указанного в </w:t>
      </w:r>
      <w:hyperlink w:anchor="sub_67" w:history="1">
        <w:r>
          <w:rPr>
            <w:rStyle w:val="a4"/>
          </w:rPr>
          <w:t>подпункте 5.4.10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форме с проставлением электронной подписи начальника департамента направляется мотивированный ответ о резуль</w:t>
      </w:r>
      <w:r>
        <w:t>татах рассмотрения жалобы.</w:t>
      </w:r>
    </w:p>
    <w:p w:rsidR="00000000" w:rsidRDefault="0048223F">
      <w:r>
        <w:t>Ответ на жалобу подписывается начальником департамента.</w:t>
      </w:r>
    </w:p>
    <w:p w:rsidR="00000000" w:rsidRDefault="0048223F">
      <w:r>
        <w:t>В ответе по результатам рассмотрения жалобы указываются:</w:t>
      </w:r>
    </w:p>
    <w:p w:rsidR="00000000" w:rsidRDefault="0048223F">
      <w:r>
        <w:t>наименование органа, предоставляющего государственную услугу, рассмотревшего жалобу, должность, фамилия, имя, отчест</w:t>
      </w:r>
      <w:r>
        <w:t>во (при наличии) его должностного лица, принявшего решение по жалобе;</w:t>
      </w:r>
    </w:p>
    <w:p w:rsidR="00000000" w:rsidRDefault="0048223F">
      <w: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00000" w:rsidRDefault="0048223F">
      <w:r>
        <w:t>фамилия, имя, отчество (при наличии) или наименование за</w:t>
      </w:r>
      <w:r>
        <w:t>явителя;</w:t>
      </w:r>
    </w:p>
    <w:p w:rsidR="00000000" w:rsidRDefault="0048223F">
      <w:r>
        <w:t>основания для принятия решения по жалобе;</w:t>
      </w:r>
    </w:p>
    <w:p w:rsidR="00000000" w:rsidRDefault="0048223F">
      <w:r>
        <w:t>принятое по жалобе решение;</w:t>
      </w:r>
    </w:p>
    <w:p w:rsidR="00000000" w:rsidRDefault="0048223F">
      <w:r>
        <w:t>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000000" w:rsidRDefault="0048223F">
      <w:r>
        <w:t>сведения о порядке обжалов</w:t>
      </w:r>
      <w:r>
        <w:t>ания принятого по жалобе решения.</w:t>
      </w:r>
    </w:p>
    <w:p w:rsidR="00000000" w:rsidRDefault="0048223F">
      <w:bookmarkStart w:id="99" w:name="sub_69"/>
      <w:r>
        <w:t>5.4.12. Департамент отказывает в удовлетворении жалобы в следующих случаях:</w:t>
      </w:r>
    </w:p>
    <w:bookmarkEnd w:id="99"/>
    <w:p w:rsidR="00000000" w:rsidRDefault="0048223F">
      <w: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00000" w:rsidRDefault="0048223F">
      <w:r>
        <w:t xml:space="preserve">подача жалобы </w:t>
      </w:r>
      <w:r>
        <w:t>лицом, полномочия которого не подтверждены в порядке, установленном законодательством Российской Федерации;</w:t>
      </w:r>
    </w:p>
    <w:p w:rsidR="00000000" w:rsidRDefault="0048223F">
      <w:r>
        <w:t xml:space="preserve">наличие решения по жалобе, принятого ранее в соответствии с требованиями настоящего административного регламента в отношении того же заявителя и по </w:t>
      </w:r>
      <w:r>
        <w:t>тому же предмету жалобы.</w:t>
      </w:r>
    </w:p>
    <w:p w:rsidR="00000000" w:rsidRDefault="0048223F">
      <w:pPr>
        <w:pStyle w:val="afa"/>
        <w:rPr>
          <w:color w:val="000000"/>
          <w:sz w:val="16"/>
          <w:szCs w:val="16"/>
        </w:rPr>
      </w:pPr>
      <w:bookmarkStart w:id="100" w:name="sub_70"/>
      <w:r>
        <w:rPr>
          <w:color w:val="000000"/>
          <w:sz w:val="16"/>
          <w:szCs w:val="16"/>
        </w:rPr>
        <w:t>Информация об изменениях:</w:t>
      </w:r>
    </w:p>
    <w:bookmarkEnd w:id="100"/>
    <w:p w:rsidR="00000000" w:rsidRDefault="0048223F">
      <w:pPr>
        <w:pStyle w:val="afb"/>
      </w:pPr>
      <w:r>
        <w:fldChar w:fldCharType="begin"/>
      </w:r>
      <w:r>
        <w:instrText>HYPERLINK "garantF1://7492483.3"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2 октября 2014 г. N 72-пг подпункт 5.4.13 настоящего Административного регламента изложен в новой редакции</w:t>
      </w:r>
    </w:p>
    <w:p w:rsidR="00000000" w:rsidRDefault="0048223F">
      <w:pPr>
        <w:pStyle w:val="afb"/>
      </w:pPr>
      <w:hyperlink r:id="rId62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48223F">
      <w:r>
        <w:t>5.4.13. Основания оставления жалобы без рассмотрения по существу</w:t>
      </w:r>
    </w:p>
    <w:p w:rsidR="00000000" w:rsidRDefault="0048223F">
      <w:r>
        <w:t>Должностное лицо департамента при получении жалобы, в которой содержатся нецензурные либо оскорбительные выражения</w:t>
      </w:r>
      <w:r>
        <w:t>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000000" w:rsidRDefault="0048223F">
      <w:r>
        <w:t>В случае если те</w:t>
      </w:r>
      <w:r>
        <w:t xml:space="preserve">кст письменной жалобы не поддается прочтению, ответ на жалобу не дается,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</w:t>
      </w:r>
      <w:r>
        <w:t>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000000" w:rsidRDefault="0048223F">
      <w:bookmarkStart w:id="101" w:name="sub_95"/>
      <w:r>
        <w:t>5.4.14. В случае установления в ходе или по результатам рассмотрения жалобы признаков состава административного правонарушени</w:t>
      </w:r>
      <w:r>
        <w:t>я или преступления должностное лицо, наделенное полномочиями по рассмотрению жалоб в соответствии с пунктом 5.4 настоящего административного регламента, незамедлительно направляет имеющиеся материалы в соответствующие уполномоченные органы.</w:t>
      </w:r>
    </w:p>
    <w:p w:rsidR="00000000" w:rsidRDefault="0048223F">
      <w:bookmarkStart w:id="102" w:name="sub_33"/>
      <w:bookmarkEnd w:id="101"/>
      <w:r>
        <w:t>5.4</w:t>
      </w:r>
      <w:r>
        <w:t>.15. Способы информирования заявителей о порядке подачи и рассмотрения жалобы</w:t>
      </w:r>
    </w:p>
    <w:bookmarkEnd w:id="102"/>
    <w:p w:rsidR="00000000" w:rsidRDefault="0048223F">
      <w:r>
        <w:t xml:space="preserve">Информирование заявителей о порядке подачи и рассмотрения жалобы производится путем размещения информации на информационных стендах в департаменте, </w:t>
      </w:r>
      <w:hyperlink r:id="rId63" w:history="1">
        <w:r>
          <w:rPr>
            <w:rStyle w:val="a4"/>
          </w:rPr>
          <w:t>официальном сайте</w:t>
        </w:r>
      </w:hyperlink>
      <w:r>
        <w:t xml:space="preserve"> департамента, в многофункциональных центрах, на </w:t>
      </w:r>
      <w:hyperlink r:id="rId64" w:history="1">
        <w:r>
          <w:rPr>
            <w:rStyle w:val="a4"/>
          </w:rPr>
          <w:t>Едином портале</w:t>
        </w:r>
      </w:hyperlink>
      <w:r>
        <w:t xml:space="preserve"> либо региональном портале, по телефону, при личном обращении заявителя, при личном приеме заявителя.</w:t>
      </w:r>
    </w:p>
    <w:p w:rsidR="00000000" w:rsidRDefault="0048223F">
      <w:bookmarkStart w:id="103" w:name="sub_96"/>
      <w:r>
        <w:t xml:space="preserve">5.4.16. Заявитель </w:t>
      </w:r>
      <w:r>
        <w:t>вправе обжаловать решения, принятые в ходе предоставления государственной услуги, действия (бездействие) и решения должностных лиц департамента, участвовавших в предоставлении государственной услуги, в судебном порядке в соответствии с действующим законода</w:t>
      </w:r>
      <w:r>
        <w:t>тельством.</w:t>
      </w:r>
    </w:p>
    <w:bookmarkEnd w:id="103"/>
    <w:p w:rsidR="00000000" w:rsidRDefault="0048223F"/>
    <w:p w:rsidR="00000000" w:rsidRDefault="0048223F">
      <w:pPr>
        <w:pStyle w:val="afa"/>
        <w:rPr>
          <w:color w:val="000000"/>
          <w:sz w:val="16"/>
          <w:szCs w:val="16"/>
        </w:rPr>
      </w:pPr>
      <w:bookmarkStart w:id="104" w:name="sub_73"/>
      <w:r>
        <w:rPr>
          <w:color w:val="000000"/>
          <w:sz w:val="16"/>
          <w:szCs w:val="16"/>
        </w:rPr>
        <w:t>Информация об изменениях:</w:t>
      </w:r>
    </w:p>
    <w:bookmarkEnd w:id="104"/>
    <w:p w:rsidR="00000000" w:rsidRDefault="0048223F">
      <w:pPr>
        <w:pStyle w:val="afb"/>
      </w:pPr>
      <w:r>
        <w:fldChar w:fldCharType="begin"/>
      </w:r>
      <w:r>
        <w:instrText>HYPERLINK "garantF1://7492483.4"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2 октября 2014 г. N 72-пг в настоящее приложение внесены изменения</w:t>
      </w:r>
    </w:p>
    <w:p w:rsidR="00000000" w:rsidRDefault="0048223F">
      <w:pPr>
        <w:pStyle w:val="afb"/>
      </w:pPr>
      <w:hyperlink r:id="rId65" w:history="1">
        <w:r>
          <w:rPr>
            <w:rStyle w:val="a4"/>
          </w:rPr>
          <w:t>См. текст прило</w:t>
        </w:r>
        <w:r>
          <w:rPr>
            <w:rStyle w:val="a4"/>
          </w:rPr>
          <w:t>жения в предыдущей редакции</w:t>
        </w:r>
      </w:hyperlink>
    </w:p>
    <w:p w:rsidR="00000000" w:rsidRDefault="0048223F">
      <w:pPr>
        <w:jc w:val="right"/>
      </w:pPr>
      <w:r>
        <w:rPr>
          <w:rStyle w:val="a3"/>
        </w:rPr>
        <w:t>Приложение N 1</w:t>
      </w:r>
    </w:p>
    <w:p w:rsidR="00000000" w:rsidRDefault="0048223F">
      <w:pPr>
        <w:jc w:val="right"/>
      </w:pPr>
      <w:r>
        <w:rPr>
          <w:rStyle w:val="a3"/>
        </w:rPr>
        <w:t xml:space="preserve">к </w:t>
      </w:r>
      <w:hyperlink w:anchor="sub_80" w:history="1">
        <w:r>
          <w:rPr>
            <w:rStyle w:val="a4"/>
          </w:rPr>
          <w:t>административному регламенту</w:t>
        </w:r>
      </w:hyperlink>
    </w:p>
    <w:p w:rsidR="00000000" w:rsidRDefault="0048223F">
      <w:pPr>
        <w:jc w:val="right"/>
      </w:pPr>
      <w:r>
        <w:rPr>
          <w:rStyle w:val="a3"/>
        </w:rPr>
        <w:t>департамента лесного комплекса</w:t>
      </w:r>
    </w:p>
    <w:p w:rsidR="00000000" w:rsidRDefault="0048223F">
      <w:pPr>
        <w:jc w:val="right"/>
      </w:pPr>
      <w:r>
        <w:rPr>
          <w:rStyle w:val="a3"/>
        </w:rPr>
        <w:t>Кемеровской области по предоставлению</w:t>
      </w:r>
    </w:p>
    <w:p w:rsidR="00000000" w:rsidRDefault="0048223F">
      <w:pPr>
        <w:jc w:val="right"/>
      </w:pPr>
      <w:r>
        <w:rPr>
          <w:rStyle w:val="a3"/>
        </w:rPr>
        <w:t>государственной услуги "Заключение</w:t>
      </w:r>
    </w:p>
    <w:p w:rsidR="00000000" w:rsidRDefault="0048223F">
      <w:pPr>
        <w:jc w:val="right"/>
      </w:pPr>
      <w:r>
        <w:rPr>
          <w:rStyle w:val="a3"/>
        </w:rPr>
        <w:t>договоров купли-продажи лесных</w:t>
      </w:r>
    </w:p>
    <w:p w:rsidR="00000000" w:rsidRDefault="0048223F">
      <w:pPr>
        <w:jc w:val="right"/>
      </w:pPr>
      <w:r>
        <w:rPr>
          <w:rStyle w:val="a3"/>
        </w:rPr>
        <w:t>насаждений для заготовки древесины</w:t>
      </w:r>
    </w:p>
    <w:p w:rsidR="00000000" w:rsidRDefault="0048223F">
      <w:pPr>
        <w:jc w:val="right"/>
      </w:pPr>
      <w:r>
        <w:rPr>
          <w:rStyle w:val="a3"/>
        </w:rPr>
        <w:t>гражданами для собственных нужд"</w:t>
      </w:r>
    </w:p>
    <w:p w:rsidR="00000000" w:rsidRDefault="0048223F"/>
    <w:p w:rsidR="00000000" w:rsidRDefault="0048223F">
      <w:pPr>
        <w:pStyle w:val="1"/>
      </w:pPr>
      <w:r>
        <w:t xml:space="preserve">Список </w:t>
      </w:r>
      <w:r>
        <w:br/>
        <w:t>многофункциональных центров, в которых возможно получение информации о предоставлении департаментом лесного комплекса Кемеровской области государственных услуг</w:t>
      </w:r>
    </w:p>
    <w:p w:rsidR="00000000" w:rsidRDefault="0048223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5407"/>
        <w:gridCol w:w="41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223F">
            <w:pPr>
              <w:pStyle w:val="afff0"/>
            </w:pPr>
            <w:r>
              <w:t>N</w:t>
            </w:r>
            <w:r>
              <w:br/>
            </w:r>
            <w:r>
              <w:lastRenderedPageBreak/>
              <w:t>п/п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223F">
            <w:pPr>
              <w:pStyle w:val="afff0"/>
            </w:pPr>
            <w:r>
              <w:lastRenderedPageBreak/>
              <w:t>Наименование</w:t>
            </w:r>
            <w:r>
              <w:t xml:space="preserve"> многофункционального </w:t>
            </w:r>
            <w:r>
              <w:lastRenderedPageBreak/>
              <w:t>центра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8223F">
            <w:pPr>
              <w:pStyle w:val="afff0"/>
            </w:pPr>
            <w:r>
              <w:lastRenderedPageBreak/>
              <w:t>Контактная информация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223F">
            <w:pPr>
              <w:pStyle w:val="afff0"/>
            </w:pPr>
            <w:r>
              <w:lastRenderedPageBreak/>
              <w:t>1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223F">
            <w:pPr>
              <w:pStyle w:val="afff0"/>
            </w:pPr>
            <w:r>
              <w:t>2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8223F">
            <w:pPr>
              <w:pStyle w:val="afff0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223F">
            <w:pPr>
              <w:pStyle w:val="afff0"/>
            </w:pPr>
            <w:r>
              <w:t>1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223F">
            <w:pPr>
              <w:pStyle w:val="afff0"/>
            </w:pPr>
            <w:r>
              <w:t>Муниципальное бюджетное учреждение "Многофункциональный центр" Беловского муниципального района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8223F">
            <w:pPr>
              <w:pStyle w:val="afff0"/>
            </w:pPr>
            <w:r>
              <w:t>652667, Кемеровская область,</w:t>
            </w:r>
          </w:p>
          <w:p w:rsidR="00000000" w:rsidRDefault="0048223F">
            <w:pPr>
              <w:pStyle w:val="afff0"/>
            </w:pPr>
            <w:r>
              <w:t>Беловский район, с. Вишневка,</w:t>
            </w:r>
          </w:p>
          <w:p w:rsidR="00000000" w:rsidRDefault="0048223F">
            <w:pPr>
              <w:pStyle w:val="afff0"/>
            </w:pPr>
            <w:r>
              <w:t>ул. Новая, д. 8.</w:t>
            </w:r>
          </w:p>
          <w:p w:rsidR="00000000" w:rsidRDefault="0048223F">
            <w:pPr>
              <w:pStyle w:val="afff0"/>
            </w:pPr>
            <w:r>
              <w:t xml:space="preserve">Телефон 8(384-52) 5-26-05, 5-26-04 </w:t>
            </w:r>
            <w:hyperlink r:id="rId66" w:history="1">
              <w:r>
                <w:rPr>
                  <w:rStyle w:val="a4"/>
                </w:rPr>
                <w:t>www.mfc-belovorn.ru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223F">
            <w:pPr>
              <w:pStyle w:val="afff0"/>
            </w:pPr>
            <w:r>
              <w:t>2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223F">
            <w:pPr>
              <w:pStyle w:val="afff0"/>
            </w:pPr>
            <w:r>
              <w:t>Муниципальное автономное учреждение "Березовский многофункциональный центр предоставления государственных и муниципальных услуг"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8223F">
            <w:pPr>
              <w:pStyle w:val="afff0"/>
            </w:pPr>
            <w:r>
              <w:t>652420, Кемеровская область, г.</w:t>
            </w:r>
            <w:r>
              <w:t> Березовский, пр. Ленина, д. 21.</w:t>
            </w:r>
          </w:p>
          <w:p w:rsidR="00000000" w:rsidRDefault="0048223F">
            <w:pPr>
              <w:pStyle w:val="afff0"/>
            </w:pPr>
            <w:r>
              <w:t>Телефон 8(38445) 3-43-53, 3-27-47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223F">
            <w:pPr>
              <w:pStyle w:val="afff0"/>
            </w:pPr>
            <w:r>
              <w:t>3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223F">
            <w:pPr>
              <w:pStyle w:val="afff0"/>
            </w:pPr>
            <w:r>
              <w:t>Муниципальное автономное учреждение "Многофункциональный центр предоставления государственных и муниципальных услуг в Гурьевском муниципальном районе"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8223F">
            <w:pPr>
              <w:pStyle w:val="afff0"/>
            </w:pPr>
            <w:r>
              <w:t>652780, Кемеровская область,</w:t>
            </w:r>
          </w:p>
          <w:p w:rsidR="00000000" w:rsidRDefault="0048223F">
            <w:pPr>
              <w:pStyle w:val="afff0"/>
            </w:pPr>
            <w:r>
              <w:t>г. </w:t>
            </w:r>
            <w:r>
              <w:t>Гурьевск, пер. Щорса, д. 1.</w:t>
            </w:r>
          </w:p>
          <w:p w:rsidR="00000000" w:rsidRDefault="0048223F">
            <w:pPr>
              <w:pStyle w:val="afff0"/>
            </w:pPr>
            <w:r>
              <w:t>Телефон 8(384-63) 5-68-28, 5-54-64,</w:t>
            </w:r>
          </w:p>
          <w:p w:rsidR="00000000" w:rsidRDefault="0048223F">
            <w:pPr>
              <w:pStyle w:val="afff0"/>
            </w:pPr>
            <w:r>
              <w:t xml:space="preserve">e-mail: </w:t>
            </w:r>
            <w:hyperlink r:id="rId67" w:history="1">
              <w:r>
                <w:rPr>
                  <w:rStyle w:val="a4"/>
                </w:rPr>
                <w:t>mfc-gur@mail.ru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223F">
            <w:pPr>
              <w:pStyle w:val="afff0"/>
            </w:pPr>
            <w:r>
              <w:t>4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223F">
            <w:pPr>
              <w:pStyle w:val="afff0"/>
            </w:pPr>
            <w:r>
              <w:t>Муниципальное автономное учреждение "Многофункциональный центр Калтанского городского округа"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8223F">
            <w:pPr>
              <w:pStyle w:val="afff0"/>
            </w:pPr>
            <w:r>
              <w:t>652740, Кемеровская область, г. К</w:t>
            </w:r>
            <w:r>
              <w:t>алтан, пр. Мира, д. 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223F">
            <w:pPr>
              <w:pStyle w:val="afff0"/>
            </w:pPr>
            <w:r>
              <w:t>1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223F">
            <w:pPr>
              <w:pStyle w:val="afff0"/>
            </w:pPr>
            <w:r>
              <w:t>2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8223F">
            <w:pPr>
              <w:pStyle w:val="afff0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223F">
            <w:pPr>
              <w:pStyle w:val="afff0"/>
            </w:pPr>
            <w:r>
              <w:t>5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223F">
            <w:pPr>
              <w:pStyle w:val="afff0"/>
            </w:pPr>
            <w:r>
              <w:t>Муниципальное автономное учреждение "Многофункциональный центр предоставления государственных и муниципальных услуг в городе Кемерово"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8223F">
            <w:pPr>
              <w:pStyle w:val="afff0"/>
            </w:pPr>
            <w:r>
              <w:t>650000, г. Кемерово, ул. Кирова, д. 41а. Телефон/факс (83842) 77-21-76, горячая линия (8</w:t>
            </w:r>
            <w:r>
              <w:t xml:space="preserve">3842) 77-21-79, </w:t>
            </w:r>
            <w:hyperlink r:id="rId68" w:history="1">
              <w:r>
                <w:rPr>
                  <w:rStyle w:val="a4"/>
                </w:rPr>
                <w:t>www.mfc-kemerovo.ru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223F">
            <w:pPr>
              <w:pStyle w:val="afff0"/>
            </w:pPr>
            <w:r>
              <w:t>6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223F">
            <w:pPr>
              <w:pStyle w:val="afff0"/>
            </w:pPr>
            <w:r>
              <w:t>Муниципальное автономное учреждение "Многофункциональный центр предоставления государственных и муниципальных услуг" на территории Киселевского городского округа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8223F">
            <w:pPr>
              <w:pStyle w:val="afff0"/>
            </w:pPr>
            <w:r>
              <w:t>652700, Кемеровская область,</w:t>
            </w:r>
          </w:p>
          <w:p w:rsidR="00000000" w:rsidRDefault="0048223F">
            <w:pPr>
              <w:pStyle w:val="afff0"/>
            </w:pPr>
            <w:r>
              <w:t>г. Киселёвск, ул. Ленина, д. 32.</w:t>
            </w:r>
          </w:p>
          <w:p w:rsidR="00000000" w:rsidRDefault="0048223F">
            <w:pPr>
              <w:pStyle w:val="afff0"/>
            </w:pPr>
            <w:r>
              <w:t>Телефон 8(38464) 6-59-85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223F">
            <w:pPr>
              <w:pStyle w:val="afff0"/>
            </w:pPr>
            <w:r>
              <w:t>7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223F">
            <w:pPr>
              <w:pStyle w:val="afff0"/>
            </w:pPr>
            <w:r>
              <w:t>Муниципальное автономное учреждение "Многофункциональный центр предоставления государственных и муниципальных услуг" Крапивинского муниципального района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8223F">
            <w:pPr>
              <w:pStyle w:val="afff0"/>
            </w:pPr>
            <w:r>
              <w:t>652440, Кемер</w:t>
            </w:r>
            <w:r>
              <w:t>овская область,</w:t>
            </w:r>
          </w:p>
          <w:p w:rsidR="00000000" w:rsidRDefault="0048223F">
            <w:pPr>
              <w:pStyle w:val="afff0"/>
            </w:pPr>
            <w:r>
              <w:t>пгт. Крапивинский,</w:t>
            </w:r>
          </w:p>
          <w:p w:rsidR="00000000" w:rsidRDefault="0048223F">
            <w:pPr>
              <w:pStyle w:val="afff0"/>
            </w:pPr>
            <w:r>
              <w:t>ул. Советская, д. 16.</w:t>
            </w:r>
          </w:p>
          <w:p w:rsidR="00000000" w:rsidRDefault="0048223F">
            <w:pPr>
              <w:pStyle w:val="afff0"/>
            </w:pPr>
            <w:r>
              <w:t xml:space="preserve">Телефон 8(384-46) 2-24-78, е-mail: </w:t>
            </w:r>
            <w:hyperlink r:id="rId69" w:history="1">
              <w:r>
                <w:rPr>
                  <w:rStyle w:val="a4"/>
                </w:rPr>
                <w:t>mfc-krapiv@yandex.ru</w:t>
              </w:r>
            </w:hyperlink>
            <w:r>
              <w:t>,</w:t>
            </w:r>
          </w:p>
          <w:p w:rsidR="00000000" w:rsidRDefault="0048223F">
            <w:pPr>
              <w:pStyle w:val="afff0"/>
            </w:pPr>
            <w:hyperlink r:id="rId70" w:history="1">
              <w:r>
                <w:rPr>
                  <w:rStyle w:val="a4"/>
                </w:rPr>
                <w:t>www.mfc-krapivino.ru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223F">
            <w:pPr>
              <w:pStyle w:val="afff0"/>
            </w:pPr>
            <w:r>
              <w:t>8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223F">
            <w:pPr>
              <w:pStyle w:val="afff0"/>
            </w:pPr>
            <w:r>
              <w:t>Муниципальное бюджетное учреждение "Многоф</w:t>
            </w:r>
            <w:r>
              <w:t>ункциональный центр предоставления государственных и муниципальных услуг Краснобродского городского округа"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8223F">
            <w:pPr>
              <w:pStyle w:val="afff0"/>
            </w:pPr>
            <w:r>
              <w:t>652640, Кемеровская область,</w:t>
            </w:r>
          </w:p>
          <w:p w:rsidR="00000000" w:rsidRDefault="0048223F">
            <w:pPr>
              <w:pStyle w:val="afff0"/>
            </w:pPr>
            <w:r>
              <w:t>пгт Краснобродский, ул. Новая, д. 53.</w:t>
            </w:r>
          </w:p>
          <w:p w:rsidR="00000000" w:rsidRDefault="0048223F">
            <w:pPr>
              <w:pStyle w:val="afff0"/>
            </w:pPr>
            <w:r>
              <w:t>Телефон/факс 8(384-52) 7-61-20, 7-84-82,</w:t>
            </w:r>
          </w:p>
          <w:p w:rsidR="00000000" w:rsidRDefault="0048223F">
            <w:pPr>
              <w:pStyle w:val="afff0"/>
            </w:pPr>
            <w:hyperlink r:id="rId71" w:history="1">
              <w:r>
                <w:rPr>
                  <w:rStyle w:val="a4"/>
                </w:rPr>
                <w:t>www.mfckgo.ru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223F">
            <w:pPr>
              <w:pStyle w:val="afff0"/>
            </w:pPr>
            <w:r>
              <w:t>9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223F">
            <w:pPr>
              <w:pStyle w:val="afff0"/>
            </w:pPr>
            <w:r>
              <w:t>Муниципальное автономное учреждение "Ленинск-Кузнецкий многофункциональный центр предоставления государственных и муниципальных услуг"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8223F">
            <w:pPr>
              <w:pStyle w:val="afff0"/>
            </w:pPr>
            <w:r>
              <w:t>652523, Кемеровская область, г. Ленинск-Кузнецкий, пр. Текстильщиков, д. 14.</w:t>
            </w:r>
          </w:p>
          <w:p w:rsidR="00000000" w:rsidRDefault="0048223F">
            <w:pPr>
              <w:pStyle w:val="afff0"/>
            </w:pPr>
            <w:r>
              <w:t>Телефон 8(38456) 2-81-89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223F">
            <w:pPr>
              <w:pStyle w:val="afff0"/>
            </w:pPr>
            <w:r>
              <w:t>10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223F">
            <w:pPr>
              <w:pStyle w:val="afff0"/>
            </w:pPr>
            <w:r>
              <w:t xml:space="preserve">Муниципальное автономное учреждение "Многофункциональный центр предоставления государственных и </w:t>
            </w:r>
            <w:r>
              <w:lastRenderedPageBreak/>
              <w:t>муниципальных услуг" Мариинского муниципального района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8223F">
            <w:pPr>
              <w:pStyle w:val="afff0"/>
            </w:pPr>
            <w:r>
              <w:lastRenderedPageBreak/>
              <w:t>652150, Кемеровская область,</w:t>
            </w:r>
          </w:p>
          <w:p w:rsidR="00000000" w:rsidRDefault="0048223F">
            <w:pPr>
              <w:pStyle w:val="afff0"/>
            </w:pPr>
            <w:r>
              <w:t>г. Мариинск, ул. 50 лет Октября, д. 73а.</w:t>
            </w:r>
          </w:p>
          <w:p w:rsidR="00000000" w:rsidRDefault="0048223F">
            <w:pPr>
              <w:pStyle w:val="afff0"/>
            </w:pPr>
            <w:r>
              <w:lastRenderedPageBreak/>
              <w:t>Телефон 8(384-43) 5-01-55, е-m</w:t>
            </w:r>
            <w:r>
              <w:t xml:space="preserve">ail: </w:t>
            </w:r>
            <w:hyperlink r:id="rId72" w:history="1">
              <w:r>
                <w:rPr>
                  <w:rStyle w:val="a4"/>
                </w:rPr>
                <w:t>mfc.mariinsk@yandex.ru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223F">
            <w:pPr>
              <w:pStyle w:val="afff0"/>
            </w:pPr>
            <w:r>
              <w:lastRenderedPageBreak/>
              <w:t>11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223F">
            <w:pPr>
              <w:pStyle w:val="afff0"/>
            </w:pPr>
            <w:r>
              <w:t>Муниципальное автономное учреждение "Многофункциональный центр предоставления государственных и муниципальных услуг в муниципальном образовании "Междуреченский городской округ"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8223F">
            <w:pPr>
              <w:pStyle w:val="afff0"/>
            </w:pPr>
            <w:r>
              <w:t>652878, Кемеровская область,</w:t>
            </w:r>
          </w:p>
          <w:p w:rsidR="00000000" w:rsidRDefault="0048223F">
            <w:pPr>
              <w:pStyle w:val="afff0"/>
            </w:pPr>
            <w:r>
              <w:t>г. Междуреченск,</w:t>
            </w:r>
          </w:p>
          <w:p w:rsidR="00000000" w:rsidRDefault="0048223F">
            <w:pPr>
              <w:pStyle w:val="afff0"/>
            </w:pPr>
            <w:r>
              <w:t>ул. Космонавтов, д. 5.</w:t>
            </w:r>
          </w:p>
          <w:p w:rsidR="00000000" w:rsidRDefault="0048223F">
            <w:pPr>
              <w:pStyle w:val="afff0"/>
            </w:pPr>
            <w:r>
              <w:t>Телефон 8(384-75) 6-41-13, 6-41-29, 6-42-23,</w:t>
            </w:r>
          </w:p>
          <w:p w:rsidR="00000000" w:rsidRDefault="0048223F">
            <w:pPr>
              <w:pStyle w:val="afff0"/>
            </w:pPr>
            <w:hyperlink r:id="rId73" w:history="1">
              <w:r>
                <w:rPr>
                  <w:rStyle w:val="a4"/>
                </w:rPr>
                <w:t>www.mfc.mrech.ru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223F">
            <w:pPr>
              <w:pStyle w:val="afff0"/>
            </w:pPr>
            <w:r>
              <w:t>1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223F">
            <w:pPr>
              <w:pStyle w:val="afff0"/>
            </w:pPr>
            <w:r>
              <w:t>2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8223F">
            <w:pPr>
              <w:pStyle w:val="afff0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223F">
            <w:pPr>
              <w:pStyle w:val="afff0"/>
            </w:pPr>
            <w:r>
              <w:t>12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223F">
            <w:pPr>
              <w:pStyle w:val="afff0"/>
            </w:pPr>
            <w:r>
              <w:t>Муниципальное автономное учреждение "Многофункциональный центр города Новоку</w:t>
            </w:r>
            <w:r>
              <w:t>знецка по предоставлению государственных и муниципальных услуг"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8223F">
            <w:pPr>
              <w:pStyle w:val="afff0"/>
            </w:pPr>
            <w:r>
              <w:t>654005, г. Новокузнецк,</w:t>
            </w:r>
          </w:p>
          <w:p w:rsidR="00000000" w:rsidRDefault="0048223F">
            <w:pPr>
              <w:pStyle w:val="afff0"/>
            </w:pPr>
            <w:r>
              <w:t>ул. Покрышкина, д. 22а.</w:t>
            </w:r>
          </w:p>
          <w:p w:rsidR="00000000" w:rsidRDefault="0048223F">
            <w:pPr>
              <w:pStyle w:val="afff0"/>
            </w:pPr>
            <w:r>
              <w:t xml:space="preserve">Телефон 8(384-3) 32-20-25, е-mail: </w:t>
            </w:r>
            <w:hyperlink r:id="rId74" w:history="1">
              <w:r>
                <w:rPr>
                  <w:rStyle w:val="a4"/>
                </w:rPr>
                <w:t>mfcnkz@mail.ru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223F">
            <w:pPr>
              <w:pStyle w:val="afff0"/>
            </w:pPr>
            <w:r>
              <w:t>13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223F">
            <w:pPr>
              <w:pStyle w:val="afff0"/>
            </w:pPr>
            <w:r>
              <w:t>Муниципальное автономное учреждение "Многофункциональный центр "Единое окно" Полысаевского городского округа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8223F">
            <w:pPr>
              <w:pStyle w:val="afff0"/>
            </w:pPr>
            <w:r>
              <w:t>652560, Кемеровская область, г. Полысаево, ул. Кремлёвская, д. 3.</w:t>
            </w:r>
          </w:p>
          <w:p w:rsidR="00000000" w:rsidRDefault="0048223F">
            <w:pPr>
              <w:pStyle w:val="afff0"/>
            </w:pPr>
            <w:r>
              <w:t xml:space="preserve">Телефон/факс 8(384-56) 2-51-81, 4-20-08, 2-55-24, </w:t>
            </w:r>
            <w:hyperlink r:id="rId75" w:history="1">
              <w:r>
                <w:rPr>
                  <w:rStyle w:val="a4"/>
                </w:rPr>
                <w:t>www.mfc-polysaevo.ru</w:t>
              </w:r>
            </w:hyperlink>
            <w:r>
              <w:t>,</w:t>
            </w:r>
          </w:p>
          <w:p w:rsidR="00000000" w:rsidRDefault="0048223F">
            <w:pPr>
              <w:pStyle w:val="afff0"/>
            </w:pPr>
            <w:r>
              <w:t xml:space="preserve">е-mail </w:t>
            </w:r>
            <w:hyperlink r:id="rId76" w:history="1">
              <w:r>
                <w:rPr>
                  <w:rStyle w:val="a4"/>
                </w:rPr>
                <w:t>edinoeokno@mail.ru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223F">
            <w:pPr>
              <w:pStyle w:val="afff0"/>
            </w:pPr>
            <w:r>
              <w:t>14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223F">
            <w:pPr>
              <w:pStyle w:val="afff0"/>
            </w:pPr>
            <w:r>
              <w:t>Муниципальное автономное учреждение "Многофункциональный центр предоставления государственных и муниципальных услуг" на территории Прокопьевского городского ок</w:t>
            </w:r>
            <w:r>
              <w:t>руга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8223F">
            <w:pPr>
              <w:pStyle w:val="afff0"/>
            </w:pPr>
            <w:r>
              <w:t>653033, Кемеровская область,</w:t>
            </w:r>
          </w:p>
          <w:p w:rsidR="00000000" w:rsidRDefault="0048223F">
            <w:pPr>
              <w:pStyle w:val="afff0"/>
            </w:pPr>
            <w:r>
              <w:t>г. Прокопьевск, ул. Институтская, д. 15.</w:t>
            </w:r>
          </w:p>
          <w:p w:rsidR="00000000" w:rsidRDefault="0048223F">
            <w:pPr>
              <w:pStyle w:val="afff0"/>
            </w:pPr>
            <w:r>
              <w:t>Телефоны 8(384-6) 68-05-04, 68-05-31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223F">
            <w:pPr>
              <w:pStyle w:val="afff0"/>
            </w:pPr>
            <w:r>
              <w:t>15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223F">
            <w:pPr>
              <w:pStyle w:val="afff0"/>
            </w:pPr>
            <w:r>
              <w:t>Муниципальное бюджетное учреждение "Многофункциональный центр предоставления государственных и муниципальных услуг Прокопьевского муниципаль</w:t>
            </w:r>
            <w:r>
              <w:t>ного района"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8223F">
            <w:pPr>
              <w:pStyle w:val="afff0"/>
            </w:pPr>
            <w:r>
              <w:t>653024, Кемеровская область,</w:t>
            </w:r>
          </w:p>
          <w:p w:rsidR="00000000" w:rsidRDefault="0048223F">
            <w:pPr>
              <w:pStyle w:val="afff0"/>
            </w:pPr>
            <w:r>
              <w:t>г. Прокопьевск, пр. Гагарина, д. 6.</w:t>
            </w:r>
          </w:p>
          <w:p w:rsidR="00000000" w:rsidRDefault="0048223F">
            <w:pPr>
              <w:pStyle w:val="afff0"/>
            </w:pPr>
            <w:r>
              <w:t xml:space="preserve">Телефон 8(384-6) 62-58-04, факс 62-58-04 е-mail: </w:t>
            </w:r>
            <w:hyperlink r:id="rId77" w:history="1">
              <w:r>
                <w:rPr>
                  <w:rStyle w:val="a4"/>
                </w:rPr>
                <w:t>MFC-prn@yandex.ru</w:t>
              </w:r>
            </w:hyperlink>
            <w:r>
              <w:t>,</w:t>
            </w:r>
          </w:p>
          <w:p w:rsidR="00000000" w:rsidRDefault="0048223F">
            <w:pPr>
              <w:pStyle w:val="afff0"/>
            </w:pPr>
            <w:hyperlink r:id="rId78" w:history="1">
              <w:r>
                <w:rPr>
                  <w:rStyle w:val="a4"/>
                </w:rPr>
                <w:t>www.admprokop.ru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223F">
            <w:pPr>
              <w:pStyle w:val="afff0"/>
            </w:pPr>
            <w:r>
              <w:t>16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223F">
            <w:pPr>
              <w:pStyle w:val="afff0"/>
            </w:pPr>
            <w:r>
              <w:t>Муниципальное автономное учреждение "Многофункциональный центр предоставления государственных и муниципальных услуг в Промышленновском муниципальном районе"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8223F">
            <w:pPr>
              <w:pStyle w:val="afff0"/>
            </w:pPr>
            <w:r>
              <w:t>652380, Кемеровская область,</w:t>
            </w:r>
          </w:p>
          <w:p w:rsidR="00000000" w:rsidRDefault="0048223F">
            <w:pPr>
              <w:pStyle w:val="afff0"/>
            </w:pPr>
            <w:r>
              <w:t>пгт Промышленная,</w:t>
            </w:r>
          </w:p>
          <w:p w:rsidR="00000000" w:rsidRDefault="0048223F">
            <w:pPr>
              <w:pStyle w:val="afff0"/>
            </w:pPr>
            <w:r>
              <w:t>ул. Коммунистическая, д. 20а.</w:t>
            </w:r>
          </w:p>
          <w:p w:rsidR="00000000" w:rsidRDefault="0048223F">
            <w:pPr>
              <w:pStyle w:val="afff0"/>
            </w:pPr>
            <w:r>
              <w:t>Телефон 8(384-42) 7-26</w:t>
            </w:r>
            <w:r>
              <w:t xml:space="preserve">-89, 7-14-73, </w:t>
            </w:r>
            <w:hyperlink r:id="rId79" w:history="1">
              <w:r>
                <w:rPr>
                  <w:rStyle w:val="a4"/>
                </w:rPr>
                <w:t>www.mfc-prom.ru</w:t>
              </w:r>
            </w:hyperlink>
            <w:r>
              <w:t>,</w:t>
            </w:r>
          </w:p>
          <w:p w:rsidR="00000000" w:rsidRDefault="0048223F">
            <w:pPr>
              <w:pStyle w:val="afff0"/>
            </w:pPr>
            <w:r>
              <w:t xml:space="preserve">е-mail </w:t>
            </w:r>
            <w:hyperlink r:id="rId80" w:history="1">
              <w:r>
                <w:rPr>
                  <w:rStyle w:val="a4"/>
                </w:rPr>
                <w:t>mfc_prom@mail.ru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223F">
            <w:pPr>
              <w:pStyle w:val="afff0"/>
            </w:pPr>
            <w:r>
              <w:t>17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223F">
            <w:pPr>
              <w:pStyle w:val="afff0"/>
            </w:pPr>
            <w:r>
              <w:t>Муниципальное автономное учреждение "Многофункциональный центр предоставления государственных и муниципальных услуг в Тай</w:t>
            </w:r>
            <w:r>
              <w:t>гинском городском округе"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8223F">
            <w:pPr>
              <w:pStyle w:val="afff0"/>
            </w:pPr>
            <w:r>
              <w:t>652401, Кемеровская область, г. Тайга, пр. Кирова, д. 48а.</w:t>
            </w:r>
          </w:p>
          <w:p w:rsidR="00000000" w:rsidRDefault="0048223F">
            <w:pPr>
              <w:pStyle w:val="afff0"/>
            </w:pPr>
            <w:r>
              <w:t>Телефон 8(384-48) 2-20-00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223F">
            <w:pPr>
              <w:pStyle w:val="afff0"/>
            </w:pPr>
            <w:r>
              <w:t>18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223F">
            <w:pPr>
              <w:pStyle w:val="afff0"/>
            </w:pPr>
            <w:r>
              <w:t>Муниципальное автономное учреждение "Многофункциональный центр предоставления государственных и муниципальных услуг Таштагольского муниципаль</w:t>
            </w:r>
            <w:r>
              <w:t>ного района"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8223F">
            <w:pPr>
              <w:pStyle w:val="afff0"/>
            </w:pPr>
            <w:r>
              <w:t>652992, Кемеровская область,</w:t>
            </w:r>
          </w:p>
          <w:p w:rsidR="00000000" w:rsidRDefault="0048223F">
            <w:pPr>
              <w:pStyle w:val="afff0"/>
            </w:pPr>
            <w:r>
              <w:t>г. Таштагол, ул. Поспелова, д. 20.</w:t>
            </w:r>
          </w:p>
          <w:p w:rsidR="00000000" w:rsidRDefault="0048223F">
            <w:pPr>
              <w:pStyle w:val="afff0"/>
            </w:pPr>
            <w:r>
              <w:t xml:space="preserve">Телефон 8(384-73) 3-42-00, 3-42-20, </w:t>
            </w:r>
            <w:hyperlink r:id="rId81" w:history="1">
              <w:r>
                <w:rPr>
                  <w:rStyle w:val="a4"/>
                </w:rPr>
                <w:t>www.mfc-tashtagol.ru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223F">
            <w:pPr>
              <w:pStyle w:val="afff0"/>
            </w:pPr>
            <w:r>
              <w:t>1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223F">
            <w:pPr>
              <w:pStyle w:val="afff0"/>
            </w:pPr>
            <w:r>
              <w:t>2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8223F">
            <w:pPr>
              <w:pStyle w:val="afff0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223F">
            <w:pPr>
              <w:pStyle w:val="afff0"/>
            </w:pPr>
            <w:r>
              <w:t>19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223F">
            <w:pPr>
              <w:pStyle w:val="afff0"/>
            </w:pPr>
            <w:r>
              <w:t xml:space="preserve">Муниципальное автономное учреждение </w:t>
            </w:r>
            <w:r>
              <w:lastRenderedPageBreak/>
              <w:t>"Многофункциональный центр предост</w:t>
            </w:r>
            <w:r>
              <w:t>авления государственных и муниципальных услуг Топкинского муниципального района"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8223F">
            <w:pPr>
              <w:pStyle w:val="afff0"/>
            </w:pPr>
            <w:r>
              <w:lastRenderedPageBreak/>
              <w:t xml:space="preserve">Кемеровская область, г. Топки, </w:t>
            </w:r>
            <w:r>
              <w:lastRenderedPageBreak/>
              <w:t>ул. Луначарского, д. 23.</w:t>
            </w:r>
          </w:p>
          <w:p w:rsidR="00000000" w:rsidRDefault="0048223F">
            <w:pPr>
              <w:pStyle w:val="afff0"/>
            </w:pPr>
            <w:r>
              <w:t>Телефон 8(384-54) 3-65-55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223F">
            <w:pPr>
              <w:pStyle w:val="afff0"/>
            </w:pPr>
            <w:r>
              <w:lastRenderedPageBreak/>
              <w:t>20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223F">
            <w:pPr>
              <w:pStyle w:val="afff0"/>
            </w:pPr>
            <w:r>
              <w:t>Муниципальное автономное учреждение "Многофункциональный центр предоставления государстве</w:t>
            </w:r>
            <w:r>
              <w:t>нных и муниципальных услуг в Юргинском городском округе и Юргинском муниципальном районе"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8223F">
            <w:pPr>
              <w:pStyle w:val="afff0"/>
            </w:pPr>
            <w:r>
              <w:t>652057, Кемеровская область,</w:t>
            </w:r>
          </w:p>
          <w:p w:rsidR="00000000" w:rsidRDefault="0048223F">
            <w:pPr>
              <w:pStyle w:val="afff0"/>
            </w:pPr>
            <w:r>
              <w:t>г. Юрга, ул. Московская, д. 50.</w:t>
            </w:r>
          </w:p>
          <w:p w:rsidR="00000000" w:rsidRDefault="0048223F">
            <w:pPr>
              <w:pStyle w:val="afff0"/>
            </w:pPr>
            <w:r>
              <w:t xml:space="preserve">Телефон 8(384-51) 4-15,00, 4-06-70, </w:t>
            </w:r>
            <w:hyperlink r:id="rId82" w:history="1">
              <w:r>
                <w:rPr>
                  <w:rStyle w:val="a4"/>
                </w:rPr>
                <w:t>www.mfc-yurga.ru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223F">
            <w:pPr>
              <w:pStyle w:val="afff0"/>
            </w:pPr>
            <w:bookmarkStart w:id="105" w:name="sub_1011"/>
            <w:r>
              <w:t>21</w:t>
            </w:r>
            <w:bookmarkEnd w:id="105"/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223F">
            <w:pPr>
              <w:pStyle w:val="afff0"/>
            </w:pPr>
            <w:r>
              <w:t>Муниципальное автономное учреждение "Тисульский многофункциональный центр предоставления государственных и муниципальных услуг"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8223F">
            <w:pPr>
              <w:pStyle w:val="afff0"/>
            </w:pPr>
            <w:r>
              <w:t>652210, Кемеровская область,</w:t>
            </w:r>
          </w:p>
          <w:p w:rsidR="00000000" w:rsidRDefault="0048223F">
            <w:pPr>
              <w:pStyle w:val="afff0"/>
            </w:pPr>
            <w:r>
              <w:t>пгт Тисуль, ул. Октябрьская, д. 3.</w:t>
            </w:r>
          </w:p>
          <w:p w:rsidR="00000000" w:rsidRDefault="0048223F">
            <w:pPr>
              <w:pStyle w:val="afff0"/>
            </w:pPr>
            <w:r>
              <w:t>Телефон 8(38447) 2-34-06</w:t>
            </w:r>
          </w:p>
        </w:tc>
      </w:tr>
    </w:tbl>
    <w:p w:rsidR="00000000" w:rsidRDefault="0048223F"/>
    <w:p w:rsidR="00000000" w:rsidRDefault="0048223F">
      <w:pPr>
        <w:pStyle w:val="afa"/>
        <w:rPr>
          <w:color w:val="000000"/>
          <w:sz w:val="16"/>
          <w:szCs w:val="16"/>
        </w:rPr>
      </w:pPr>
      <w:bookmarkStart w:id="106" w:name="sub_74"/>
      <w:r>
        <w:rPr>
          <w:color w:val="000000"/>
          <w:sz w:val="16"/>
          <w:szCs w:val="16"/>
        </w:rPr>
        <w:t>Информация об изменени</w:t>
      </w:r>
      <w:r>
        <w:rPr>
          <w:color w:val="000000"/>
          <w:sz w:val="16"/>
          <w:szCs w:val="16"/>
        </w:rPr>
        <w:t>ях:</w:t>
      </w:r>
    </w:p>
    <w:bookmarkEnd w:id="106"/>
    <w:p w:rsidR="00000000" w:rsidRDefault="0048223F">
      <w:pPr>
        <w:pStyle w:val="afb"/>
      </w:pPr>
      <w:r>
        <w:fldChar w:fldCharType="begin"/>
      </w:r>
      <w:r>
        <w:instrText>HYPERLINK "garantF1://7406739.18"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14 июля 2014 г. N 56-пг настоящее приложение изложено в новой редакции</w:t>
      </w:r>
    </w:p>
    <w:p w:rsidR="00000000" w:rsidRDefault="0048223F">
      <w:pPr>
        <w:pStyle w:val="afb"/>
      </w:pPr>
      <w:hyperlink r:id="rId83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48223F">
      <w:pPr>
        <w:jc w:val="right"/>
      </w:pPr>
      <w:r>
        <w:rPr>
          <w:rStyle w:val="a3"/>
        </w:rPr>
        <w:t>Приложение</w:t>
      </w:r>
      <w:r>
        <w:rPr>
          <w:rStyle w:val="a3"/>
        </w:rPr>
        <w:t xml:space="preserve"> N 2</w:t>
      </w:r>
    </w:p>
    <w:p w:rsidR="00000000" w:rsidRDefault="0048223F">
      <w:pPr>
        <w:jc w:val="right"/>
      </w:pPr>
      <w:r>
        <w:rPr>
          <w:rStyle w:val="a3"/>
        </w:rPr>
        <w:t xml:space="preserve">к </w:t>
      </w:r>
      <w:hyperlink w:anchor="sub_80" w:history="1">
        <w:r>
          <w:rPr>
            <w:rStyle w:val="a4"/>
          </w:rPr>
          <w:t>административному регламенту</w:t>
        </w:r>
      </w:hyperlink>
    </w:p>
    <w:p w:rsidR="00000000" w:rsidRDefault="0048223F">
      <w:pPr>
        <w:jc w:val="right"/>
      </w:pPr>
      <w:r>
        <w:rPr>
          <w:rStyle w:val="a3"/>
        </w:rPr>
        <w:t>департамента лесного комплекса</w:t>
      </w:r>
    </w:p>
    <w:p w:rsidR="00000000" w:rsidRDefault="0048223F">
      <w:pPr>
        <w:jc w:val="right"/>
      </w:pPr>
      <w:r>
        <w:rPr>
          <w:rStyle w:val="a3"/>
        </w:rPr>
        <w:t>Кемеровской области по предоставлению</w:t>
      </w:r>
    </w:p>
    <w:p w:rsidR="00000000" w:rsidRDefault="0048223F">
      <w:pPr>
        <w:jc w:val="right"/>
      </w:pPr>
      <w:r>
        <w:rPr>
          <w:rStyle w:val="a3"/>
        </w:rPr>
        <w:t>государственной услуги "Заключение</w:t>
      </w:r>
    </w:p>
    <w:p w:rsidR="00000000" w:rsidRDefault="0048223F">
      <w:pPr>
        <w:jc w:val="right"/>
      </w:pPr>
      <w:r>
        <w:rPr>
          <w:rStyle w:val="a3"/>
        </w:rPr>
        <w:t>договоров купли-продажи лесных</w:t>
      </w:r>
    </w:p>
    <w:p w:rsidR="00000000" w:rsidRDefault="0048223F">
      <w:pPr>
        <w:jc w:val="right"/>
      </w:pPr>
      <w:r>
        <w:rPr>
          <w:rStyle w:val="a3"/>
        </w:rPr>
        <w:t>насаждений для заготовки древесины</w:t>
      </w:r>
    </w:p>
    <w:p w:rsidR="00000000" w:rsidRDefault="0048223F">
      <w:pPr>
        <w:jc w:val="right"/>
      </w:pPr>
      <w:r>
        <w:rPr>
          <w:rStyle w:val="a3"/>
        </w:rPr>
        <w:t>гражданами для собственных нужд"</w:t>
      </w:r>
    </w:p>
    <w:p w:rsidR="00000000" w:rsidRDefault="0048223F"/>
    <w:p w:rsidR="00000000" w:rsidRDefault="0048223F">
      <w:pPr>
        <w:pStyle w:val="1"/>
      </w:pPr>
      <w:r>
        <w:t xml:space="preserve">Сведения </w:t>
      </w:r>
      <w:r>
        <w:br/>
        <w:t>о местонахождении, контактных телефонах, адресе электронной почты, структурных подразделениях департамента лесного комплекса Кемеровской области</w:t>
      </w:r>
    </w:p>
    <w:p w:rsidR="00000000" w:rsidRDefault="0048223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"/>
        <w:gridCol w:w="6650"/>
        <w:gridCol w:w="31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223F">
            <w:pPr>
              <w:pStyle w:val="afff0"/>
            </w:pPr>
            <w:r>
              <w:t>1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223F">
            <w:pPr>
              <w:pStyle w:val="afff0"/>
            </w:pPr>
            <w:r>
              <w:t>Почтовый адрес департамента лесного комплекса Кемеровской област</w:t>
            </w:r>
            <w:r>
              <w:t>и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8223F">
            <w:pPr>
              <w:pStyle w:val="afff0"/>
            </w:pPr>
            <w:r>
              <w:t>650036, г. Кемерово, ул. Мирная, д. 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223F">
            <w:pPr>
              <w:pStyle w:val="afff0"/>
            </w:pPr>
            <w:r>
              <w:t>2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223F">
            <w:pPr>
              <w:pStyle w:val="afff0"/>
            </w:pPr>
            <w:r>
              <w:t>Телефон начальника департамента лесного комплекса Кемеровской области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8223F">
            <w:pPr>
              <w:pStyle w:val="afff0"/>
            </w:pPr>
            <w:r>
              <w:t>83842-31-21-37 факс 83842-31-22-94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223F">
            <w:pPr>
              <w:pStyle w:val="afff0"/>
            </w:pPr>
            <w:r>
              <w:t>3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223F">
            <w:pPr>
              <w:pStyle w:val="afff0"/>
            </w:pPr>
            <w:r>
              <w:t>Телефоны заместителей начальника департамента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8223F">
            <w:pPr>
              <w:pStyle w:val="afff0"/>
            </w:pPr>
            <w:r>
              <w:t>83842-31-34-97,</w:t>
            </w:r>
          </w:p>
          <w:p w:rsidR="00000000" w:rsidRDefault="0048223F">
            <w:pPr>
              <w:pStyle w:val="afff0"/>
            </w:pPr>
            <w:r>
              <w:t>54-18-41, 31-06-22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223F">
            <w:pPr>
              <w:pStyle w:val="afff0"/>
            </w:pPr>
            <w:r>
              <w:t>4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223F">
            <w:pPr>
              <w:pStyle w:val="afff0"/>
            </w:pPr>
            <w:r>
              <w:t>Телефон начальника отдела организации использования лесов и ведения лесного реестра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8223F">
            <w:pPr>
              <w:pStyle w:val="afff0"/>
            </w:pPr>
            <w:r>
              <w:t>83842-31-34-96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223F">
            <w:pPr>
              <w:pStyle w:val="afff0"/>
            </w:pPr>
            <w:r>
              <w:t>5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223F">
            <w:pPr>
              <w:pStyle w:val="afff0"/>
            </w:pPr>
            <w:r>
              <w:t>Адрес электронной почты департамента лесного комплекса Кемеровской области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8223F">
            <w:pPr>
              <w:pStyle w:val="afff0"/>
            </w:pPr>
            <w:hyperlink r:id="rId84" w:history="1">
              <w:r>
                <w:rPr>
                  <w:rStyle w:val="a4"/>
                </w:rPr>
                <w:t>DLK@kemles.ru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223F">
            <w:pPr>
              <w:pStyle w:val="afff0"/>
            </w:pPr>
            <w:r>
              <w:t>6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223F">
            <w:pPr>
              <w:pStyle w:val="afff0"/>
            </w:pPr>
            <w:r>
              <w:t>Адрес официального сайта</w:t>
            </w:r>
            <w:r>
              <w:t xml:space="preserve"> департамента в сети "Интернет"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8223F">
            <w:pPr>
              <w:pStyle w:val="afff0"/>
            </w:pPr>
            <w:hyperlink r:id="rId85" w:history="1">
              <w:r>
                <w:rPr>
                  <w:rStyle w:val="a4"/>
                </w:rPr>
                <w:t>www.kemles.ru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223F">
            <w:pPr>
              <w:pStyle w:val="afff0"/>
            </w:pPr>
            <w:r>
              <w:t>7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223F">
            <w:pPr>
              <w:pStyle w:val="afff0"/>
            </w:pPr>
            <w:r>
              <w:t>Адрес официального Интернет-портала органов государственной власти Кемеровской области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8223F">
            <w:pPr>
              <w:pStyle w:val="afff0"/>
            </w:pPr>
            <w:hyperlink r:id="rId86" w:history="1">
              <w:r>
                <w:rPr>
                  <w:rStyle w:val="a4"/>
                </w:rPr>
                <w:t>www.kemobl.ru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223F">
            <w:pPr>
              <w:pStyle w:val="afff0"/>
            </w:pPr>
            <w:r>
              <w:t>8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223F">
            <w:pPr>
              <w:pStyle w:val="afff0"/>
            </w:pPr>
            <w:r>
              <w:t>Адрес официального сайта Администрации Кемеровской области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8223F">
            <w:pPr>
              <w:pStyle w:val="afff0"/>
            </w:pPr>
            <w:hyperlink r:id="rId87" w:history="1">
              <w:r>
                <w:rPr>
                  <w:rStyle w:val="a4"/>
                </w:rPr>
                <w:t>www.ako.ru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223F">
            <w:pPr>
              <w:pStyle w:val="afff0"/>
            </w:pPr>
            <w:r>
              <w:lastRenderedPageBreak/>
              <w:t>9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223F">
            <w:pPr>
              <w:pStyle w:val="afff0"/>
            </w:pPr>
            <w:r>
              <w:t>Единый портал государственных и муниципальных услуг (функций)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8223F">
            <w:pPr>
              <w:pStyle w:val="afff0"/>
            </w:pPr>
            <w:hyperlink r:id="rId88" w:history="1">
              <w:r>
                <w:rPr>
                  <w:rStyle w:val="a4"/>
                </w:rPr>
                <w:t>www.gosuslugi.ru</w:t>
              </w:r>
            </w:hyperlink>
          </w:p>
        </w:tc>
      </w:tr>
    </w:tbl>
    <w:p w:rsidR="00000000" w:rsidRDefault="0048223F"/>
    <w:p w:rsidR="00000000" w:rsidRDefault="0048223F">
      <w:r>
        <w:t>Территориальный отдел по Белов</w:t>
      </w:r>
      <w:r>
        <w:t>скому лесничеству</w:t>
      </w:r>
    </w:p>
    <w:p w:rsidR="00000000" w:rsidRDefault="0048223F"/>
    <w:p w:rsidR="00000000" w:rsidRDefault="0048223F">
      <w:r>
        <w:t>652674, Кемеровская область, Беловский район, пгт Инской,</w:t>
      </w:r>
    </w:p>
    <w:p w:rsidR="00000000" w:rsidRDefault="0048223F">
      <w:r>
        <w:t xml:space="preserve">ул. Ильича, д. 12, факс (8384-52) 6-67-38, е-mail: </w:t>
      </w:r>
      <w:hyperlink r:id="rId89" w:history="1">
        <w:r>
          <w:rPr>
            <w:rStyle w:val="a4"/>
          </w:rPr>
          <w:t>Belovo@kemles.ru</w:t>
        </w:r>
      </w:hyperlink>
    </w:p>
    <w:p w:rsidR="00000000" w:rsidRDefault="0048223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33"/>
        <w:gridCol w:w="16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223F">
            <w:pPr>
              <w:pStyle w:val="afff0"/>
            </w:pPr>
            <w:r>
              <w:t>Начальник отдела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223F">
            <w:pPr>
              <w:pStyle w:val="afff0"/>
            </w:pPr>
            <w:r>
              <w:t>6-67-37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223F">
            <w:pPr>
              <w:pStyle w:val="afff0"/>
            </w:pPr>
            <w:r>
              <w:t>Главный специалист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223F">
            <w:pPr>
              <w:pStyle w:val="afff0"/>
            </w:pPr>
            <w:r>
              <w:t>6-67-37</w:t>
            </w:r>
          </w:p>
        </w:tc>
      </w:tr>
    </w:tbl>
    <w:p w:rsidR="00000000" w:rsidRDefault="0048223F"/>
    <w:p w:rsidR="00000000" w:rsidRDefault="0048223F">
      <w:r>
        <w:t>Территориальный отдел по Гурьевскому лесничеству</w:t>
      </w:r>
    </w:p>
    <w:p w:rsidR="00000000" w:rsidRDefault="0048223F"/>
    <w:p w:rsidR="00000000" w:rsidRDefault="0048223F">
      <w:r>
        <w:t>652782, Кемеровская область, г. Гурьевск, пер. Лесной, д. 1,</w:t>
      </w:r>
    </w:p>
    <w:p w:rsidR="00000000" w:rsidRDefault="0048223F">
      <w:r>
        <w:t xml:space="preserve">факс (8384-63) 5-03-11, е-mail: </w:t>
      </w:r>
      <w:hyperlink r:id="rId90" w:history="1">
        <w:r>
          <w:rPr>
            <w:rStyle w:val="a4"/>
          </w:rPr>
          <w:t>Gurievsk@kemles.ru</w:t>
        </w:r>
      </w:hyperlink>
    </w:p>
    <w:p w:rsidR="00000000" w:rsidRDefault="0048223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0"/>
        <w:gridCol w:w="16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223F">
            <w:pPr>
              <w:pStyle w:val="afff0"/>
            </w:pPr>
            <w:r>
              <w:t>Начальник отдела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223F">
            <w:pPr>
              <w:pStyle w:val="afff0"/>
            </w:pPr>
            <w:r>
              <w:t>5-03-11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223F">
            <w:pPr>
              <w:pStyle w:val="afff0"/>
            </w:pPr>
            <w:r>
              <w:t>Главный специалист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223F">
            <w:pPr>
              <w:pStyle w:val="afff0"/>
            </w:pPr>
            <w:r>
              <w:t>5-03-11</w:t>
            </w:r>
          </w:p>
        </w:tc>
      </w:tr>
    </w:tbl>
    <w:p w:rsidR="00000000" w:rsidRDefault="0048223F"/>
    <w:p w:rsidR="00000000" w:rsidRDefault="0048223F">
      <w:r>
        <w:t>Территориальный отдел по Ижморскому лесничеству</w:t>
      </w:r>
    </w:p>
    <w:p w:rsidR="00000000" w:rsidRDefault="0048223F"/>
    <w:p w:rsidR="00000000" w:rsidRDefault="0048223F">
      <w:r>
        <w:t xml:space="preserve">652120, Кемеровская область, пгт Ижморский, ул. Коммунистическая, д. 100, факс (8384-59) 2-16-40, е-mail: </w:t>
      </w:r>
      <w:hyperlink r:id="rId91" w:history="1">
        <w:r>
          <w:rPr>
            <w:rStyle w:val="a4"/>
          </w:rPr>
          <w:t>Izhmorka@kemles.ru</w:t>
        </w:r>
      </w:hyperlink>
    </w:p>
    <w:p w:rsidR="00000000" w:rsidRDefault="0048223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33"/>
        <w:gridCol w:w="16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223F">
            <w:pPr>
              <w:pStyle w:val="afff0"/>
            </w:pPr>
            <w:r>
              <w:t>Начальник отдела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223F">
            <w:pPr>
              <w:pStyle w:val="afff0"/>
            </w:pPr>
            <w:r>
              <w:t>2-16-40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223F">
            <w:pPr>
              <w:pStyle w:val="afff0"/>
            </w:pPr>
            <w:r>
              <w:t>Главный специалис</w:t>
            </w:r>
            <w:r>
              <w:t>т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223F">
            <w:pPr>
              <w:pStyle w:val="afff0"/>
            </w:pPr>
            <w:r>
              <w:t>2-16-40</w:t>
            </w:r>
          </w:p>
        </w:tc>
      </w:tr>
    </w:tbl>
    <w:p w:rsidR="00000000" w:rsidRDefault="0048223F"/>
    <w:p w:rsidR="00000000" w:rsidRDefault="0048223F">
      <w:r>
        <w:t>Территориальный отдел по Кемеровскому лесничеству</w:t>
      </w:r>
    </w:p>
    <w:p w:rsidR="00000000" w:rsidRDefault="0048223F"/>
    <w:p w:rsidR="00000000" w:rsidRDefault="0048223F">
      <w:r>
        <w:t>650025, г. Кемерово, ул. Волкова, д. 36, факс (8384-2) 64-34-50,</w:t>
      </w:r>
    </w:p>
    <w:p w:rsidR="00000000" w:rsidRDefault="0048223F">
      <w:r>
        <w:t xml:space="preserve">е-mail: </w:t>
      </w:r>
      <w:hyperlink r:id="rId92" w:history="1">
        <w:r>
          <w:rPr>
            <w:rStyle w:val="a4"/>
          </w:rPr>
          <w:t>Kemerovo@kemles.ru</w:t>
        </w:r>
      </w:hyperlink>
    </w:p>
    <w:p w:rsidR="00000000" w:rsidRDefault="0048223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17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223F">
            <w:pPr>
              <w:pStyle w:val="afff0"/>
            </w:pPr>
            <w:r>
              <w:t>Начальник отдела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223F">
            <w:pPr>
              <w:pStyle w:val="afff0"/>
            </w:pPr>
            <w:r>
              <w:t>64-35-31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223F">
            <w:pPr>
              <w:pStyle w:val="afff0"/>
            </w:pPr>
            <w:r>
              <w:t>Главный специалист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223F">
            <w:pPr>
              <w:pStyle w:val="afff0"/>
            </w:pPr>
            <w:r>
              <w:t>64-35-31</w:t>
            </w:r>
          </w:p>
        </w:tc>
      </w:tr>
    </w:tbl>
    <w:p w:rsidR="00000000" w:rsidRDefault="0048223F"/>
    <w:p w:rsidR="00000000" w:rsidRDefault="0048223F">
      <w:r>
        <w:t>Территориальный отдел по Крапивинскому лесничеству</w:t>
      </w:r>
    </w:p>
    <w:p w:rsidR="00000000" w:rsidRDefault="0048223F"/>
    <w:p w:rsidR="00000000" w:rsidRDefault="0048223F">
      <w:r>
        <w:t>652440, Кемеровская область, пгт Крапивинский, ул. Энергетиков,</w:t>
      </w:r>
    </w:p>
    <w:p w:rsidR="00000000" w:rsidRDefault="0048223F">
      <w:r>
        <w:t xml:space="preserve">д. 18в, факс (8384-46) 2-21-43, е-mail: </w:t>
      </w:r>
      <w:hyperlink r:id="rId93" w:history="1">
        <w:r>
          <w:rPr>
            <w:rStyle w:val="a4"/>
          </w:rPr>
          <w:t>Krapivino@kemles.ru</w:t>
        </w:r>
      </w:hyperlink>
    </w:p>
    <w:p w:rsidR="00000000" w:rsidRDefault="0048223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33"/>
        <w:gridCol w:w="16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223F">
            <w:pPr>
              <w:pStyle w:val="afff0"/>
            </w:pPr>
            <w:r>
              <w:t>Начальник отдела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223F">
            <w:pPr>
              <w:pStyle w:val="afff0"/>
            </w:pPr>
            <w:r>
              <w:t>2-21-43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223F">
            <w:pPr>
              <w:pStyle w:val="afff0"/>
            </w:pPr>
            <w:r>
              <w:t>Главный специал</w:t>
            </w:r>
            <w:r>
              <w:t>ист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223F">
            <w:pPr>
              <w:pStyle w:val="afff0"/>
            </w:pPr>
            <w:r>
              <w:t>2-23-76</w:t>
            </w:r>
          </w:p>
        </w:tc>
      </w:tr>
    </w:tbl>
    <w:p w:rsidR="00000000" w:rsidRDefault="0048223F"/>
    <w:p w:rsidR="00000000" w:rsidRDefault="0048223F">
      <w:r>
        <w:t>Территориальный отдел по Кузедеевскому лесничеству</w:t>
      </w:r>
    </w:p>
    <w:p w:rsidR="00000000" w:rsidRDefault="0048223F"/>
    <w:p w:rsidR="00000000" w:rsidRDefault="0048223F">
      <w:r>
        <w:t>654250, Кемеровская область, Новокузнецкий район, п. Кузедеево,</w:t>
      </w:r>
    </w:p>
    <w:p w:rsidR="00000000" w:rsidRDefault="0048223F">
      <w:r>
        <w:t xml:space="preserve">ул. Яценко, д. 5, факс (8384-3) 55-44-70, е-mail: </w:t>
      </w:r>
      <w:hyperlink r:id="rId94" w:history="1">
        <w:r>
          <w:rPr>
            <w:rStyle w:val="a4"/>
          </w:rPr>
          <w:t>Kuzedeevo@kemles.ru</w:t>
        </w:r>
      </w:hyperlink>
    </w:p>
    <w:p w:rsidR="00000000" w:rsidRDefault="0048223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1"/>
        <w:gridCol w:w="19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223F">
            <w:pPr>
              <w:pStyle w:val="afff0"/>
            </w:pPr>
            <w:r>
              <w:t>Начальник отдела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223F">
            <w:pPr>
              <w:pStyle w:val="afff0"/>
            </w:pPr>
            <w:r>
              <w:t>55-44-70</w:t>
            </w:r>
          </w:p>
        </w:tc>
      </w:tr>
    </w:tbl>
    <w:p w:rsidR="00000000" w:rsidRDefault="0048223F"/>
    <w:p w:rsidR="00000000" w:rsidRDefault="0048223F">
      <w:r>
        <w:lastRenderedPageBreak/>
        <w:t>Территориальный отдел по Мариинскому лесничеству</w:t>
      </w:r>
    </w:p>
    <w:p w:rsidR="00000000" w:rsidRDefault="0048223F"/>
    <w:p w:rsidR="00000000" w:rsidRDefault="0048223F">
      <w:r>
        <w:t>652150, Кемеровская область, г. Мариинск, ул. Лесопитомник, д. 1,</w:t>
      </w:r>
    </w:p>
    <w:p w:rsidR="00000000" w:rsidRDefault="0048223F">
      <w:r>
        <w:t xml:space="preserve">факс (8384-43) 5-34-65, е-mail: </w:t>
      </w:r>
      <w:hyperlink r:id="rId95" w:history="1">
        <w:r>
          <w:rPr>
            <w:rStyle w:val="a4"/>
          </w:rPr>
          <w:t>Mariinsk@kemles.ru</w:t>
        </w:r>
      </w:hyperlink>
    </w:p>
    <w:p w:rsidR="00000000" w:rsidRDefault="0048223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33"/>
        <w:gridCol w:w="16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223F">
            <w:pPr>
              <w:pStyle w:val="afff0"/>
            </w:pPr>
            <w:r>
              <w:t>Начальник отдела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223F">
            <w:pPr>
              <w:pStyle w:val="afff0"/>
            </w:pPr>
            <w:r>
              <w:t>5-34-65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223F">
            <w:pPr>
              <w:pStyle w:val="afff0"/>
            </w:pPr>
            <w:r>
              <w:t>Главный специалист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223F">
            <w:pPr>
              <w:pStyle w:val="afff0"/>
            </w:pPr>
            <w:r>
              <w:t>5-15-65</w:t>
            </w:r>
          </w:p>
        </w:tc>
      </w:tr>
    </w:tbl>
    <w:p w:rsidR="00000000" w:rsidRDefault="0048223F"/>
    <w:p w:rsidR="00000000" w:rsidRDefault="0048223F">
      <w:r>
        <w:t>Территориальный отдел по Междуреченскому лесничеству</w:t>
      </w:r>
    </w:p>
    <w:p w:rsidR="00000000" w:rsidRDefault="0048223F"/>
    <w:p w:rsidR="00000000" w:rsidRDefault="0048223F">
      <w:r>
        <w:t>652870, Кемеровская область, г. Междуреченск, п. Таёжный,</w:t>
      </w:r>
    </w:p>
    <w:p w:rsidR="00000000" w:rsidRDefault="0048223F">
      <w:r>
        <w:t>ул. Усинская, д. 27, факс (8384-75) 6-46-37,</w:t>
      </w:r>
    </w:p>
    <w:p w:rsidR="00000000" w:rsidRDefault="0048223F">
      <w:r>
        <w:t xml:space="preserve">е-mail: </w:t>
      </w:r>
      <w:hyperlink r:id="rId96" w:history="1">
        <w:r>
          <w:rPr>
            <w:rStyle w:val="a4"/>
          </w:rPr>
          <w:t>Mezhdurechensk@kemles.ru</w:t>
        </w:r>
      </w:hyperlink>
    </w:p>
    <w:p w:rsidR="00000000" w:rsidRDefault="0048223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33"/>
        <w:gridCol w:w="16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223F">
            <w:pPr>
              <w:pStyle w:val="afff0"/>
            </w:pPr>
            <w:r>
              <w:t>Начальник отдела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223F">
            <w:pPr>
              <w:pStyle w:val="afff0"/>
            </w:pPr>
            <w:r>
              <w:t>6-46-37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223F">
            <w:pPr>
              <w:pStyle w:val="afff0"/>
            </w:pPr>
            <w:r>
              <w:t>Главный специалист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223F">
            <w:pPr>
              <w:pStyle w:val="afff0"/>
            </w:pPr>
            <w:r>
              <w:t>6-46-70</w:t>
            </w:r>
          </w:p>
        </w:tc>
      </w:tr>
    </w:tbl>
    <w:p w:rsidR="00000000" w:rsidRDefault="0048223F"/>
    <w:p w:rsidR="00000000" w:rsidRDefault="0048223F">
      <w:r>
        <w:t>Территориальный отдел по Мысковскому лесничеству</w:t>
      </w:r>
    </w:p>
    <w:p w:rsidR="00000000" w:rsidRDefault="0048223F"/>
    <w:p w:rsidR="00000000" w:rsidRDefault="0048223F">
      <w:r>
        <w:t>652840, Кемеровская область, г. Мыски, ул. Лесхозная, д. 1,</w:t>
      </w:r>
    </w:p>
    <w:p w:rsidR="00000000" w:rsidRDefault="0048223F">
      <w:r>
        <w:t xml:space="preserve">факс (8384-74) 2-10-99, е-mail: </w:t>
      </w:r>
      <w:hyperlink r:id="rId97" w:history="1">
        <w:r>
          <w:rPr>
            <w:rStyle w:val="a4"/>
          </w:rPr>
          <w:t>miski@kemles.ru</w:t>
        </w:r>
      </w:hyperlink>
    </w:p>
    <w:p w:rsidR="00000000" w:rsidRDefault="0048223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3"/>
        <w:gridCol w:w="17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223F">
            <w:pPr>
              <w:pStyle w:val="afff0"/>
            </w:pPr>
            <w:r>
              <w:t>Начальник отдела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223F">
            <w:pPr>
              <w:pStyle w:val="afff0"/>
            </w:pPr>
            <w:r>
              <w:t>2-02-09</w:t>
            </w:r>
          </w:p>
        </w:tc>
      </w:tr>
    </w:tbl>
    <w:p w:rsidR="00000000" w:rsidRDefault="0048223F"/>
    <w:p w:rsidR="00000000" w:rsidRDefault="0048223F">
      <w:r>
        <w:t>Территориальный отдел по Новокузнецкому лесничеству</w:t>
      </w:r>
    </w:p>
    <w:p w:rsidR="00000000" w:rsidRDefault="0048223F"/>
    <w:p w:rsidR="00000000" w:rsidRDefault="0048223F">
      <w:r>
        <w:t>654201, Кемеровская область, Новокузнецкий район,</w:t>
      </w:r>
    </w:p>
    <w:p w:rsidR="00000000" w:rsidRDefault="0048223F">
      <w:r>
        <w:t>с. Сосновка, ул. Туркменская, д. 64, факс (8384-3) 99-16-24,</w:t>
      </w:r>
    </w:p>
    <w:p w:rsidR="00000000" w:rsidRDefault="0048223F">
      <w:r>
        <w:t xml:space="preserve">е-mail: </w:t>
      </w:r>
      <w:hyperlink r:id="rId98" w:history="1">
        <w:r>
          <w:rPr>
            <w:rStyle w:val="a4"/>
          </w:rPr>
          <w:t>Novokuznetsk@kemles.ru</w:t>
        </w:r>
      </w:hyperlink>
    </w:p>
    <w:p w:rsidR="00000000" w:rsidRDefault="0048223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17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223F">
            <w:pPr>
              <w:pStyle w:val="afff0"/>
            </w:pPr>
            <w:r>
              <w:t>Начальник отдела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223F">
            <w:pPr>
              <w:pStyle w:val="afff0"/>
            </w:pPr>
            <w:r>
              <w:t>99-16-24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223F">
            <w:pPr>
              <w:pStyle w:val="afff0"/>
            </w:pPr>
            <w:r>
              <w:t>Главный специалист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223F">
            <w:pPr>
              <w:pStyle w:val="afff0"/>
            </w:pPr>
            <w:r>
              <w:t>99-16-24</w:t>
            </w:r>
          </w:p>
        </w:tc>
      </w:tr>
    </w:tbl>
    <w:p w:rsidR="00000000" w:rsidRDefault="0048223F"/>
    <w:p w:rsidR="00000000" w:rsidRDefault="0048223F">
      <w:r>
        <w:t>Территориальный отдел по Прокопьевскому лесничеству</w:t>
      </w:r>
    </w:p>
    <w:p w:rsidR="00000000" w:rsidRDefault="0048223F"/>
    <w:p w:rsidR="00000000" w:rsidRDefault="0048223F">
      <w:r>
        <w:t>653024, Кемеровская область, г. Прокопьевск, ул. Серова, д. 2,</w:t>
      </w:r>
    </w:p>
    <w:p w:rsidR="00000000" w:rsidRDefault="0048223F">
      <w:r>
        <w:t xml:space="preserve">факс (8384-6) 66-94-32, е-mail: </w:t>
      </w:r>
      <w:hyperlink r:id="rId99" w:history="1">
        <w:r>
          <w:rPr>
            <w:rStyle w:val="a4"/>
          </w:rPr>
          <w:t>Prokopievsk@kemles.ru</w:t>
        </w:r>
      </w:hyperlink>
    </w:p>
    <w:p w:rsidR="00000000" w:rsidRDefault="0048223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17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223F">
            <w:pPr>
              <w:pStyle w:val="afff0"/>
            </w:pPr>
            <w:r>
              <w:t>Начальник отдела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223F">
            <w:pPr>
              <w:pStyle w:val="afff0"/>
            </w:pPr>
            <w:r>
              <w:t>66-94-37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223F">
            <w:pPr>
              <w:pStyle w:val="afff0"/>
            </w:pPr>
            <w:r>
              <w:t>Главный специалист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223F">
            <w:pPr>
              <w:pStyle w:val="afff0"/>
            </w:pPr>
            <w:r>
              <w:t>66-94-32</w:t>
            </w:r>
          </w:p>
        </w:tc>
      </w:tr>
    </w:tbl>
    <w:p w:rsidR="00000000" w:rsidRDefault="0048223F"/>
    <w:p w:rsidR="00000000" w:rsidRDefault="0048223F">
      <w:r>
        <w:t>Территориальный отдел по Промышленновскому лесничеству</w:t>
      </w:r>
    </w:p>
    <w:p w:rsidR="00000000" w:rsidRDefault="0048223F"/>
    <w:p w:rsidR="00000000" w:rsidRDefault="0048223F">
      <w:r>
        <w:t>652380, Кемеровская область, пгт Промышленная, ул. Новая, д. 9а,</w:t>
      </w:r>
    </w:p>
    <w:p w:rsidR="00000000" w:rsidRDefault="0048223F">
      <w:r>
        <w:t xml:space="preserve">факс (8384-42) 7-21-54, е-mail: </w:t>
      </w:r>
      <w:hyperlink r:id="rId100" w:history="1">
        <w:r>
          <w:rPr>
            <w:rStyle w:val="a4"/>
          </w:rPr>
          <w:t>Promishlennoe@kemles.ru</w:t>
        </w:r>
      </w:hyperlink>
    </w:p>
    <w:p w:rsidR="00000000" w:rsidRDefault="0048223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33"/>
        <w:gridCol w:w="16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223F">
            <w:pPr>
              <w:pStyle w:val="afff0"/>
            </w:pPr>
            <w:r>
              <w:t>Начальник отдела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223F">
            <w:pPr>
              <w:pStyle w:val="afff0"/>
            </w:pPr>
            <w:r>
              <w:t>7-21-53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223F">
            <w:pPr>
              <w:pStyle w:val="afff0"/>
            </w:pPr>
            <w:r>
              <w:t>Главный специалист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223F">
            <w:pPr>
              <w:pStyle w:val="afff0"/>
            </w:pPr>
            <w:r>
              <w:t>7-21-53</w:t>
            </w:r>
          </w:p>
        </w:tc>
      </w:tr>
    </w:tbl>
    <w:p w:rsidR="00000000" w:rsidRDefault="0048223F"/>
    <w:p w:rsidR="00000000" w:rsidRDefault="0048223F">
      <w:r>
        <w:t>Территориальный отдел по Таштагольскому лесничеству</w:t>
      </w:r>
    </w:p>
    <w:p w:rsidR="00000000" w:rsidRDefault="0048223F"/>
    <w:p w:rsidR="00000000" w:rsidRDefault="0048223F">
      <w:r>
        <w:t>652991, Кемеровская область, г. Таштагол, ул. Садовая, д. 9,</w:t>
      </w:r>
    </w:p>
    <w:p w:rsidR="00000000" w:rsidRDefault="0048223F">
      <w:r>
        <w:t xml:space="preserve">факс (8384-73) 3-32-43, е-mail: </w:t>
      </w:r>
      <w:hyperlink r:id="rId101" w:history="1">
        <w:r>
          <w:rPr>
            <w:rStyle w:val="a4"/>
          </w:rPr>
          <w:t>Tashtagol@kemles.ru</w:t>
        </w:r>
      </w:hyperlink>
    </w:p>
    <w:p w:rsidR="00000000" w:rsidRDefault="0048223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27"/>
        <w:gridCol w:w="14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223F">
            <w:pPr>
              <w:pStyle w:val="afff0"/>
            </w:pPr>
            <w:r>
              <w:t>Начальник отдела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223F">
            <w:pPr>
              <w:pStyle w:val="afff0"/>
            </w:pPr>
            <w:r>
              <w:t>2-33-27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223F">
            <w:pPr>
              <w:pStyle w:val="afff0"/>
            </w:pPr>
            <w:r>
              <w:t>Главный специалист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223F">
            <w:pPr>
              <w:pStyle w:val="afff0"/>
            </w:pPr>
            <w:r>
              <w:t>2-36-94</w:t>
            </w:r>
          </w:p>
        </w:tc>
      </w:tr>
    </w:tbl>
    <w:p w:rsidR="00000000" w:rsidRDefault="0048223F"/>
    <w:p w:rsidR="00000000" w:rsidRDefault="0048223F">
      <w:r>
        <w:t>Территориальный отдел по Тисульскому лесничеству</w:t>
      </w:r>
    </w:p>
    <w:p w:rsidR="00000000" w:rsidRDefault="0048223F"/>
    <w:p w:rsidR="00000000" w:rsidRDefault="0048223F">
      <w:r>
        <w:t>652210, Кемеровская область, пгт Тисуль, ул. Садовая, д. 24,</w:t>
      </w:r>
    </w:p>
    <w:p w:rsidR="00000000" w:rsidRDefault="0048223F">
      <w:r>
        <w:t xml:space="preserve">факс (8384-47) 2-17-93, е-mail: </w:t>
      </w:r>
      <w:hyperlink r:id="rId102" w:history="1">
        <w:r>
          <w:rPr>
            <w:rStyle w:val="a4"/>
          </w:rPr>
          <w:t>Tisul@kemles.ru</w:t>
        </w:r>
      </w:hyperlink>
    </w:p>
    <w:p w:rsidR="00000000" w:rsidRDefault="0048223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33"/>
        <w:gridCol w:w="16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223F">
            <w:pPr>
              <w:pStyle w:val="afff0"/>
            </w:pPr>
            <w:r>
              <w:t>Начальник одела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223F">
            <w:pPr>
              <w:pStyle w:val="afff0"/>
            </w:pPr>
            <w:r>
              <w:t>2-17-93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223F">
            <w:pPr>
              <w:pStyle w:val="afff0"/>
            </w:pPr>
            <w:r>
              <w:t>Главный специалист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223F">
            <w:pPr>
              <w:pStyle w:val="afff0"/>
            </w:pPr>
            <w:r>
              <w:t>2-13-64</w:t>
            </w:r>
          </w:p>
        </w:tc>
      </w:tr>
    </w:tbl>
    <w:p w:rsidR="00000000" w:rsidRDefault="0048223F"/>
    <w:p w:rsidR="00000000" w:rsidRDefault="0048223F">
      <w:r>
        <w:t>Территориальный отдел по Тяжинскому лесничеству</w:t>
      </w:r>
    </w:p>
    <w:p w:rsidR="00000000" w:rsidRDefault="0048223F"/>
    <w:p w:rsidR="00000000" w:rsidRDefault="0048223F">
      <w:r>
        <w:t>652240, Кемеровская область, пгт Тяжинский, ул. </w:t>
      </w:r>
      <w:r>
        <w:t>Красноармейская, д. 26,</w:t>
      </w:r>
    </w:p>
    <w:p w:rsidR="00000000" w:rsidRDefault="0048223F">
      <w:r>
        <w:t xml:space="preserve">факс (8384-49) 2-94-11, е-mail: </w:t>
      </w:r>
      <w:hyperlink r:id="rId103" w:history="1">
        <w:r>
          <w:rPr>
            <w:rStyle w:val="a4"/>
          </w:rPr>
          <w:t>Tyazhin@kemles.ru</w:t>
        </w:r>
      </w:hyperlink>
    </w:p>
    <w:p w:rsidR="00000000" w:rsidRDefault="0048223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33"/>
        <w:gridCol w:w="16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223F">
            <w:pPr>
              <w:pStyle w:val="afff0"/>
            </w:pPr>
            <w:r>
              <w:t>Начальник отдела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223F">
            <w:pPr>
              <w:pStyle w:val="afff0"/>
            </w:pPr>
            <w:r>
              <w:t>2-94-11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223F">
            <w:pPr>
              <w:pStyle w:val="afff0"/>
            </w:pPr>
            <w:r>
              <w:t>Главный специалист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223F">
            <w:pPr>
              <w:pStyle w:val="afff0"/>
            </w:pPr>
            <w:r>
              <w:t>2-92-91</w:t>
            </w:r>
          </w:p>
        </w:tc>
      </w:tr>
    </w:tbl>
    <w:p w:rsidR="00000000" w:rsidRDefault="0048223F"/>
    <w:p w:rsidR="00000000" w:rsidRDefault="0048223F">
      <w:r>
        <w:t>Территориальный отдел по Чебулинскому лесничеству</w:t>
      </w:r>
    </w:p>
    <w:p w:rsidR="00000000" w:rsidRDefault="0048223F"/>
    <w:p w:rsidR="00000000" w:rsidRDefault="0048223F">
      <w:r>
        <w:t>652270, Кемеровская область, пгт Верх</w:t>
      </w:r>
      <w:r>
        <w:t>-Чебула, ул. Пасова,</w:t>
      </w:r>
    </w:p>
    <w:p w:rsidR="00000000" w:rsidRDefault="0048223F">
      <w:r>
        <w:t xml:space="preserve">д. 5а, факс (8384-44) 6-12-05, е-mail: </w:t>
      </w:r>
      <w:hyperlink r:id="rId104" w:history="1">
        <w:r>
          <w:rPr>
            <w:rStyle w:val="a4"/>
          </w:rPr>
          <w:t>Chebula@kemles.ru</w:t>
        </w:r>
      </w:hyperlink>
    </w:p>
    <w:p w:rsidR="00000000" w:rsidRDefault="0048223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34"/>
        <w:gridCol w:w="16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223F">
            <w:pPr>
              <w:pStyle w:val="afff0"/>
            </w:pPr>
            <w:r>
              <w:t>Начальник отдела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223F">
            <w:pPr>
              <w:pStyle w:val="afff0"/>
            </w:pPr>
            <w:r>
              <w:t>6-12-53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223F">
            <w:pPr>
              <w:pStyle w:val="afff0"/>
            </w:pPr>
            <w:r>
              <w:t>Главный специалист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223F">
            <w:pPr>
              <w:pStyle w:val="afff0"/>
            </w:pPr>
            <w:r>
              <w:t>6-12-05</w:t>
            </w:r>
          </w:p>
        </w:tc>
      </w:tr>
    </w:tbl>
    <w:p w:rsidR="00000000" w:rsidRDefault="0048223F"/>
    <w:p w:rsidR="00000000" w:rsidRDefault="0048223F">
      <w:r>
        <w:t>Территориальный отдел по Юргинскому лесничеству</w:t>
      </w:r>
    </w:p>
    <w:p w:rsidR="00000000" w:rsidRDefault="0048223F"/>
    <w:p w:rsidR="00000000" w:rsidRDefault="0048223F">
      <w:r>
        <w:t>652051, Кемеровская область, г. </w:t>
      </w:r>
      <w:r>
        <w:t>Юрга, ул. Школьная, д. 41а,</w:t>
      </w:r>
    </w:p>
    <w:p w:rsidR="00000000" w:rsidRDefault="0048223F">
      <w:r>
        <w:t xml:space="preserve">факс (8384-51) 5-54-67, е-mail: </w:t>
      </w:r>
      <w:hyperlink r:id="rId105" w:history="1">
        <w:r>
          <w:rPr>
            <w:rStyle w:val="a4"/>
          </w:rPr>
          <w:t>Yurga@kemles.ru</w:t>
        </w:r>
      </w:hyperlink>
    </w:p>
    <w:p w:rsidR="00000000" w:rsidRDefault="0048223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33"/>
        <w:gridCol w:w="16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223F">
            <w:pPr>
              <w:pStyle w:val="afff0"/>
            </w:pPr>
            <w:r>
              <w:t>Начальник отдела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223F">
            <w:pPr>
              <w:pStyle w:val="afff0"/>
            </w:pPr>
            <w:r>
              <w:t>5-54-87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223F">
            <w:pPr>
              <w:pStyle w:val="afff0"/>
            </w:pPr>
            <w:r>
              <w:t>Главный специалист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223F">
            <w:pPr>
              <w:pStyle w:val="afff0"/>
            </w:pPr>
            <w:r>
              <w:t>5-54-69</w:t>
            </w:r>
          </w:p>
        </w:tc>
      </w:tr>
    </w:tbl>
    <w:p w:rsidR="00000000" w:rsidRDefault="0048223F"/>
    <w:p w:rsidR="00000000" w:rsidRDefault="0048223F">
      <w:r>
        <w:t>Территориальный отдел по Яйскому лесничеству</w:t>
      </w:r>
    </w:p>
    <w:p w:rsidR="00000000" w:rsidRDefault="0048223F"/>
    <w:p w:rsidR="00000000" w:rsidRDefault="0048223F">
      <w:r>
        <w:t>652471, Кемеровская область, г. </w:t>
      </w:r>
      <w:r>
        <w:t>Анжеро-Судженск, ул. Станционная,</w:t>
      </w:r>
    </w:p>
    <w:p w:rsidR="00000000" w:rsidRDefault="0048223F">
      <w:r>
        <w:t xml:space="preserve">д. 20, факс (8384-53) 4-14-82, е-mail: </w:t>
      </w:r>
      <w:hyperlink r:id="rId106" w:history="1">
        <w:r>
          <w:rPr>
            <w:rStyle w:val="a4"/>
          </w:rPr>
          <w:t>Yaya@kemles.ru</w:t>
        </w:r>
      </w:hyperlink>
    </w:p>
    <w:p w:rsidR="00000000" w:rsidRDefault="0048223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29"/>
        <w:gridCol w:w="16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223F">
            <w:pPr>
              <w:pStyle w:val="afff0"/>
            </w:pPr>
            <w:r>
              <w:t>Начальник отдела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223F">
            <w:pPr>
              <w:pStyle w:val="afff0"/>
            </w:pPr>
            <w:r>
              <w:t>4-14-82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223F">
            <w:pPr>
              <w:pStyle w:val="afff0"/>
            </w:pPr>
            <w:r>
              <w:t>Главный специалист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223F">
            <w:pPr>
              <w:pStyle w:val="afff0"/>
            </w:pPr>
            <w:r>
              <w:t>4-14-82</w:t>
            </w:r>
          </w:p>
        </w:tc>
      </w:tr>
    </w:tbl>
    <w:p w:rsidR="00000000" w:rsidRDefault="0048223F"/>
    <w:p w:rsidR="00000000" w:rsidRDefault="0048223F">
      <w:r>
        <w:t>Территориальный отдел по Яшкинскому лесничеству</w:t>
      </w:r>
    </w:p>
    <w:p w:rsidR="00000000" w:rsidRDefault="0048223F"/>
    <w:p w:rsidR="00000000" w:rsidRDefault="0048223F">
      <w:r>
        <w:t>652011, Кемеровская область, пгт Яшкино, ул. Лесоводов, д. 21,</w:t>
      </w:r>
    </w:p>
    <w:p w:rsidR="00000000" w:rsidRDefault="0048223F">
      <w:r>
        <w:lastRenderedPageBreak/>
        <w:t xml:space="preserve">факс (8384-55) 4-14-82, е-mail: </w:t>
      </w:r>
      <w:hyperlink r:id="rId107" w:history="1">
        <w:r>
          <w:rPr>
            <w:rStyle w:val="a4"/>
          </w:rPr>
          <w:t>Yashkino@kemles.ru</w:t>
        </w:r>
      </w:hyperlink>
    </w:p>
    <w:p w:rsidR="00000000" w:rsidRDefault="0048223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1"/>
        <w:gridCol w:w="18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223F">
            <w:pPr>
              <w:pStyle w:val="afff0"/>
            </w:pPr>
            <w:r>
              <w:t>Начальник отдела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223F">
            <w:pPr>
              <w:pStyle w:val="afff0"/>
            </w:pPr>
            <w:r>
              <w:t>2-52-30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223F">
            <w:pPr>
              <w:pStyle w:val="afff0"/>
            </w:pPr>
            <w:r>
              <w:t>Главный специалист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223F">
            <w:pPr>
              <w:pStyle w:val="afff0"/>
            </w:pPr>
            <w:r>
              <w:t>2-54-32".</w:t>
            </w:r>
          </w:p>
        </w:tc>
      </w:tr>
    </w:tbl>
    <w:p w:rsidR="00000000" w:rsidRDefault="0048223F"/>
    <w:p w:rsidR="00000000" w:rsidRDefault="0048223F">
      <w:pPr>
        <w:jc w:val="right"/>
      </w:pPr>
      <w:bookmarkStart w:id="107" w:name="sub_75"/>
      <w:r>
        <w:rPr>
          <w:rStyle w:val="a3"/>
        </w:rPr>
        <w:t>Приложение N 3</w:t>
      </w:r>
    </w:p>
    <w:bookmarkEnd w:id="107"/>
    <w:p w:rsidR="00000000" w:rsidRDefault="0048223F">
      <w:pPr>
        <w:jc w:val="right"/>
      </w:pPr>
      <w:r>
        <w:rPr>
          <w:rStyle w:val="a3"/>
        </w:rPr>
        <w:t xml:space="preserve">к </w:t>
      </w:r>
      <w:hyperlink w:anchor="sub_80" w:history="1">
        <w:r>
          <w:rPr>
            <w:rStyle w:val="a4"/>
          </w:rPr>
          <w:t>административному регламенту</w:t>
        </w:r>
      </w:hyperlink>
    </w:p>
    <w:p w:rsidR="00000000" w:rsidRDefault="0048223F">
      <w:pPr>
        <w:jc w:val="right"/>
      </w:pPr>
      <w:r>
        <w:rPr>
          <w:rStyle w:val="a3"/>
        </w:rPr>
        <w:t>департамента лесного комплекса</w:t>
      </w:r>
    </w:p>
    <w:p w:rsidR="00000000" w:rsidRDefault="0048223F">
      <w:pPr>
        <w:jc w:val="right"/>
      </w:pPr>
      <w:r>
        <w:rPr>
          <w:rStyle w:val="a3"/>
        </w:rPr>
        <w:t>Кемеровской области по предоставлению</w:t>
      </w:r>
    </w:p>
    <w:p w:rsidR="00000000" w:rsidRDefault="0048223F">
      <w:pPr>
        <w:jc w:val="right"/>
      </w:pPr>
      <w:r>
        <w:rPr>
          <w:rStyle w:val="a3"/>
        </w:rPr>
        <w:t>государственной услуги "Заключение договоров</w:t>
      </w:r>
    </w:p>
    <w:p w:rsidR="00000000" w:rsidRDefault="0048223F">
      <w:pPr>
        <w:jc w:val="right"/>
      </w:pPr>
      <w:r>
        <w:rPr>
          <w:rStyle w:val="a3"/>
        </w:rPr>
        <w:t>купли-продажи лесных насаждений для заготовки</w:t>
      </w:r>
    </w:p>
    <w:p w:rsidR="00000000" w:rsidRDefault="0048223F">
      <w:pPr>
        <w:jc w:val="right"/>
      </w:pPr>
      <w:r>
        <w:rPr>
          <w:rStyle w:val="a3"/>
        </w:rPr>
        <w:t>древесины гражданами для собственных нужд"</w:t>
      </w:r>
    </w:p>
    <w:p w:rsidR="00000000" w:rsidRDefault="0048223F"/>
    <w:p w:rsidR="00000000" w:rsidRDefault="0048223F">
      <w:pPr>
        <w:pStyle w:val="1"/>
      </w:pPr>
      <w:r>
        <w:t xml:space="preserve">Блок-схема </w:t>
      </w:r>
      <w:r>
        <w:br/>
        <w:t>предоставления департаментом государственной услуги</w:t>
      </w:r>
    </w:p>
    <w:p w:rsidR="00000000" w:rsidRDefault="0048223F"/>
    <w:p w:rsidR="00000000" w:rsidRDefault="00051400">
      <w:r>
        <w:rPr>
          <w:noProof/>
        </w:rPr>
        <w:drawing>
          <wp:inline distT="0" distB="0" distL="0" distR="0">
            <wp:extent cx="5857875" cy="5314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53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8223F">
      <w:pPr>
        <w:pStyle w:val="afa"/>
        <w:rPr>
          <w:color w:val="000000"/>
          <w:sz w:val="16"/>
          <w:szCs w:val="16"/>
        </w:rPr>
      </w:pPr>
      <w:bookmarkStart w:id="108" w:name="sub_76"/>
      <w:r>
        <w:rPr>
          <w:color w:val="000000"/>
          <w:sz w:val="16"/>
          <w:szCs w:val="16"/>
        </w:rPr>
        <w:t>Информация об изменениях:</w:t>
      </w:r>
    </w:p>
    <w:bookmarkEnd w:id="108"/>
    <w:p w:rsidR="00000000" w:rsidRDefault="0048223F">
      <w:pPr>
        <w:pStyle w:val="afb"/>
      </w:pPr>
      <w:r>
        <w:fldChar w:fldCharType="begin"/>
      </w:r>
      <w:r>
        <w:instrText>HYPERLINK "garantF1://7406739.19"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14 июля 2014 г. N 56-пг в наст</w:t>
      </w:r>
      <w:r>
        <w:t>оящее приложение внесены изменения</w:t>
      </w:r>
    </w:p>
    <w:p w:rsidR="00000000" w:rsidRDefault="0048223F">
      <w:pPr>
        <w:pStyle w:val="afb"/>
      </w:pPr>
      <w:hyperlink r:id="rId109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48223F">
      <w:pPr>
        <w:jc w:val="right"/>
      </w:pPr>
      <w:r>
        <w:rPr>
          <w:rStyle w:val="a3"/>
        </w:rPr>
        <w:t>Приложение N 4</w:t>
      </w:r>
    </w:p>
    <w:p w:rsidR="00000000" w:rsidRDefault="0048223F">
      <w:pPr>
        <w:jc w:val="right"/>
      </w:pPr>
      <w:r>
        <w:rPr>
          <w:rStyle w:val="a3"/>
        </w:rPr>
        <w:t xml:space="preserve">к </w:t>
      </w:r>
      <w:hyperlink w:anchor="sub_80" w:history="1">
        <w:r>
          <w:rPr>
            <w:rStyle w:val="a4"/>
          </w:rPr>
          <w:t>административному регламенту</w:t>
        </w:r>
      </w:hyperlink>
    </w:p>
    <w:p w:rsidR="00000000" w:rsidRDefault="0048223F">
      <w:pPr>
        <w:jc w:val="right"/>
      </w:pPr>
      <w:r>
        <w:rPr>
          <w:rStyle w:val="a3"/>
        </w:rPr>
        <w:t>департамента лесного комплекса Кемеровской области</w:t>
      </w:r>
    </w:p>
    <w:p w:rsidR="00000000" w:rsidRDefault="0048223F">
      <w:pPr>
        <w:jc w:val="right"/>
      </w:pPr>
      <w:r>
        <w:rPr>
          <w:rStyle w:val="a3"/>
        </w:rPr>
        <w:t>по предоставлению государственной услуги</w:t>
      </w:r>
    </w:p>
    <w:p w:rsidR="00000000" w:rsidRDefault="0048223F">
      <w:pPr>
        <w:jc w:val="right"/>
      </w:pPr>
      <w:r>
        <w:rPr>
          <w:rStyle w:val="a3"/>
        </w:rPr>
        <w:t>"Заключение договоров купли-продажи лесных насаждений</w:t>
      </w:r>
    </w:p>
    <w:p w:rsidR="00000000" w:rsidRDefault="0048223F">
      <w:pPr>
        <w:jc w:val="right"/>
      </w:pPr>
      <w:r>
        <w:rPr>
          <w:rStyle w:val="a3"/>
        </w:rPr>
        <w:t>для заготовки древесины гражданами для собственных нужд"</w:t>
      </w:r>
    </w:p>
    <w:p w:rsidR="00000000" w:rsidRDefault="0048223F">
      <w:pPr>
        <w:jc w:val="right"/>
      </w:pPr>
      <w:r>
        <w:rPr>
          <w:rStyle w:val="a3"/>
        </w:rPr>
        <w:t>(с изменениями от 7 февраля, 4 апреля 2013 г., 14 июля 2014 г.)</w:t>
      </w:r>
    </w:p>
    <w:p w:rsidR="00000000" w:rsidRDefault="0048223F"/>
    <w:p w:rsidR="00000000" w:rsidRDefault="0048223F">
      <w:pPr>
        <w:jc w:val="right"/>
      </w:pPr>
      <w:r>
        <w:t>Начальнику территориального отдела</w:t>
      </w:r>
    </w:p>
    <w:p w:rsidR="00000000" w:rsidRDefault="0048223F">
      <w:pPr>
        <w:jc w:val="right"/>
      </w:pPr>
      <w:r>
        <w:t>по _</w:t>
      </w:r>
      <w:r>
        <w:t>__________________ лесничеству</w:t>
      </w:r>
    </w:p>
    <w:p w:rsidR="00000000" w:rsidRDefault="0048223F">
      <w:pPr>
        <w:jc w:val="right"/>
      </w:pPr>
      <w:r>
        <w:t>департамента лесного комплекса</w:t>
      </w:r>
    </w:p>
    <w:p w:rsidR="00000000" w:rsidRDefault="0048223F">
      <w:pPr>
        <w:jc w:val="right"/>
      </w:pPr>
      <w:r>
        <w:t>Кемеровской области</w:t>
      </w:r>
    </w:p>
    <w:p w:rsidR="00000000" w:rsidRDefault="0048223F">
      <w:pPr>
        <w:jc w:val="right"/>
      </w:pPr>
      <w:r>
        <w:t>________________________________</w:t>
      </w:r>
    </w:p>
    <w:p w:rsidR="00000000" w:rsidRDefault="0048223F">
      <w:pPr>
        <w:jc w:val="right"/>
      </w:pPr>
      <w:r>
        <w:t>(Ф.И.О. начальника)</w:t>
      </w:r>
    </w:p>
    <w:p w:rsidR="00000000" w:rsidRDefault="0048223F">
      <w:pPr>
        <w:jc w:val="right"/>
      </w:pPr>
      <w:r>
        <w:t>________________________________</w:t>
      </w:r>
    </w:p>
    <w:p w:rsidR="00000000" w:rsidRDefault="0048223F">
      <w:pPr>
        <w:jc w:val="right"/>
      </w:pPr>
      <w:r>
        <w:t>(Ф.И.О. гражданина, его адрес, телефон)</w:t>
      </w:r>
    </w:p>
    <w:p w:rsidR="00000000" w:rsidRDefault="0048223F"/>
    <w:p w:rsidR="00000000" w:rsidRDefault="0048223F">
      <w:pPr>
        <w:pStyle w:val="1"/>
      </w:pPr>
      <w:r>
        <w:t xml:space="preserve">Заявление </w:t>
      </w:r>
      <w:r>
        <w:br/>
        <w:t>на заключение договора купли-продажи</w:t>
      </w:r>
      <w:r>
        <w:t xml:space="preserve"> лесных насаждений для заготовки древесины гражданами для собственных нужд</w:t>
      </w:r>
    </w:p>
    <w:p w:rsidR="00000000" w:rsidRDefault="0048223F"/>
    <w:p w:rsidR="00000000" w:rsidRDefault="0048223F">
      <w:pPr>
        <w:pStyle w:val="afff0"/>
      </w:pPr>
      <w:r>
        <w:t>Прошу заключить договор купли-продажи лесных насаждений для собственных нужд: заготовки и вывоза древесины в объеме и с характеристиками:</w:t>
      </w:r>
    </w:p>
    <w:p w:rsidR="00000000" w:rsidRDefault="0048223F">
      <w:pPr>
        <w:pStyle w:val="afff0"/>
      </w:pPr>
      <w:r>
        <w:t>лесничество (лесопарк) ___________________</w:t>
      </w:r>
      <w:r>
        <w:t>___________________,</w:t>
      </w:r>
    </w:p>
    <w:p w:rsidR="00000000" w:rsidRDefault="0048223F">
      <w:pPr>
        <w:pStyle w:val="afff0"/>
      </w:pPr>
      <w:r>
        <w:t>участковое лесничество ______________________________________</w:t>
      </w:r>
    </w:p>
    <w:p w:rsidR="00000000" w:rsidRDefault="0048223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2"/>
        <w:gridCol w:w="1437"/>
        <w:gridCol w:w="1437"/>
        <w:gridCol w:w="1439"/>
        <w:gridCol w:w="1437"/>
        <w:gridCol w:w="11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223F">
            <w:pPr>
              <w:pStyle w:val="afff0"/>
            </w:pPr>
            <w:r>
              <w:t>Вид собственных нужд (цель использования древесины)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48223F">
            <w:pPr>
              <w:pStyle w:val="afff0"/>
            </w:pPr>
            <w:r>
              <w:t>Порода</w:t>
            </w:r>
          </w:p>
        </w:tc>
        <w:tc>
          <w:tcPr>
            <w:tcW w:w="5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48223F">
            <w:pPr>
              <w:pStyle w:val="afff0"/>
            </w:pPr>
            <w:r>
              <w:t>Масса древесины в плотных куб.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8223F">
            <w:pPr>
              <w:pStyle w:val="aff7"/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8223F">
            <w:pPr>
              <w:pStyle w:val="aff7"/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48223F">
            <w:pPr>
              <w:pStyle w:val="afff0"/>
            </w:pPr>
            <w:r>
              <w:t>деловой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48223F">
            <w:pPr>
              <w:pStyle w:val="afff0"/>
            </w:pPr>
            <w:r>
              <w:t>дровяной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48223F">
            <w:pPr>
              <w:pStyle w:val="afff0"/>
            </w:pPr>
            <w:r>
              <w:t>хвороста и сучьев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48223F">
            <w:pPr>
              <w:pStyle w:val="afff0"/>
            </w:pPr>
            <w:r>
              <w:t>итого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8223F">
            <w:pPr>
              <w:pStyle w:val="aff7"/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48223F">
            <w:pPr>
              <w:pStyle w:val="aff7"/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48223F">
            <w:pPr>
              <w:pStyle w:val="aff7"/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48223F">
            <w:pPr>
              <w:pStyle w:val="aff7"/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48223F">
            <w:pPr>
              <w:pStyle w:val="aff7"/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48223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8223F">
            <w:pPr>
              <w:pStyle w:val="aff7"/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48223F">
            <w:pPr>
              <w:pStyle w:val="aff7"/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48223F">
            <w:pPr>
              <w:pStyle w:val="aff7"/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48223F">
            <w:pPr>
              <w:pStyle w:val="aff7"/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48223F">
            <w:pPr>
              <w:pStyle w:val="aff7"/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48223F">
            <w:pPr>
              <w:pStyle w:val="aff7"/>
            </w:pPr>
          </w:p>
        </w:tc>
      </w:tr>
    </w:tbl>
    <w:p w:rsidR="00000000" w:rsidRDefault="0048223F"/>
    <w:p w:rsidR="00000000" w:rsidRDefault="0048223F">
      <w:pPr>
        <w:pStyle w:val="afff0"/>
      </w:pPr>
      <w:r>
        <w:t>Све</w:t>
      </w:r>
      <w:r>
        <w:t>дения о заявителе:</w:t>
      </w:r>
    </w:p>
    <w:p w:rsidR="00000000" w:rsidRDefault="0048223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"/>
        <w:gridCol w:w="96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223F">
            <w:pPr>
              <w:pStyle w:val="afff0"/>
            </w:pPr>
            <w:r>
              <w:t>N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48223F">
            <w:pPr>
              <w:pStyle w:val="afff0"/>
            </w:pPr>
            <w:r>
              <w:t>Заявитель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7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8223F">
            <w:pPr>
              <w:pStyle w:val="afff0"/>
            </w:pPr>
            <w:r>
              <w:t>1</w:t>
            </w:r>
          </w:p>
        </w:tc>
        <w:tc>
          <w:tcPr>
            <w:tcW w:w="96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48223F">
            <w:pPr>
              <w:pStyle w:val="afff0"/>
            </w:pPr>
            <w:r>
              <w:t>Ф.И.О. физического лица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8223F">
            <w:pPr>
              <w:pStyle w:val="aff7"/>
            </w:pPr>
          </w:p>
        </w:tc>
        <w:tc>
          <w:tcPr>
            <w:tcW w:w="96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48223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8223F">
            <w:pPr>
              <w:pStyle w:val="aff7"/>
            </w:pPr>
          </w:p>
        </w:tc>
        <w:tc>
          <w:tcPr>
            <w:tcW w:w="96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48223F">
            <w:pPr>
              <w:pStyle w:val="afff0"/>
            </w:pPr>
            <w:r>
              <w:t>____________________________________________________________________________________________________________________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8223F">
            <w:pPr>
              <w:pStyle w:val="afff0"/>
            </w:pPr>
            <w:bookmarkStart w:id="109" w:name="sub_104"/>
            <w:r>
              <w:t>2</w:t>
            </w:r>
            <w:bookmarkEnd w:id="109"/>
          </w:p>
        </w:tc>
        <w:tc>
          <w:tcPr>
            <w:tcW w:w="96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48223F">
            <w:pPr>
              <w:pStyle w:val="afff0"/>
            </w:pPr>
            <w:r>
              <w:t>Реквизиты документа, удостоверяющего личность гражданина (наименование, серия, номер, кем и когда выдан), идентификационный номер налогоплательщика (ИНН) ____________</w:t>
            </w:r>
          </w:p>
          <w:p w:rsidR="00000000" w:rsidRDefault="0048223F">
            <w:pPr>
              <w:pStyle w:val="afff0"/>
            </w:pPr>
            <w:r>
              <w:t>_________________________________________________________________________________________</w:t>
            </w:r>
            <w:r>
              <w:t>___________________________________________________________________________________________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7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8223F">
            <w:pPr>
              <w:pStyle w:val="afff0"/>
            </w:pPr>
            <w:r>
              <w:t>3</w:t>
            </w:r>
          </w:p>
        </w:tc>
        <w:tc>
          <w:tcPr>
            <w:tcW w:w="96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48223F">
            <w:pPr>
              <w:pStyle w:val="afff0"/>
            </w:pPr>
            <w:r>
              <w:t>Адрес постоянного места жительства (город (населенный пункт), улица, дом, корпус, квартира), адрес регистрации по месту жительства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8223F">
            <w:pPr>
              <w:pStyle w:val="aff7"/>
            </w:pPr>
          </w:p>
        </w:tc>
        <w:tc>
          <w:tcPr>
            <w:tcW w:w="96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48223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8223F">
            <w:pPr>
              <w:pStyle w:val="aff7"/>
            </w:pPr>
          </w:p>
        </w:tc>
        <w:tc>
          <w:tcPr>
            <w:tcW w:w="96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48223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8223F">
            <w:pPr>
              <w:pStyle w:val="afff0"/>
            </w:pPr>
            <w:r>
              <w:t>4</w:t>
            </w:r>
          </w:p>
        </w:tc>
        <w:tc>
          <w:tcPr>
            <w:tcW w:w="96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48223F">
            <w:pPr>
              <w:pStyle w:val="afff0"/>
            </w:pPr>
            <w:r>
              <w:t>Предполагаемый срок заготовки древесины ________ дней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7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8223F">
            <w:pPr>
              <w:pStyle w:val="afff0"/>
            </w:pPr>
            <w:r>
              <w:t>5</w:t>
            </w:r>
          </w:p>
        </w:tc>
        <w:tc>
          <w:tcPr>
            <w:tcW w:w="96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48223F">
            <w:pPr>
              <w:pStyle w:val="afff0"/>
            </w:pPr>
            <w:r>
              <w:t>Контактный телефон, е-mail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8223F">
            <w:pPr>
              <w:pStyle w:val="aff7"/>
            </w:pPr>
          </w:p>
        </w:tc>
        <w:tc>
          <w:tcPr>
            <w:tcW w:w="969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48223F">
            <w:pPr>
              <w:pStyle w:val="aff7"/>
            </w:pPr>
          </w:p>
        </w:tc>
      </w:tr>
    </w:tbl>
    <w:p w:rsidR="00000000" w:rsidRDefault="0048223F"/>
    <w:p w:rsidR="00000000" w:rsidRDefault="0048223F">
      <w:pPr>
        <w:pStyle w:val="afff0"/>
      </w:pPr>
      <w:r>
        <w:t>Приложения:</w:t>
      </w:r>
    </w:p>
    <w:p w:rsidR="00000000" w:rsidRDefault="0048223F">
      <w:pPr>
        <w:pStyle w:val="afff0"/>
      </w:pPr>
      <w:r>
        <w:t>1._________________________________________________________</w:t>
      </w:r>
    </w:p>
    <w:p w:rsidR="00000000" w:rsidRDefault="0048223F">
      <w:pPr>
        <w:pStyle w:val="afff0"/>
      </w:pPr>
      <w:r>
        <w:t>2._________________________________________________________</w:t>
      </w:r>
    </w:p>
    <w:p w:rsidR="00000000" w:rsidRDefault="0048223F">
      <w:pPr>
        <w:pStyle w:val="afff0"/>
      </w:pPr>
      <w:r>
        <w:t>3._________________________________________________________</w:t>
      </w:r>
    </w:p>
    <w:p w:rsidR="00000000" w:rsidRDefault="0048223F">
      <w:pPr>
        <w:pStyle w:val="afff0"/>
      </w:pPr>
      <w:r>
        <w:t>_______________________ ___________________ ______________</w:t>
      </w:r>
    </w:p>
    <w:p w:rsidR="00000000" w:rsidRDefault="0048223F">
      <w:pPr>
        <w:pStyle w:val="afff0"/>
      </w:pPr>
      <w:r>
        <w:t>(Ф.И.О. заявителя) (подпись) (дата)</w:t>
      </w:r>
    </w:p>
    <w:p w:rsidR="00000000" w:rsidRDefault="0048223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8223F">
            <w:pPr>
              <w:pStyle w:val="afff0"/>
            </w:pPr>
            <w:r>
              <w:t>Зарегистрировано</w:t>
            </w:r>
          </w:p>
          <w:p w:rsidR="00000000" w:rsidRDefault="0048223F">
            <w:pPr>
              <w:pStyle w:val="afff0"/>
            </w:pPr>
            <w:r>
              <w:t>N ______________</w:t>
            </w:r>
          </w:p>
          <w:p w:rsidR="00000000" w:rsidRDefault="0048223F">
            <w:pPr>
              <w:pStyle w:val="afff0"/>
            </w:pPr>
            <w:r>
              <w:t>от "____"__________ 20__ г.</w:t>
            </w:r>
          </w:p>
        </w:tc>
      </w:tr>
    </w:tbl>
    <w:p w:rsidR="00000000" w:rsidRDefault="0048223F"/>
    <w:p w:rsidR="00000000" w:rsidRDefault="0048223F">
      <w:pPr>
        <w:pStyle w:val="afff0"/>
      </w:pPr>
      <w:r>
        <w:t>/_____________________/ ____________</w:t>
      </w:r>
      <w:r>
        <w:t>________/</w:t>
      </w:r>
    </w:p>
    <w:p w:rsidR="00000000" w:rsidRDefault="0048223F">
      <w:pPr>
        <w:pStyle w:val="afff0"/>
      </w:pPr>
      <w:r>
        <w:t>Ф.И.О. подпись сотрудника,</w:t>
      </w:r>
    </w:p>
    <w:p w:rsidR="00000000" w:rsidRDefault="0048223F">
      <w:pPr>
        <w:pStyle w:val="afff0"/>
      </w:pPr>
      <w:r>
        <w:t>принявшего заявление</w:t>
      </w:r>
    </w:p>
    <w:p w:rsidR="00000000" w:rsidRDefault="0048223F"/>
    <w:p w:rsidR="00000000" w:rsidRDefault="0048223F">
      <w:pPr>
        <w:pStyle w:val="1"/>
      </w:pPr>
      <w:bookmarkStart w:id="110" w:name="sub_97"/>
      <w:r>
        <w:t>Согласие на обработку персональных данных</w:t>
      </w:r>
    </w:p>
    <w:bookmarkEnd w:id="110"/>
    <w:p w:rsidR="00000000" w:rsidRDefault="0048223F"/>
    <w:p w:rsidR="00000000" w:rsidRDefault="0048223F">
      <w:pPr>
        <w:pStyle w:val="afff0"/>
      </w:pPr>
      <w:r>
        <w:t>Я, _________________________________________________________________________ ______,</w:t>
      </w:r>
    </w:p>
    <w:p w:rsidR="00000000" w:rsidRDefault="0048223F">
      <w:pPr>
        <w:pStyle w:val="afff0"/>
      </w:pPr>
      <w:r>
        <w:t>(Ф.И.О. физического лица - субъекта персональных данных п</w:t>
      </w:r>
      <w:r>
        <w:t>олностью _________________________________________________________________________ _________</w:t>
      </w:r>
    </w:p>
    <w:p w:rsidR="00000000" w:rsidRDefault="0048223F">
      <w:pPr>
        <w:pStyle w:val="afff0"/>
      </w:pPr>
      <w:r>
        <w:t>либо его уполномоченного представителя)</w:t>
      </w:r>
    </w:p>
    <w:p w:rsidR="00000000" w:rsidRDefault="0048223F">
      <w:pPr>
        <w:pStyle w:val="afff0"/>
      </w:pPr>
      <w:r>
        <w:t>зарегистрирован (а) по адресу:________________________________________________________</w:t>
      </w:r>
    </w:p>
    <w:p w:rsidR="00000000" w:rsidRDefault="0048223F">
      <w:pPr>
        <w:pStyle w:val="afff0"/>
      </w:pPr>
      <w:r>
        <w:t>(указывается адрес регистрации физического</w:t>
      </w:r>
    </w:p>
    <w:p w:rsidR="00000000" w:rsidRDefault="0048223F">
      <w:pPr>
        <w:pStyle w:val="afff0"/>
      </w:pPr>
      <w:r>
        <w:t>_________________________________________________________________________ _________</w:t>
      </w:r>
    </w:p>
    <w:p w:rsidR="00000000" w:rsidRDefault="0048223F">
      <w:pPr>
        <w:pStyle w:val="afff0"/>
      </w:pPr>
      <w:r>
        <w:t>лица - субъекта персональных данных либо его уполномоченного представителя,</w:t>
      </w:r>
    </w:p>
    <w:p w:rsidR="00000000" w:rsidRDefault="0048223F">
      <w:pPr>
        <w:pStyle w:val="afff0"/>
      </w:pPr>
      <w:r>
        <w:t>_____________________________________________________</w:t>
      </w:r>
      <w:r>
        <w:t>____________________ _________</w:t>
      </w:r>
    </w:p>
    <w:p w:rsidR="00000000" w:rsidRDefault="0048223F">
      <w:pPr>
        <w:pStyle w:val="afff0"/>
      </w:pPr>
      <w:r>
        <w:t>реквизиты доверенности или иного документа, подтверждающего полномочия</w:t>
      </w:r>
    </w:p>
    <w:p w:rsidR="00000000" w:rsidRDefault="0048223F">
      <w:pPr>
        <w:pStyle w:val="afff0"/>
      </w:pPr>
      <w:r>
        <w:t>_________________________________________________________________________ _________</w:t>
      </w:r>
    </w:p>
    <w:p w:rsidR="00000000" w:rsidRDefault="0048223F">
      <w:pPr>
        <w:pStyle w:val="afff0"/>
      </w:pPr>
      <w:r>
        <w:t>этого представителя)</w:t>
      </w:r>
    </w:p>
    <w:p w:rsidR="00000000" w:rsidRDefault="0048223F">
      <w:pPr>
        <w:pStyle w:val="afff0"/>
      </w:pPr>
      <w:r>
        <w:t>_________________________________________________</w:t>
      </w:r>
      <w:r>
        <w:t>________________________ _________</w:t>
      </w:r>
    </w:p>
    <w:p w:rsidR="00000000" w:rsidRDefault="0048223F">
      <w:pPr>
        <w:pStyle w:val="afff0"/>
      </w:pPr>
      <w:r>
        <w:t>_________________________________________________________________________ _________,</w:t>
      </w:r>
    </w:p>
    <w:p w:rsidR="00000000" w:rsidRDefault="0048223F">
      <w:pPr>
        <w:pStyle w:val="afff0"/>
      </w:pPr>
      <w:r>
        <w:t>документ, удостоверяющий личность _________________________________________________</w:t>
      </w:r>
    </w:p>
    <w:p w:rsidR="00000000" w:rsidRDefault="0048223F">
      <w:pPr>
        <w:pStyle w:val="afff0"/>
      </w:pPr>
      <w:r>
        <w:t>____________________________________________________</w:t>
      </w:r>
      <w:r>
        <w:t>_____________________ _________</w:t>
      </w:r>
    </w:p>
    <w:p w:rsidR="00000000" w:rsidRDefault="0048223F">
      <w:pPr>
        <w:pStyle w:val="afff0"/>
      </w:pPr>
      <w:r>
        <w:lastRenderedPageBreak/>
        <w:t>_________________________________________________________________________ _________,</w:t>
      </w:r>
    </w:p>
    <w:p w:rsidR="00000000" w:rsidRDefault="0048223F">
      <w:pPr>
        <w:pStyle w:val="afff0"/>
      </w:pPr>
      <w:r>
        <w:t>(наименование документа, серия, номер, дата выдачи и орган, выдавший его) в целях обеспечения предоставления государственной услуги "Заключ</w:t>
      </w:r>
      <w:r>
        <w:t xml:space="preserve">ение договоров купли-продажи лесных насаждений для заготовки древесины гражданами для собственных нужд" в соответствии с </w:t>
      </w:r>
      <w:hyperlink r:id="rId110" w:history="1">
        <w:r>
          <w:rPr>
            <w:rStyle w:val="a4"/>
          </w:rPr>
          <w:t>Федеральным законом</w:t>
        </w:r>
      </w:hyperlink>
      <w:r>
        <w:t xml:space="preserve"> от 27.07.2010 N 210-ФЗ "Об организации предоставления государственных и муницип</w:t>
      </w:r>
      <w:r>
        <w:t xml:space="preserve">альных услуг", для регистрации субъекта персональных данных на </w:t>
      </w:r>
      <w:hyperlink r:id="rId111" w:history="1">
        <w:r>
          <w:rPr>
            <w:rStyle w:val="a4"/>
          </w:rPr>
          <w:t>Едином портале</w:t>
        </w:r>
      </w:hyperlink>
      <w:r>
        <w:t xml:space="preserve"> государственных и муниципальных услуг (функций) в соответствии с </w:t>
      </w:r>
      <w:hyperlink r:id="rId112" w:history="1">
        <w:r>
          <w:rPr>
            <w:rStyle w:val="a4"/>
          </w:rPr>
          <w:t>пунктом 4 статьи 6</w:t>
        </w:r>
      </w:hyperlink>
      <w:r>
        <w:t xml:space="preserve">, </w:t>
      </w:r>
      <w:hyperlink r:id="rId113" w:history="1">
        <w:r>
          <w:rPr>
            <w:rStyle w:val="a4"/>
          </w:rPr>
          <w:t>статьей 9</w:t>
        </w:r>
      </w:hyperlink>
      <w:r>
        <w:t xml:space="preserve"> Федерального закона от 27.07.2006 N 152-ФЗ "О персональных данных" даю согласие департаменту лесного комплекса Кемеровской области, находящемуся по адресу: 650036, Кемеровская область, г. Кемерово, ул. Мирная, д. 5 (его территор</w:t>
      </w:r>
      <w:r>
        <w:t>иальному отделу по _______________________________ лесничеству,</w:t>
      </w:r>
    </w:p>
    <w:p w:rsidR="00000000" w:rsidRDefault="0048223F">
      <w:pPr>
        <w:pStyle w:val="afff0"/>
      </w:pPr>
      <w:r>
        <w:t>(наименование лесничества)</w:t>
      </w:r>
    </w:p>
    <w:p w:rsidR="00000000" w:rsidRDefault="0048223F">
      <w:pPr>
        <w:pStyle w:val="afff0"/>
      </w:pPr>
      <w:r>
        <w:t>__________________________________________________________________)</w:t>
      </w:r>
    </w:p>
    <w:p w:rsidR="00000000" w:rsidRDefault="0048223F">
      <w:pPr>
        <w:pStyle w:val="afff0"/>
      </w:pPr>
      <w:r>
        <w:t>(указывается адрес территориального отдела)</w:t>
      </w:r>
    </w:p>
    <w:p w:rsidR="00000000" w:rsidRDefault="0048223F">
      <w:pPr>
        <w:pStyle w:val="afff0"/>
      </w:pPr>
      <w:r>
        <w:t>на автоматизированную, а также без использования сред</w:t>
      </w:r>
      <w:r>
        <w:t>ств автоматизации обработку моих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</w:t>
      </w:r>
      <w:r>
        <w:t xml:space="preserve"> удаление, уничтожение персональных данных, входящих в следующий перечень общедоступных сведений:</w:t>
      </w:r>
    </w:p>
    <w:p w:rsidR="00000000" w:rsidRDefault="0048223F">
      <w:pPr>
        <w:pStyle w:val="afff0"/>
      </w:pPr>
      <w:r>
        <w:t>фамилия, имя, отчество;</w:t>
      </w:r>
    </w:p>
    <w:p w:rsidR="00000000" w:rsidRDefault="0048223F">
      <w:pPr>
        <w:pStyle w:val="afff0"/>
      </w:pPr>
      <w:r>
        <w:t>данные паспорта либо иного документа, удостоверяющего личность;</w:t>
      </w:r>
    </w:p>
    <w:p w:rsidR="00000000" w:rsidRDefault="0048223F">
      <w:pPr>
        <w:pStyle w:val="afff0"/>
      </w:pPr>
      <w:r>
        <w:t>адрес регистрации;</w:t>
      </w:r>
    </w:p>
    <w:p w:rsidR="00000000" w:rsidRDefault="0048223F">
      <w:pPr>
        <w:pStyle w:val="afff0"/>
      </w:pPr>
      <w:r>
        <w:t>абонентский номер;</w:t>
      </w:r>
    </w:p>
    <w:p w:rsidR="00000000" w:rsidRDefault="0048223F">
      <w:pPr>
        <w:pStyle w:val="afff0"/>
      </w:pPr>
      <w:r>
        <w:t>адрес электронной почты;</w:t>
      </w:r>
    </w:p>
    <w:p w:rsidR="00000000" w:rsidRDefault="0048223F">
      <w:pPr>
        <w:pStyle w:val="afff0"/>
      </w:pPr>
      <w:r>
        <w:t>_______</w:t>
      </w:r>
      <w:r>
        <w:t>__________________________________________________________________ _______.</w:t>
      </w:r>
    </w:p>
    <w:p w:rsidR="00000000" w:rsidRDefault="0048223F">
      <w:pPr>
        <w:pStyle w:val="afff0"/>
      </w:pPr>
      <w:r>
        <w:t>(указываются иные данные (по усмотрению субъекта персональных данных))</w:t>
      </w:r>
    </w:p>
    <w:p w:rsidR="00000000" w:rsidRDefault="0048223F">
      <w:pPr>
        <w:pStyle w:val="afff0"/>
      </w:pPr>
      <w:r>
        <w:t>Также выражаю согласие на получение и передачу моих персональных данных органам местного самоуправления, госу</w:t>
      </w:r>
      <w:r>
        <w:t>дарственным органам и организациям для целей обеспечения соблюдения законов и иных нормативных правовых актов при предоставлении указанной государственной услуги.</w:t>
      </w:r>
    </w:p>
    <w:p w:rsidR="00000000" w:rsidRDefault="0048223F">
      <w:pPr>
        <w:pStyle w:val="afff0"/>
      </w:pPr>
      <w:r>
        <w:t>Настоящее согласие действует со дня его подписания до дня отзыва в письменной форме либо на п</w:t>
      </w:r>
      <w:r>
        <w:t>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000000" w:rsidRDefault="0048223F">
      <w:pPr>
        <w:pStyle w:val="afff0"/>
      </w:pPr>
      <w:r>
        <w:t>_____________ ________________________ "__" __________ 20__ г.</w:t>
      </w:r>
    </w:p>
    <w:p w:rsidR="00000000" w:rsidRDefault="0048223F">
      <w:pPr>
        <w:pStyle w:val="afff0"/>
      </w:pPr>
      <w:r>
        <w:t>(подпись) (фамилия и инициалы) "</w:t>
      </w:r>
    </w:p>
    <w:p w:rsidR="00000000" w:rsidRDefault="0048223F"/>
    <w:p w:rsidR="00000000" w:rsidRDefault="0048223F">
      <w:pPr>
        <w:jc w:val="right"/>
      </w:pPr>
      <w:bookmarkStart w:id="111" w:name="sub_77"/>
      <w:r>
        <w:rPr>
          <w:rStyle w:val="a3"/>
        </w:rPr>
        <w:t>Приложение N 5</w:t>
      </w:r>
    </w:p>
    <w:bookmarkEnd w:id="111"/>
    <w:p w:rsidR="00000000" w:rsidRDefault="0048223F">
      <w:pPr>
        <w:jc w:val="right"/>
      </w:pPr>
      <w:r>
        <w:rPr>
          <w:rStyle w:val="a3"/>
        </w:rPr>
        <w:t xml:space="preserve">к </w:t>
      </w:r>
      <w:hyperlink w:anchor="sub_80" w:history="1">
        <w:r>
          <w:rPr>
            <w:rStyle w:val="a4"/>
          </w:rPr>
          <w:t>административному регламенту</w:t>
        </w:r>
      </w:hyperlink>
    </w:p>
    <w:p w:rsidR="00000000" w:rsidRDefault="0048223F">
      <w:pPr>
        <w:jc w:val="right"/>
      </w:pPr>
      <w:r>
        <w:rPr>
          <w:rStyle w:val="a3"/>
        </w:rPr>
        <w:t>департамента лесного комплекса</w:t>
      </w:r>
    </w:p>
    <w:p w:rsidR="00000000" w:rsidRDefault="0048223F">
      <w:pPr>
        <w:jc w:val="right"/>
      </w:pPr>
      <w:r>
        <w:rPr>
          <w:rStyle w:val="a3"/>
        </w:rPr>
        <w:t>Кемеровской области по предоставлению</w:t>
      </w:r>
    </w:p>
    <w:p w:rsidR="00000000" w:rsidRDefault="0048223F">
      <w:pPr>
        <w:jc w:val="right"/>
      </w:pPr>
      <w:r>
        <w:rPr>
          <w:rStyle w:val="a3"/>
        </w:rPr>
        <w:t>государственной услуги "Заключение</w:t>
      </w:r>
    </w:p>
    <w:p w:rsidR="00000000" w:rsidRDefault="0048223F">
      <w:pPr>
        <w:jc w:val="right"/>
      </w:pPr>
      <w:r>
        <w:rPr>
          <w:rStyle w:val="a3"/>
        </w:rPr>
        <w:t>договоров купли-продажи лесных</w:t>
      </w:r>
    </w:p>
    <w:p w:rsidR="00000000" w:rsidRDefault="0048223F">
      <w:pPr>
        <w:jc w:val="right"/>
      </w:pPr>
      <w:r>
        <w:rPr>
          <w:rStyle w:val="a3"/>
        </w:rPr>
        <w:t>насаж</w:t>
      </w:r>
      <w:r>
        <w:rPr>
          <w:rStyle w:val="a3"/>
        </w:rPr>
        <w:t>дений для заготовки древесины</w:t>
      </w:r>
    </w:p>
    <w:p w:rsidR="00000000" w:rsidRDefault="0048223F">
      <w:pPr>
        <w:jc w:val="right"/>
      </w:pPr>
      <w:r>
        <w:rPr>
          <w:rStyle w:val="a3"/>
        </w:rPr>
        <w:t>гражданами для собственных нужд"</w:t>
      </w:r>
    </w:p>
    <w:p w:rsidR="00000000" w:rsidRDefault="0048223F"/>
    <w:p w:rsidR="00000000" w:rsidRDefault="0048223F">
      <w:pPr>
        <w:pStyle w:val="1"/>
      </w:pPr>
      <w:r>
        <w:lastRenderedPageBreak/>
        <w:t xml:space="preserve">Книга </w:t>
      </w:r>
      <w:r>
        <w:br/>
        <w:t>регистрации приема заявок на заключение договора купли-продажи лесных насаждений для заготовки древесины гражданами для собственных нужд</w:t>
      </w:r>
    </w:p>
    <w:p w:rsidR="00000000" w:rsidRDefault="0048223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992"/>
        <w:gridCol w:w="1984"/>
        <w:gridCol w:w="1559"/>
        <w:gridCol w:w="850"/>
        <w:gridCol w:w="1702"/>
        <w:gridCol w:w="21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223F">
            <w:pPr>
              <w:pStyle w:val="aff7"/>
              <w:jc w:val="center"/>
            </w:pPr>
            <w:r>
              <w:t xml:space="preserve">N </w:t>
            </w:r>
            <w:r>
              <w:br/>
              <w:t>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223F">
            <w:pPr>
              <w:pStyle w:val="aff7"/>
              <w:jc w:val="center"/>
            </w:pPr>
            <w:r>
              <w:t xml:space="preserve">Дата </w:t>
            </w:r>
            <w:r>
              <w:br/>
              <w:t>подачи</w:t>
            </w:r>
            <w:r>
              <w:br/>
              <w:t>заявки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223F">
            <w:pPr>
              <w:pStyle w:val="aff7"/>
              <w:jc w:val="center"/>
            </w:pPr>
            <w:r>
              <w:t>Местоположение</w:t>
            </w:r>
            <w:r>
              <w:br/>
              <w:t>участ</w:t>
            </w:r>
            <w:r>
              <w:t xml:space="preserve">ка </w:t>
            </w:r>
            <w:r>
              <w:br/>
              <w:t>(лесничество)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223F">
            <w:pPr>
              <w:pStyle w:val="aff7"/>
              <w:jc w:val="center"/>
            </w:pPr>
            <w:r>
              <w:t>Вид собственных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223F">
            <w:pPr>
              <w:pStyle w:val="aff7"/>
              <w:jc w:val="center"/>
            </w:pPr>
            <w:r>
              <w:t>Объем древесины, куб. 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223F">
            <w:pPr>
              <w:pStyle w:val="aff7"/>
              <w:jc w:val="center"/>
            </w:pPr>
            <w:r>
              <w:t>Заявитель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8223F">
            <w:pPr>
              <w:pStyle w:val="aff7"/>
              <w:jc w:val="center"/>
            </w:pPr>
            <w:r>
              <w:t>Решение о предоставлении или об отказе, дата, номер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223F">
            <w:pPr>
              <w:pStyle w:val="aff7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223F">
            <w:pPr>
              <w:pStyle w:val="aff7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223F">
            <w:pPr>
              <w:pStyle w:val="aff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223F">
            <w:pPr>
              <w:pStyle w:val="aff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223F">
            <w:pPr>
              <w:pStyle w:val="aff7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223F">
            <w:pPr>
              <w:pStyle w:val="aff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8223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223F">
            <w:pPr>
              <w:pStyle w:val="aff7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223F">
            <w:pPr>
              <w:pStyle w:val="aff7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223F">
            <w:pPr>
              <w:pStyle w:val="aff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223F">
            <w:pPr>
              <w:pStyle w:val="aff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223F">
            <w:pPr>
              <w:pStyle w:val="aff7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223F">
            <w:pPr>
              <w:pStyle w:val="aff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8223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223F">
            <w:pPr>
              <w:pStyle w:val="aff7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223F">
            <w:pPr>
              <w:pStyle w:val="aff7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223F">
            <w:pPr>
              <w:pStyle w:val="aff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223F">
            <w:pPr>
              <w:pStyle w:val="aff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223F">
            <w:pPr>
              <w:pStyle w:val="aff7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223F">
            <w:pPr>
              <w:pStyle w:val="aff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8223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223F">
            <w:pPr>
              <w:pStyle w:val="aff7"/>
              <w:jc w:val="center"/>
            </w:pPr>
            <w:r>
              <w:t>...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223F">
            <w:pPr>
              <w:pStyle w:val="aff7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223F">
            <w:pPr>
              <w:pStyle w:val="aff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223F">
            <w:pPr>
              <w:pStyle w:val="aff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223F">
            <w:pPr>
              <w:pStyle w:val="aff7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223F">
            <w:pPr>
              <w:pStyle w:val="aff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8223F">
            <w:pPr>
              <w:pStyle w:val="aff7"/>
            </w:pPr>
          </w:p>
        </w:tc>
      </w:tr>
    </w:tbl>
    <w:p w:rsidR="00000000" w:rsidRDefault="0048223F"/>
    <w:p w:rsidR="00000000" w:rsidRDefault="0048223F">
      <w:pPr>
        <w:jc w:val="right"/>
      </w:pPr>
      <w:bookmarkStart w:id="112" w:name="sub_78"/>
      <w:r>
        <w:rPr>
          <w:rStyle w:val="a3"/>
        </w:rPr>
        <w:t>Приложение N 6</w:t>
      </w:r>
    </w:p>
    <w:bookmarkEnd w:id="112"/>
    <w:p w:rsidR="00000000" w:rsidRDefault="0048223F">
      <w:pPr>
        <w:jc w:val="right"/>
      </w:pPr>
      <w:r>
        <w:rPr>
          <w:rStyle w:val="a3"/>
        </w:rPr>
        <w:t xml:space="preserve">к </w:t>
      </w:r>
      <w:hyperlink w:anchor="sub_80" w:history="1">
        <w:r>
          <w:rPr>
            <w:rStyle w:val="a4"/>
          </w:rPr>
          <w:t>административному регламенту</w:t>
        </w:r>
      </w:hyperlink>
    </w:p>
    <w:p w:rsidR="00000000" w:rsidRDefault="0048223F">
      <w:pPr>
        <w:jc w:val="right"/>
      </w:pPr>
      <w:r>
        <w:rPr>
          <w:rStyle w:val="a3"/>
        </w:rPr>
        <w:t>департамента лесного комплекса</w:t>
      </w:r>
    </w:p>
    <w:p w:rsidR="00000000" w:rsidRDefault="0048223F">
      <w:pPr>
        <w:jc w:val="right"/>
      </w:pPr>
      <w:r>
        <w:rPr>
          <w:rStyle w:val="a3"/>
        </w:rPr>
        <w:t>Кемеровской области по предоставлению</w:t>
      </w:r>
    </w:p>
    <w:p w:rsidR="00000000" w:rsidRDefault="0048223F">
      <w:pPr>
        <w:jc w:val="right"/>
      </w:pPr>
      <w:r>
        <w:rPr>
          <w:rStyle w:val="a3"/>
        </w:rPr>
        <w:t>государственной услуги "Заключение договоров</w:t>
      </w:r>
    </w:p>
    <w:p w:rsidR="00000000" w:rsidRDefault="0048223F">
      <w:pPr>
        <w:jc w:val="right"/>
      </w:pPr>
      <w:r>
        <w:rPr>
          <w:rStyle w:val="a3"/>
        </w:rPr>
        <w:t>купли-продажи лесных насаждений для заготовки</w:t>
      </w:r>
    </w:p>
    <w:p w:rsidR="00000000" w:rsidRDefault="0048223F">
      <w:pPr>
        <w:jc w:val="right"/>
      </w:pPr>
      <w:r>
        <w:rPr>
          <w:rStyle w:val="a3"/>
        </w:rPr>
        <w:t>древесины гражданами для собственных нужд"</w:t>
      </w:r>
    </w:p>
    <w:p w:rsidR="00000000" w:rsidRDefault="0048223F"/>
    <w:p w:rsidR="00000000" w:rsidRDefault="0048223F">
      <w:pPr>
        <w:ind w:firstLine="698"/>
        <w:jc w:val="center"/>
      </w:pPr>
      <w:r>
        <w:t>Департамент лесного комплекса Кемеровской области</w:t>
      </w:r>
    </w:p>
    <w:p w:rsidR="00000000" w:rsidRDefault="0048223F">
      <w:pPr>
        <w:ind w:firstLine="698"/>
        <w:jc w:val="center"/>
      </w:pPr>
      <w:r>
        <w:t>65</w:t>
      </w:r>
      <w:r>
        <w:t>0036, г. Кемерово тел. 83842-31-21-37, факс 31-22-94</w:t>
      </w:r>
    </w:p>
    <w:p w:rsidR="00000000" w:rsidRDefault="0048223F">
      <w:pPr>
        <w:ind w:firstLine="698"/>
        <w:jc w:val="center"/>
      </w:pPr>
      <w:r>
        <w:t xml:space="preserve">ул. Мирная, д. 5 E-mail: </w:t>
      </w:r>
      <w:hyperlink r:id="rId114" w:history="1">
        <w:r>
          <w:rPr>
            <w:rStyle w:val="a4"/>
          </w:rPr>
          <w:t>DLK@kemles.ru</w:t>
        </w:r>
      </w:hyperlink>
      <w:r>
        <w:t xml:space="preserve">; </w:t>
      </w:r>
      <w:hyperlink r:id="rId115" w:history="1">
        <w:r>
          <w:rPr>
            <w:rStyle w:val="a4"/>
          </w:rPr>
          <w:t>www.kemles.ru</w:t>
        </w:r>
      </w:hyperlink>
    </w:p>
    <w:p w:rsidR="00000000" w:rsidRDefault="0048223F">
      <w:pPr>
        <w:ind w:firstLine="698"/>
        <w:jc w:val="center"/>
      </w:pPr>
      <w:r>
        <w:t>__________________________________________________________</w:t>
      </w:r>
    </w:p>
    <w:p w:rsidR="00000000" w:rsidRDefault="0048223F">
      <w:pPr>
        <w:ind w:firstLine="698"/>
        <w:jc w:val="center"/>
      </w:pPr>
      <w:r>
        <w:t>Территориальный отдел по _______________ лесничеству</w:t>
      </w:r>
    </w:p>
    <w:p w:rsidR="00000000" w:rsidRDefault="0048223F">
      <w:pPr>
        <w:ind w:firstLine="698"/>
        <w:jc w:val="center"/>
      </w:pPr>
      <w:r>
        <w:t>__________________________________________________________</w:t>
      </w:r>
    </w:p>
    <w:p w:rsidR="00000000" w:rsidRDefault="0048223F">
      <w:pPr>
        <w:ind w:firstLine="698"/>
        <w:jc w:val="center"/>
      </w:pPr>
      <w:r>
        <w:t>(адрес места нахождения, телефоны, е-mail)</w:t>
      </w:r>
    </w:p>
    <w:p w:rsidR="00000000" w:rsidRDefault="0048223F"/>
    <w:p w:rsidR="00000000" w:rsidRDefault="0048223F">
      <w:pPr>
        <w:pStyle w:val="1"/>
      </w:pPr>
      <w:r>
        <w:t xml:space="preserve">Уведомление N ______ </w:t>
      </w:r>
      <w:r>
        <w:br/>
        <w:t>об отказе в предоставлении государственной услуги</w:t>
      </w:r>
    </w:p>
    <w:p w:rsidR="00000000" w:rsidRDefault="0048223F"/>
    <w:p w:rsidR="00000000" w:rsidRDefault="0048223F">
      <w:pPr>
        <w:jc w:val="right"/>
      </w:pPr>
      <w:r>
        <w:t>"___"_______________ 20__ г</w:t>
      </w:r>
      <w:r>
        <w:t>.</w:t>
      </w:r>
    </w:p>
    <w:p w:rsidR="00000000" w:rsidRDefault="0048223F">
      <w:pPr>
        <w:jc w:val="right"/>
      </w:pPr>
      <w:r>
        <w:t>_________________________</w:t>
      </w:r>
    </w:p>
    <w:p w:rsidR="00000000" w:rsidRDefault="0048223F">
      <w:pPr>
        <w:jc w:val="right"/>
      </w:pPr>
      <w:r>
        <w:t>Ф.И.О. заявителя</w:t>
      </w:r>
    </w:p>
    <w:p w:rsidR="00000000" w:rsidRDefault="0048223F">
      <w:pPr>
        <w:jc w:val="right"/>
      </w:pPr>
      <w:r>
        <w:t>_________________________</w:t>
      </w:r>
    </w:p>
    <w:p w:rsidR="00000000" w:rsidRDefault="0048223F">
      <w:pPr>
        <w:jc w:val="right"/>
      </w:pPr>
      <w:r>
        <w:t>адрес места жительства</w:t>
      </w:r>
    </w:p>
    <w:p w:rsidR="00000000" w:rsidRDefault="0048223F">
      <w:pPr>
        <w:jc w:val="right"/>
      </w:pPr>
      <w:r>
        <w:t>_________________________</w:t>
      </w:r>
    </w:p>
    <w:p w:rsidR="00000000" w:rsidRDefault="0048223F"/>
    <w:p w:rsidR="00000000" w:rsidRDefault="0048223F">
      <w:pPr>
        <w:pStyle w:val="afff0"/>
      </w:pPr>
      <w:r>
        <w:t>Уважаемый(ая) _______________________!</w:t>
      </w:r>
    </w:p>
    <w:p w:rsidR="00000000" w:rsidRDefault="0048223F"/>
    <w:p w:rsidR="00000000" w:rsidRDefault="0048223F">
      <w:pPr>
        <w:pStyle w:val="afff0"/>
      </w:pPr>
      <w:r>
        <w:t>Уведомляю о том, что Ваше заявление от _____________ N _____ о заключении договора купли-продаж</w:t>
      </w:r>
      <w:r>
        <w:t>и лесных насаждений для заготовки древесины гражданами для собственных нужд рассмотрено.</w:t>
      </w:r>
    </w:p>
    <w:p w:rsidR="00000000" w:rsidRDefault="0048223F">
      <w:pPr>
        <w:pStyle w:val="afff0"/>
      </w:pPr>
      <w:r>
        <w:t xml:space="preserve">В заключении договора купли-продажи лесных насаждений для заготовки древесины гражданами для собственных нужд отказано по следующим основаниям: </w:t>
      </w:r>
      <w:r>
        <w:lastRenderedPageBreak/>
        <w:t>_______________________</w:t>
      </w:r>
      <w:r>
        <w:t>_____________</w:t>
      </w:r>
    </w:p>
    <w:p w:rsidR="00000000" w:rsidRDefault="0048223F">
      <w:pPr>
        <w:pStyle w:val="afff0"/>
      </w:pPr>
      <w:r>
        <w:t>_______________________________________________________________.</w:t>
      </w:r>
    </w:p>
    <w:p w:rsidR="00000000" w:rsidRDefault="0048223F">
      <w:pPr>
        <w:pStyle w:val="afff0"/>
      </w:pPr>
      <w:r>
        <w:t>Одновременно сообщаю, что Вы вправе обратиться с заявлением в территориальный отдел департамента по ________________ лесничеству, расположенному по адресу: ________, Кемеровская</w:t>
      </w:r>
      <w:r>
        <w:t xml:space="preserve"> область, __________</w:t>
      </w:r>
    </w:p>
    <w:p w:rsidR="00000000" w:rsidRDefault="0048223F">
      <w:pPr>
        <w:pStyle w:val="afff0"/>
      </w:pPr>
      <w:r>
        <w:t>(индекс) (указать _______________________________________________________________</w:t>
      </w:r>
    </w:p>
    <w:p w:rsidR="00000000" w:rsidRDefault="0048223F">
      <w:pPr>
        <w:pStyle w:val="afff0"/>
      </w:pPr>
      <w:r>
        <w:t>район, город, пгт., улицу, номер дома)</w:t>
      </w:r>
    </w:p>
    <w:p w:rsidR="00000000" w:rsidRDefault="0048223F">
      <w:pPr>
        <w:pStyle w:val="afff0"/>
      </w:pPr>
      <w:r>
        <w:t>_______________________ ______________ _____________________</w:t>
      </w:r>
    </w:p>
    <w:p w:rsidR="00000000" w:rsidRDefault="0048223F">
      <w:pPr>
        <w:pStyle w:val="afff0"/>
      </w:pPr>
      <w:r>
        <w:t>(должность) (подпись) (расшифровка подписи)</w:t>
      </w:r>
    </w:p>
    <w:p w:rsidR="00000000" w:rsidRDefault="0048223F"/>
    <w:p w:rsidR="00000000" w:rsidRDefault="0048223F">
      <w:pPr>
        <w:jc w:val="right"/>
      </w:pPr>
      <w:bookmarkStart w:id="113" w:name="sub_79"/>
      <w:r>
        <w:rPr>
          <w:rStyle w:val="a3"/>
        </w:rPr>
        <w:t>Пр</w:t>
      </w:r>
      <w:r>
        <w:rPr>
          <w:rStyle w:val="a3"/>
        </w:rPr>
        <w:t>иложение N 7</w:t>
      </w:r>
    </w:p>
    <w:bookmarkEnd w:id="113"/>
    <w:p w:rsidR="00000000" w:rsidRDefault="0048223F">
      <w:pPr>
        <w:jc w:val="right"/>
      </w:pPr>
      <w:r>
        <w:rPr>
          <w:rStyle w:val="a3"/>
        </w:rPr>
        <w:t xml:space="preserve">к </w:t>
      </w:r>
      <w:hyperlink w:anchor="sub_80" w:history="1">
        <w:r>
          <w:rPr>
            <w:rStyle w:val="a4"/>
          </w:rPr>
          <w:t>административному регламенту</w:t>
        </w:r>
      </w:hyperlink>
    </w:p>
    <w:p w:rsidR="00000000" w:rsidRDefault="0048223F">
      <w:pPr>
        <w:jc w:val="right"/>
      </w:pPr>
      <w:r>
        <w:rPr>
          <w:rStyle w:val="a3"/>
        </w:rPr>
        <w:t>департамента лесного комплекса</w:t>
      </w:r>
    </w:p>
    <w:p w:rsidR="00000000" w:rsidRDefault="0048223F">
      <w:pPr>
        <w:jc w:val="right"/>
      </w:pPr>
      <w:r>
        <w:rPr>
          <w:rStyle w:val="a3"/>
        </w:rPr>
        <w:t>Кемеровской области по предоставлению</w:t>
      </w:r>
    </w:p>
    <w:p w:rsidR="00000000" w:rsidRDefault="0048223F">
      <w:pPr>
        <w:jc w:val="right"/>
      </w:pPr>
      <w:r>
        <w:rPr>
          <w:rStyle w:val="a3"/>
        </w:rPr>
        <w:t>государственной услуги "Заключение</w:t>
      </w:r>
    </w:p>
    <w:p w:rsidR="00000000" w:rsidRDefault="0048223F">
      <w:pPr>
        <w:jc w:val="right"/>
      </w:pPr>
      <w:r>
        <w:rPr>
          <w:rStyle w:val="a3"/>
        </w:rPr>
        <w:t>договоров купли-продажи лесных</w:t>
      </w:r>
    </w:p>
    <w:p w:rsidR="00000000" w:rsidRDefault="0048223F">
      <w:pPr>
        <w:jc w:val="right"/>
      </w:pPr>
      <w:r>
        <w:rPr>
          <w:rStyle w:val="a3"/>
        </w:rPr>
        <w:t>насаждений для заготовки древесины</w:t>
      </w:r>
    </w:p>
    <w:p w:rsidR="00000000" w:rsidRDefault="0048223F">
      <w:pPr>
        <w:jc w:val="right"/>
      </w:pPr>
      <w:r>
        <w:rPr>
          <w:rStyle w:val="a3"/>
        </w:rPr>
        <w:t>гражданами для собственных нужд"</w:t>
      </w:r>
    </w:p>
    <w:p w:rsidR="00000000" w:rsidRDefault="0048223F"/>
    <w:p w:rsidR="00000000" w:rsidRDefault="0048223F">
      <w:pPr>
        <w:ind w:firstLine="698"/>
        <w:jc w:val="center"/>
      </w:pPr>
      <w:r>
        <w:t>Департамент лесного комплекса Кемеровской области</w:t>
      </w:r>
    </w:p>
    <w:p w:rsidR="00000000" w:rsidRDefault="0048223F">
      <w:pPr>
        <w:ind w:firstLine="698"/>
        <w:jc w:val="center"/>
      </w:pPr>
      <w:r>
        <w:t>650036, г. Кемерово тел. 83842-31-21-37, факс 31-22-94</w:t>
      </w:r>
    </w:p>
    <w:p w:rsidR="00000000" w:rsidRDefault="0048223F">
      <w:pPr>
        <w:ind w:firstLine="698"/>
        <w:jc w:val="center"/>
      </w:pPr>
      <w:r>
        <w:t xml:space="preserve">ул. Мирная, д. 5 E-mail: </w:t>
      </w:r>
      <w:hyperlink r:id="rId116" w:history="1">
        <w:r>
          <w:rPr>
            <w:rStyle w:val="a4"/>
          </w:rPr>
          <w:t>DLK@kemles.ru</w:t>
        </w:r>
      </w:hyperlink>
      <w:r>
        <w:t xml:space="preserve">; </w:t>
      </w:r>
      <w:hyperlink r:id="rId117" w:history="1">
        <w:r>
          <w:rPr>
            <w:rStyle w:val="a4"/>
          </w:rPr>
          <w:t>www.k</w:t>
        </w:r>
        <w:r>
          <w:rPr>
            <w:rStyle w:val="a4"/>
          </w:rPr>
          <w:t>emles.ru</w:t>
        </w:r>
      </w:hyperlink>
    </w:p>
    <w:p w:rsidR="00000000" w:rsidRDefault="0048223F">
      <w:pPr>
        <w:ind w:firstLine="698"/>
        <w:jc w:val="center"/>
      </w:pPr>
      <w:r>
        <w:t>__________________________________________________________</w:t>
      </w:r>
    </w:p>
    <w:p w:rsidR="00000000" w:rsidRDefault="0048223F">
      <w:pPr>
        <w:ind w:firstLine="698"/>
        <w:jc w:val="center"/>
      </w:pPr>
      <w:r>
        <w:t>Территориальный отдел по _______________ лесничеству</w:t>
      </w:r>
    </w:p>
    <w:p w:rsidR="00000000" w:rsidRDefault="0048223F">
      <w:pPr>
        <w:ind w:firstLine="698"/>
        <w:jc w:val="center"/>
      </w:pPr>
      <w:r>
        <w:t>__________________________________________________________</w:t>
      </w:r>
    </w:p>
    <w:p w:rsidR="00000000" w:rsidRDefault="0048223F">
      <w:pPr>
        <w:ind w:firstLine="698"/>
        <w:jc w:val="center"/>
      </w:pPr>
      <w:r>
        <w:t>(адрес места нахождения, телефоны, E-mail)</w:t>
      </w:r>
    </w:p>
    <w:p w:rsidR="00000000" w:rsidRDefault="0048223F"/>
    <w:p w:rsidR="00000000" w:rsidRDefault="0048223F">
      <w:pPr>
        <w:pStyle w:val="1"/>
      </w:pPr>
      <w:r>
        <w:t xml:space="preserve">Уведомление N ______ </w:t>
      </w:r>
      <w:r>
        <w:br/>
        <w:t>о заклю</w:t>
      </w:r>
      <w:r>
        <w:t xml:space="preserve">чении договора купли-продажи лесных насаждений </w:t>
      </w:r>
      <w:r>
        <w:br/>
        <w:t>для заготовки древесины гражданами для собственных нужд</w:t>
      </w:r>
    </w:p>
    <w:p w:rsidR="00000000" w:rsidRDefault="0048223F"/>
    <w:p w:rsidR="00000000" w:rsidRDefault="0048223F">
      <w:pPr>
        <w:jc w:val="right"/>
      </w:pPr>
      <w:r>
        <w:t>"___"_______________ 20__ г.</w:t>
      </w:r>
    </w:p>
    <w:p w:rsidR="00000000" w:rsidRDefault="0048223F">
      <w:pPr>
        <w:jc w:val="right"/>
      </w:pPr>
      <w:r>
        <w:t>_________________________</w:t>
      </w:r>
    </w:p>
    <w:p w:rsidR="00000000" w:rsidRDefault="0048223F">
      <w:pPr>
        <w:jc w:val="right"/>
      </w:pPr>
      <w:r>
        <w:t>Ф.И.О. заявителя</w:t>
      </w:r>
    </w:p>
    <w:p w:rsidR="00000000" w:rsidRDefault="0048223F">
      <w:pPr>
        <w:jc w:val="right"/>
      </w:pPr>
      <w:r>
        <w:t>_________________________</w:t>
      </w:r>
    </w:p>
    <w:p w:rsidR="00000000" w:rsidRDefault="0048223F">
      <w:pPr>
        <w:jc w:val="right"/>
      </w:pPr>
      <w:r>
        <w:t>адрес места жительства</w:t>
      </w:r>
    </w:p>
    <w:p w:rsidR="00000000" w:rsidRDefault="0048223F"/>
    <w:p w:rsidR="00000000" w:rsidRDefault="0048223F">
      <w:pPr>
        <w:pStyle w:val="afff0"/>
      </w:pPr>
      <w:r>
        <w:t>Уважаемый(ая) _______________</w:t>
      </w:r>
      <w:r>
        <w:t>________!</w:t>
      </w:r>
    </w:p>
    <w:p w:rsidR="00000000" w:rsidRDefault="0048223F"/>
    <w:p w:rsidR="00000000" w:rsidRDefault="0048223F">
      <w:pPr>
        <w:pStyle w:val="afff0"/>
      </w:pPr>
      <w:r>
        <w:t>Уведомляю о том, что Ваше заявление от __________ N _______ о заключении договора купли-продажи лесных насаждений для заготовки древесины гражданами для собственных нужд рассмотрено. Сообщаю о принятии положительного решения.</w:t>
      </w:r>
    </w:p>
    <w:p w:rsidR="00000000" w:rsidRDefault="0048223F">
      <w:pPr>
        <w:pStyle w:val="afff0"/>
      </w:pPr>
      <w:r>
        <w:t>Для заключения дого</w:t>
      </w:r>
      <w:r>
        <w:t>вора купли-продажи лесных насаждений для заготовки древесины гражданами для собственных нужд Вам необходимо прибыть в _________________________________________</w:t>
      </w:r>
    </w:p>
    <w:p w:rsidR="00000000" w:rsidRDefault="0048223F">
      <w:pPr>
        <w:pStyle w:val="afff0"/>
      </w:pPr>
      <w:r>
        <w:t>(наименование _______________________________________________________________</w:t>
      </w:r>
    </w:p>
    <w:p w:rsidR="00000000" w:rsidRDefault="0048223F">
      <w:pPr>
        <w:pStyle w:val="afff0"/>
      </w:pPr>
      <w:r>
        <w:t>территориального отдела по соответствующему лесничеству, его адрес)</w:t>
      </w:r>
    </w:p>
    <w:p w:rsidR="00000000" w:rsidRDefault="0048223F">
      <w:pPr>
        <w:pStyle w:val="afff0"/>
      </w:pPr>
      <w:r>
        <w:lastRenderedPageBreak/>
        <w:t>_______________________________________________________________</w:t>
      </w:r>
    </w:p>
    <w:p w:rsidR="00000000" w:rsidRDefault="0048223F">
      <w:pPr>
        <w:pStyle w:val="afff0"/>
      </w:pPr>
      <w:r>
        <w:t>"_____"_____________ 20__ г. в ___________ часов __________ минут,</w:t>
      </w:r>
    </w:p>
    <w:p w:rsidR="00000000" w:rsidRDefault="0048223F">
      <w:pPr>
        <w:pStyle w:val="afff0"/>
      </w:pPr>
      <w:r>
        <w:t>кабинет N ______.</w:t>
      </w:r>
    </w:p>
    <w:p w:rsidR="00000000" w:rsidRDefault="0048223F">
      <w:pPr>
        <w:pStyle w:val="afff0"/>
      </w:pPr>
      <w:r>
        <w:t xml:space="preserve">_______________________ ______________ </w:t>
      </w:r>
      <w:r>
        <w:t>_____________________</w:t>
      </w:r>
    </w:p>
    <w:p w:rsidR="00000000" w:rsidRDefault="0048223F">
      <w:pPr>
        <w:pStyle w:val="afff0"/>
      </w:pPr>
      <w:r>
        <w:t>(должность) (подпись) (расшифровка подписи)</w:t>
      </w:r>
    </w:p>
    <w:p w:rsidR="0048223F" w:rsidRDefault="0048223F"/>
    <w:sectPr w:rsidR="0048223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00"/>
    <w:rsid w:val="00051400"/>
    <w:rsid w:val="0048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12090569.0" TargetMode="External"/><Relationship Id="rId117" Type="http://schemas.openxmlformats.org/officeDocument/2006/relationships/hyperlink" Target="garantF1://7449153.354" TargetMode="External"/><Relationship Id="rId21" Type="http://schemas.openxmlformats.org/officeDocument/2006/relationships/hyperlink" Target="garantF1://7531356.16" TargetMode="External"/><Relationship Id="rId42" Type="http://schemas.openxmlformats.org/officeDocument/2006/relationships/hyperlink" Target="garantF1://7466495.34" TargetMode="External"/><Relationship Id="rId47" Type="http://schemas.openxmlformats.org/officeDocument/2006/relationships/hyperlink" Target="garantF1://7531035.38" TargetMode="External"/><Relationship Id="rId63" Type="http://schemas.openxmlformats.org/officeDocument/2006/relationships/hyperlink" Target="garantF1://7449153.354" TargetMode="External"/><Relationship Id="rId68" Type="http://schemas.openxmlformats.org/officeDocument/2006/relationships/hyperlink" Target="garantF1://7449153.1401" TargetMode="External"/><Relationship Id="rId84" Type="http://schemas.openxmlformats.org/officeDocument/2006/relationships/hyperlink" Target="garantF1://7449153.1575" TargetMode="External"/><Relationship Id="rId89" Type="http://schemas.openxmlformats.org/officeDocument/2006/relationships/hyperlink" Target="garantF1://7449153.1583" TargetMode="External"/><Relationship Id="rId112" Type="http://schemas.openxmlformats.org/officeDocument/2006/relationships/hyperlink" Target="garantF1://12048567.604" TargetMode="External"/><Relationship Id="rId16" Type="http://schemas.openxmlformats.org/officeDocument/2006/relationships/hyperlink" Target="garantF1://7449153.22" TargetMode="External"/><Relationship Id="rId107" Type="http://schemas.openxmlformats.org/officeDocument/2006/relationships/hyperlink" Target="garantF1://7449153.1601" TargetMode="External"/><Relationship Id="rId11" Type="http://schemas.openxmlformats.org/officeDocument/2006/relationships/hyperlink" Target="garantF1://7449153.186" TargetMode="External"/><Relationship Id="rId24" Type="http://schemas.openxmlformats.org/officeDocument/2006/relationships/hyperlink" Target="garantF1://12038258.0" TargetMode="External"/><Relationship Id="rId32" Type="http://schemas.openxmlformats.org/officeDocument/2006/relationships/hyperlink" Target="garantF1://7449153.186" TargetMode="External"/><Relationship Id="rId37" Type="http://schemas.openxmlformats.org/officeDocument/2006/relationships/hyperlink" Target="garantF1://12050845.27" TargetMode="External"/><Relationship Id="rId40" Type="http://schemas.openxmlformats.org/officeDocument/2006/relationships/hyperlink" Target="garantF1://12050845.27" TargetMode="External"/><Relationship Id="rId45" Type="http://schemas.openxmlformats.org/officeDocument/2006/relationships/hyperlink" Target="garantF1://7449153.815" TargetMode="External"/><Relationship Id="rId53" Type="http://schemas.openxmlformats.org/officeDocument/2006/relationships/hyperlink" Target="garantF1://7531035.44" TargetMode="External"/><Relationship Id="rId58" Type="http://schemas.openxmlformats.org/officeDocument/2006/relationships/hyperlink" Target="garantF1://7449153.354" TargetMode="External"/><Relationship Id="rId66" Type="http://schemas.openxmlformats.org/officeDocument/2006/relationships/hyperlink" Target="garantF1://7449153.2332" TargetMode="External"/><Relationship Id="rId74" Type="http://schemas.openxmlformats.org/officeDocument/2006/relationships/hyperlink" Target="garantF1://7449153.2336" TargetMode="External"/><Relationship Id="rId79" Type="http://schemas.openxmlformats.org/officeDocument/2006/relationships/hyperlink" Target="garantF1://7449153.1580" TargetMode="External"/><Relationship Id="rId87" Type="http://schemas.openxmlformats.org/officeDocument/2006/relationships/hyperlink" Target="garantF1://7449153.5" TargetMode="External"/><Relationship Id="rId102" Type="http://schemas.openxmlformats.org/officeDocument/2006/relationships/hyperlink" Target="garantF1://7449153.1596" TargetMode="External"/><Relationship Id="rId110" Type="http://schemas.openxmlformats.org/officeDocument/2006/relationships/hyperlink" Target="garantF1://12077515.0" TargetMode="External"/><Relationship Id="rId115" Type="http://schemas.openxmlformats.org/officeDocument/2006/relationships/hyperlink" Target="garantF1://7449153.354" TargetMode="External"/><Relationship Id="rId5" Type="http://schemas.openxmlformats.org/officeDocument/2006/relationships/hyperlink" Target="garantF1://12077515.0" TargetMode="External"/><Relationship Id="rId61" Type="http://schemas.openxmlformats.org/officeDocument/2006/relationships/hyperlink" Target="garantF1://7449153.815" TargetMode="External"/><Relationship Id="rId82" Type="http://schemas.openxmlformats.org/officeDocument/2006/relationships/hyperlink" Target="garantF1://7449153.1582" TargetMode="External"/><Relationship Id="rId90" Type="http://schemas.openxmlformats.org/officeDocument/2006/relationships/hyperlink" Target="garantF1://7449153.1584" TargetMode="External"/><Relationship Id="rId95" Type="http://schemas.openxmlformats.org/officeDocument/2006/relationships/hyperlink" Target="garantF1://7449153.1589" TargetMode="External"/><Relationship Id="rId19" Type="http://schemas.openxmlformats.org/officeDocument/2006/relationships/hyperlink" Target="garantF1://7449153.354" TargetMode="External"/><Relationship Id="rId14" Type="http://schemas.openxmlformats.org/officeDocument/2006/relationships/hyperlink" Target="garantF1://7449153.1575" TargetMode="External"/><Relationship Id="rId22" Type="http://schemas.openxmlformats.org/officeDocument/2006/relationships/hyperlink" Target="garantF1://10003000.0" TargetMode="External"/><Relationship Id="rId27" Type="http://schemas.openxmlformats.org/officeDocument/2006/relationships/hyperlink" Target="garantF1://7451805.0" TargetMode="External"/><Relationship Id="rId30" Type="http://schemas.openxmlformats.org/officeDocument/2006/relationships/hyperlink" Target="garantF1://7452909.0" TargetMode="External"/><Relationship Id="rId35" Type="http://schemas.openxmlformats.org/officeDocument/2006/relationships/hyperlink" Target="garantF1://7531035.24" TargetMode="External"/><Relationship Id="rId43" Type="http://schemas.openxmlformats.org/officeDocument/2006/relationships/hyperlink" Target="garantF1://7531035.35" TargetMode="External"/><Relationship Id="rId48" Type="http://schemas.openxmlformats.org/officeDocument/2006/relationships/hyperlink" Target="garantF1://12084522.21" TargetMode="External"/><Relationship Id="rId56" Type="http://schemas.openxmlformats.org/officeDocument/2006/relationships/hyperlink" Target="garantF1://7531035.50" TargetMode="External"/><Relationship Id="rId64" Type="http://schemas.openxmlformats.org/officeDocument/2006/relationships/hyperlink" Target="garantF1://7449153.815" TargetMode="External"/><Relationship Id="rId69" Type="http://schemas.openxmlformats.org/officeDocument/2006/relationships/hyperlink" Target="garantF1://7449153.1391" TargetMode="External"/><Relationship Id="rId77" Type="http://schemas.openxmlformats.org/officeDocument/2006/relationships/hyperlink" Target="garantF1://7449153.1623" TargetMode="External"/><Relationship Id="rId100" Type="http://schemas.openxmlformats.org/officeDocument/2006/relationships/hyperlink" Target="garantF1://7449153.1594" TargetMode="External"/><Relationship Id="rId105" Type="http://schemas.openxmlformats.org/officeDocument/2006/relationships/hyperlink" Target="garantF1://7449153.1599" TargetMode="External"/><Relationship Id="rId113" Type="http://schemas.openxmlformats.org/officeDocument/2006/relationships/hyperlink" Target="garantF1://12048567.9" TargetMode="External"/><Relationship Id="rId118" Type="http://schemas.openxmlformats.org/officeDocument/2006/relationships/fontTable" Target="fontTable.xml"/><Relationship Id="rId8" Type="http://schemas.openxmlformats.org/officeDocument/2006/relationships/hyperlink" Target="garantF1://12050845.8312" TargetMode="External"/><Relationship Id="rId51" Type="http://schemas.openxmlformats.org/officeDocument/2006/relationships/hyperlink" Target="garantF1://7531035.43" TargetMode="External"/><Relationship Id="rId72" Type="http://schemas.openxmlformats.org/officeDocument/2006/relationships/hyperlink" Target="garantF1://7449153.2334" TargetMode="External"/><Relationship Id="rId80" Type="http://schemas.openxmlformats.org/officeDocument/2006/relationships/hyperlink" Target="garantF1://7449153.1889" TargetMode="External"/><Relationship Id="rId85" Type="http://schemas.openxmlformats.org/officeDocument/2006/relationships/hyperlink" Target="garantF1://7449153.354" TargetMode="External"/><Relationship Id="rId93" Type="http://schemas.openxmlformats.org/officeDocument/2006/relationships/hyperlink" Target="garantF1://7449153.1587" TargetMode="External"/><Relationship Id="rId98" Type="http://schemas.openxmlformats.org/officeDocument/2006/relationships/hyperlink" Target="garantF1://7449153.1592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7449153.354" TargetMode="External"/><Relationship Id="rId17" Type="http://schemas.openxmlformats.org/officeDocument/2006/relationships/hyperlink" Target="garantF1://7449153.5" TargetMode="External"/><Relationship Id="rId25" Type="http://schemas.openxmlformats.org/officeDocument/2006/relationships/hyperlink" Target="garantF1://12077515.0" TargetMode="External"/><Relationship Id="rId33" Type="http://schemas.openxmlformats.org/officeDocument/2006/relationships/hyperlink" Target="garantF1://7531035.17" TargetMode="External"/><Relationship Id="rId38" Type="http://schemas.openxmlformats.org/officeDocument/2006/relationships/hyperlink" Target="garantF1://7451923.0" TargetMode="External"/><Relationship Id="rId46" Type="http://schemas.openxmlformats.org/officeDocument/2006/relationships/hyperlink" Target="garantF1://7449153.354" TargetMode="External"/><Relationship Id="rId59" Type="http://schemas.openxmlformats.org/officeDocument/2006/relationships/hyperlink" Target="garantF1://7449153.815" TargetMode="External"/><Relationship Id="rId67" Type="http://schemas.openxmlformats.org/officeDocument/2006/relationships/hyperlink" Target="garantF1://7449153.1576" TargetMode="External"/><Relationship Id="rId103" Type="http://schemas.openxmlformats.org/officeDocument/2006/relationships/hyperlink" Target="garantF1://7449153.1597" TargetMode="External"/><Relationship Id="rId108" Type="http://schemas.openxmlformats.org/officeDocument/2006/relationships/image" Target="media/image1.png"/><Relationship Id="rId116" Type="http://schemas.openxmlformats.org/officeDocument/2006/relationships/hyperlink" Target="garantF1://7449153.1575" TargetMode="External"/><Relationship Id="rId20" Type="http://schemas.openxmlformats.org/officeDocument/2006/relationships/hyperlink" Target="garantF1://7478316.39" TargetMode="External"/><Relationship Id="rId41" Type="http://schemas.openxmlformats.org/officeDocument/2006/relationships/hyperlink" Target="garantF1://7451923.0" TargetMode="External"/><Relationship Id="rId54" Type="http://schemas.openxmlformats.org/officeDocument/2006/relationships/hyperlink" Target="garantF1://12084522.21" TargetMode="External"/><Relationship Id="rId62" Type="http://schemas.openxmlformats.org/officeDocument/2006/relationships/hyperlink" Target="garantF1://7531356.70" TargetMode="External"/><Relationship Id="rId70" Type="http://schemas.openxmlformats.org/officeDocument/2006/relationships/hyperlink" Target="garantF1://7449153.2333" TargetMode="External"/><Relationship Id="rId75" Type="http://schemas.openxmlformats.org/officeDocument/2006/relationships/hyperlink" Target="garantF1://7449153.1579" TargetMode="External"/><Relationship Id="rId83" Type="http://schemas.openxmlformats.org/officeDocument/2006/relationships/hyperlink" Target="garantF1://7531035.74" TargetMode="External"/><Relationship Id="rId88" Type="http://schemas.openxmlformats.org/officeDocument/2006/relationships/hyperlink" Target="garantF1://7449153.815" TargetMode="External"/><Relationship Id="rId91" Type="http://schemas.openxmlformats.org/officeDocument/2006/relationships/hyperlink" Target="garantF1://7449153.1585" TargetMode="External"/><Relationship Id="rId96" Type="http://schemas.openxmlformats.org/officeDocument/2006/relationships/hyperlink" Target="garantF1://7449153.1590" TargetMode="External"/><Relationship Id="rId111" Type="http://schemas.openxmlformats.org/officeDocument/2006/relationships/hyperlink" Target="garantF1://7449153.815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85976.0" TargetMode="External"/><Relationship Id="rId15" Type="http://schemas.openxmlformats.org/officeDocument/2006/relationships/hyperlink" Target="garantF1://7449153.354" TargetMode="External"/><Relationship Id="rId23" Type="http://schemas.openxmlformats.org/officeDocument/2006/relationships/hyperlink" Target="garantF1://12050845.0" TargetMode="External"/><Relationship Id="rId28" Type="http://schemas.openxmlformats.org/officeDocument/2006/relationships/hyperlink" Target="garantF1://7451923.0" TargetMode="External"/><Relationship Id="rId36" Type="http://schemas.openxmlformats.org/officeDocument/2006/relationships/hyperlink" Target="garantF1://7422427.30" TargetMode="External"/><Relationship Id="rId49" Type="http://schemas.openxmlformats.org/officeDocument/2006/relationships/hyperlink" Target="garantF1://7531035.40" TargetMode="External"/><Relationship Id="rId57" Type="http://schemas.openxmlformats.org/officeDocument/2006/relationships/hyperlink" Target="garantF1://7478316.72" TargetMode="External"/><Relationship Id="rId106" Type="http://schemas.openxmlformats.org/officeDocument/2006/relationships/hyperlink" Target="garantF1://7449153.1600" TargetMode="External"/><Relationship Id="rId114" Type="http://schemas.openxmlformats.org/officeDocument/2006/relationships/hyperlink" Target="garantF1://7449153.1575" TargetMode="External"/><Relationship Id="rId119" Type="http://schemas.openxmlformats.org/officeDocument/2006/relationships/theme" Target="theme/theme1.xml"/><Relationship Id="rId10" Type="http://schemas.openxmlformats.org/officeDocument/2006/relationships/hyperlink" Target="garantF1://7521849.0" TargetMode="External"/><Relationship Id="rId31" Type="http://schemas.openxmlformats.org/officeDocument/2006/relationships/hyperlink" Target="garantF1://7449153.186" TargetMode="External"/><Relationship Id="rId44" Type="http://schemas.openxmlformats.org/officeDocument/2006/relationships/hyperlink" Target="garantF1://7449153.354" TargetMode="External"/><Relationship Id="rId52" Type="http://schemas.openxmlformats.org/officeDocument/2006/relationships/hyperlink" Target="garantF1://12084522.21" TargetMode="External"/><Relationship Id="rId60" Type="http://schemas.openxmlformats.org/officeDocument/2006/relationships/hyperlink" Target="garantF1://7449153.354" TargetMode="External"/><Relationship Id="rId65" Type="http://schemas.openxmlformats.org/officeDocument/2006/relationships/hyperlink" Target="garantF1://7531356.73" TargetMode="External"/><Relationship Id="rId73" Type="http://schemas.openxmlformats.org/officeDocument/2006/relationships/hyperlink" Target="garantF1://7449153.2335" TargetMode="External"/><Relationship Id="rId78" Type="http://schemas.openxmlformats.org/officeDocument/2006/relationships/hyperlink" Target="garantF1://7449153.1365" TargetMode="External"/><Relationship Id="rId81" Type="http://schemas.openxmlformats.org/officeDocument/2006/relationships/hyperlink" Target="garantF1://7449153.1581" TargetMode="External"/><Relationship Id="rId86" Type="http://schemas.openxmlformats.org/officeDocument/2006/relationships/hyperlink" Target="garantF1://7449153.22" TargetMode="External"/><Relationship Id="rId94" Type="http://schemas.openxmlformats.org/officeDocument/2006/relationships/hyperlink" Target="garantF1://7449153.1588" TargetMode="External"/><Relationship Id="rId99" Type="http://schemas.openxmlformats.org/officeDocument/2006/relationships/hyperlink" Target="garantF1://7449153.1593" TargetMode="External"/><Relationship Id="rId101" Type="http://schemas.openxmlformats.org/officeDocument/2006/relationships/hyperlink" Target="garantF1://7449153.15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0845.831031" TargetMode="External"/><Relationship Id="rId13" Type="http://schemas.openxmlformats.org/officeDocument/2006/relationships/hyperlink" Target="garantF1://7531356.8" TargetMode="External"/><Relationship Id="rId18" Type="http://schemas.openxmlformats.org/officeDocument/2006/relationships/hyperlink" Target="garantF1://7478316.9" TargetMode="External"/><Relationship Id="rId39" Type="http://schemas.openxmlformats.org/officeDocument/2006/relationships/hyperlink" Target="garantF1://7451923.0" TargetMode="External"/><Relationship Id="rId109" Type="http://schemas.openxmlformats.org/officeDocument/2006/relationships/hyperlink" Target="garantF1://7531035.76" TargetMode="External"/><Relationship Id="rId34" Type="http://schemas.openxmlformats.org/officeDocument/2006/relationships/hyperlink" Target="garantF1://12084522.21" TargetMode="External"/><Relationship Id="rId50" Type="http://schemas.openxmlformats.org/officeDocument/2006/relationships/hyperlink" Target="garantF1://12084522.21" TargetMode="External"/><Relationship Id="rId55" Type="http://schemas.openxmlformats.org/officeDocument/2006/relationships/hyperlink" Target="garantF1://7531035.49" TargetMode="External"/><Relationship Id="rId76" Type="http://schemas.openxmlformats.org/officeDocument/2006/relationships/hyperlink" Target="garantF1://7449153.1888" TargetMode="External"/><Relationship Id="rId97" Type="http://schemas.openxmlformats.org/officeDocument/2006/relationships/hyperlink" Target="garantF1://7449153.1591" TargetMode="External"/><Relationship Id="rId104" Type="http://schemas.openxmlformats.org/officeDocument/2006/relationships/hyperlink" Target="garantF1://7449153.1598" TargetMode="External"/><Relationship Id="rId7" Type="http://schemas.openxmlformats.org/officeDocument/2006/relationships/hyperlink" Target="garantF1://7427305.0" TargetMode="External"/><Relationship Id="rId71" Type="http://schemas.openxmlformats.org/officeDocument/2006/relationships/hyperlink" Target="garantF1://7449153.1577" TargetMode="External"/><Relationship Id="rId92" Type="http://schemas.openxmlformats.org/officeDocument/2006/relationships/hyperlink" Target="garantF1://7449153.1586" TargetMode="External"/><Relationship Id="rId2" Type="http://schemas.microsoft.com/office/2007/relationships/stylesWithEffects" Target="stylesWithEffects.xml"/><Relationship Id="rId29" Type="http://schemas.openxmlformats.org/officeDocument/2006/relationships/hyperlink" Target="garantF1://745118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13465</Words>
  <Characters>76751</Characters>
  <Application>Microsoft Office Word</Application>
  <DocSecurity>0</DocSecurity>
  <Lines>639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90036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Колесникова Марина Игоревна</cp:lastModifiedBy>
  <cp:revision>2</cp:revision>
  <dcterms:created xsi:type="dcterms:W3CDTF">2015-10-16T04:32:00Z</dcterms:created>
  <dcterms:modified xsi:type="dcterms:W3CDTF">2015-10-16T04:32:00Z</dcterms:modified>
</cp:coreProperties>
</file>